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mc="http://schemas.openxmlformats.org/markup-compatibility/2006" xmlns:ns3="http://schemas.openxmlformats.org/drawingml/2006/main" xmlns:ns5="http://schemas.microsoft.com/office/drawing/2010/main" xmlns:ns9="http://schemas.openxmlformats.org/drawingml/2006/picture" xmlns:o="urn:schemas-microsoft-com:office:office" xmlns:r="http://schemas.openxmlformats.org/officeDocument/2006/relationships" xmlns:v="urn:schemas-microsoft-com:vml" xmlns:w="http://schemas.openxmlformats.org/wordprocessingml/2006/main" xmlns:w14="http://schemas.microsoft.com/office/word/2010/wordml" xmlns:wp="http://schemas.openxmlformats.org/drawingml/2006/wordprocessingDrawing" xmlns:wp14="http://schemas.microsoft.com/office/word/2010/wordprocessingDrawing" xmlns:wps="http://schemas.microsoft.com/office/word/2010/wordprocessingShape">
  <w:body>
    <w:p w:rsidR="001F511A" w:rsidRDefault="001F511A"/>
    <w:p w:rsidR="00C154CE" w:rsidRPr="00C44300" w:rsidRDefault="00C154CE" w:rsidP="00C154CE">
      <w:pPr>
        <w:jc w:val="center"/>
        <w:rPr>
          <w:rFonts w:ascii="Tahoma" w:eastAsia="Gulim" w:hAnsi="Tahoma" w:cs="Tahoma"/>
          <w:b/>
          <w:color w:val="000000" w:themeColor="text1"/>
          <w:sz w:val="36"/>
        </w:rPr>
      </w:pPr>
      <w:r w:rsidRPr="00C44300">
        <w:rPr>
          <w:rFonts w:ascii="Tahoma" w:eastAsia="Gulim" w:hAnsi="Tahoma" w:cs="Tahoma"/>
          <w:b/>
          <w:color w:val="000000" w:themeColor="text1"/>
          <w:sz w:val="36"/>
        </w:rPr>
        <w:t>Кровать для пациента с 3 двигателями</w:t>
      </w:r>
    </w:p>
    <w:p w:rsidR="00C154CE" w:rsidRPr="005F2606" w:rsidRDefault="00C154CE" w:rsidP="00C154CE">
      <w:pPr>
        <w:rPr>
          <w:rFonts w:ascii="Calibri" w:hAnsi="Calibri" w:cs="Calibri"/>
          <w:b/>
          <w:sz w:val="20"/>
          <w:szCs w:val="20"/>
        </w:rPr>
      </w:pPr>
      <w:r>
        <w:rPr>
          <w:noProof/>
          <w:lang w:eastAsia="tr-TR"/>
        </w:rPr>
        <mc:AlternateContent>
          <mc:Choice Requires="wps">
            <w:drawing>
              <wp:anchor distT="0" distB="0" distL="114300" distR="114300" simplePos="0" relativeHeight="251629056" behindDoc="0" locked="0" layoutInCell="1" allowOverlap="1">
                <wp:simplePos x="0" y="0"/>
                <wp:positionH relativeFrom="column">
                  <wp:posOffset>3891280</wp:posOffset>
                </wp:positionH>
                <wp:positionV relativeFrom="paragraph">
                  <wp:posOffset>3415030</wp:posOffset>
                </wp:positionV>
                <wp:extent cx="1628775" cy="381000"/>
                <wp:effectExtent l="0" t="0" r="4445" b="4445"/>
                <wp:wrapNone/>
                <wp:docPr id="3" name="Dikdörtgen 3"/>
                <wp:cNvGraphicFramePr>
                  <ns3:graphicFrameLocks/>
                </wp:cNvGraphicFramePr>
                <ns3:graphic>
                  <ns3:graphicData uri="http://schemas.microsoft.com/office/word/2010/wordprocessingShape">
                    <wps:wsp>
                      <wps:cNvSpPr>
                        <ns3:spLocks noChangeArrowheads="1"/>
                      </wps:cNvSpPr>
                      <wps:spPr bwMode="auto">
                        <ns3:xfrm>
                          <ns3:off x="0" y="0"/>
                          <ns3:ext cx="1628775" cy="381000"/>
                        </ns3:xfrm>
                        <ns3:prstGeom prst="rect">
                          <ns3:avLst/>
                        </ns3:prstGeom>
                        <ns3:noFill/>
                        <ns3:ln>
                          <ns3:noFill/>
                        </ns3:ln>
                        <ns3:extLst>
                          <ns3:ext uri="{909E8E84-426E-40DD-AFC4-6F175D3DCCD1}">
                            <ns5:hiddenFill>
                              <ns3:solidFill>
                                <ns3:srgbClr val="FFFFFF"/>
                              </ns3:solidFill>
                            </ns5:hiddenFill>
                          </ns3:ext>
                          <ns3:ext uri="{91240B29-F687-4F45-9708-019B960494DF}">
                            <ns5:hiddenLine w="9525">
                              <ns3:solidFill>
                                <ns3:srgbClr val="000000"/>
                              </ns3:solidFill>
                              <ns3:miter lim="800000"/>
                              <ns3:headEnd/>
                              <ns3:tailEnd/>
                            </ns5:hiddenLine>
                          </ns3:ext>
                        </ns3:extLst>
                      </wps:spPr>
                      <wps:txbx>
                        <w:txbxContent>
                          <w:p w:rsidR="00C8737B" w:rsidRPr="00E94AE4" w:rsidRDefault="00C8737B" w:rsidP="00C154CE">
                            <w:pPr>
                              <w:rPr>
                                <w:rFonts w:ascii="Calibri" w:hAnsi="Calibri" w:cs="Calibri"/>
                                <w:i/>
                                <w:sz w:val="36"/>
                              </w:rPr>
                            </w:pPr>
                            <w:r>
                              <w:rPr>
                                <w:b/>
                                <w:i/>
                                <w:sz w:val="48"/>
                              </w:rPr>
                              <w:t xml:space="preserve"> </w:t>
                            </w:r>
                            <w:r w:rsidRPr="00E94AE4">
                              <w:rPr>
                                <w:rFonts w:ascii="Calibri" w:hAnsi="Calibri" w:cs="Calibri"/>
                                <w:b/>
                                <w:i/>
                                <w:sz w:val="48"/>
                              </w:rPr>
                              <w:t>КОМПАКТНАЯ</w:t>
                            </w:r>
                          </w:p>
                        </w:txbxContent>
                      </wps:txbx>
                      <wps:bodyPr rot="0" vert="horz" wrap="square" lIns="91440" tIns="45720" rIns="91440" bIns="45720" anchor="t" anchorCtr="0" upright="1">
                        <ns3:noAutofit/>
                      </wps:bodyPr>
                    </wps:wsp>
                  </ns3:graphicData>
                </ns3:graphic>
                <wp14:sizeRelH relativeFrom="page">
                  <wp14:pctWidth>0</wp14:pctWidth>
                </wp14:sizeRelH>
                <wp14:sizeRelV relativeFrom="page">
                  <wp14:pctHeight> </wp14:pctHeight>
                </wp14:sizeRelV>
              </wp:anchor>
            </w:drawing>
          </mc:Choice>
          <mc:Fallback>
            <w:pict>
              <v:rect id="Dikdörtgen 3" o:spid="_x0000_s1026" style="position:absolute;margin-left:306.4pt;margin-top:268.9pt;width:128.25pt;height:30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2MUuQIAALIFAAAOAAAAZHJzL2Uyb0RvYy54bWysVN1umzAUvp+0d7B8T/kJSQCVVG0I06Ru&#10;q9TtARwwYBVsZjshXbXX2gvsxXZs8tvdTNu4sGyf4+/8fB/n+mbXtWhLpWKCp9i/8jCivBAl43WK&#10;v3zOnQgjpQkvSSs4TfEzVfhm8fbN9dAnNBCNaEsqEYBwlQx9ihut+8R1VdHQjqgr0VMOxkrIjmg4&#10;ytotJRkAvWvdwPNm7iBk2UtRUKXgNhuNeGHxq4oW+lNVKapRm2LITdtV2nVtVndxTZJakr5hxT4N&#10;8hdZdIRxCHqEyogmaCPZb1AdK6RQotJXhehcUVWsoLYGqMb3XlXz2JCe2lqgOao/tkn9P9ji4/ZB&#10;IlameIIRJx1QlLGn8ucPqWvK0cQ0aOhVAn6P/YM0Jar+XhRPCnGxbAiv6a2UYmgoKSEt3/i7Fw/M&#10;QcFTtB4+iBLwyUYL26tdJTsDCF1AO0vJ85ESutOogEt/FkTz+RSjAmyTyPc8y5lLksPrXir9jooO&#10;mU2KJVBu0cn2XmmTDUkOLiYYFzlrW0t7yy8uwHG8gdjw1NhMFpbFl9iLV9EqCp0wmK2c0Msy5zZf&#10;hs4s9+fTbJItl5n/3cT1w6RhZUm5CXNQlB/+GWN7bY9aOGpKiZaVBs6kpGS9XrYSbQkoOref7TlY&#10;Tm7uZRq2CVDLq5L8IPTugtjJZ9HcCfNw6sRzL3I8P76LZ14Yh1l+WdI94/TfS0JDiuNpMLUsnSX9&#10;qjZg+kT2hVvHNMyMlnUpjo5OJDESXPHSUqsJa8f9WStM+qdWAN0Hoq1gjUZHrevdegcoRrhrUT6D&#10;dKUAZcH4gEEHm0bIbxgNMDRSrL5uiKQYte85yD/2w9BMGXsIp/MADvLcsj63EF4AVIo1RuN2qcfJ&#10;tOklqxuI5NsecXELv0zFrJpPWe1/NBgMtqj9EDOT5/xsvU6jdvELAAD//wMAUEsDBBQABgAIAAAA&#10;IQD5CS1v4gAAAAsBAAAPAAAAZHJzL2Rvd25yZXYueG1sTI9PS8NAEMXvgt9hGcGL2E1bjG3MpkhB&#10;LCIU0z/nbXZMgtnZNLtN4rd3POlt5r3Hm9+kq9E2osfO144UTCcRCKTCmZpKBfvdy/0ChA+ajG4c&#10;oYJv9LDKrq9SnRg30Af2eSgFl5BPtIIqhDaR0hcVWu0nrkVi79N1Vgdeu1KaTg9cbhs5i6JYWl0T&#10;X6h0i+sKi6/8YhUMxbY/7t5f5fbuuHF03pzX+eFNqdub8fkJRMAx/IXhF5/RIWOmk7uQ8aJREE9n&#10;jB4UPMwfeeDEIl7OQZxYWbIis1T+/yH7AQAA//8DAFBLAQItABQABgAIAAAAIQC2gziS/gAAAOEB&#10;AAATAAAAAAAAAAAAAAAAAAAAAABbQ29udGVudF9UeXBlc10ueG1sUEsBAi0AFAAGAAgAAAAhADj9&#10;If/WAAAAlAEAAAsAAAAAAAAAAAAAAAAALwEAAF9yZWxzLy5yZWxzUEsBAi0AFAAGAAgAAAAhAIuj&#10;YxS5AgAAsgUAAA4AAAAAAAAAAAAAAAAALgIAAGRycy9lMm9Eb2MueG1sUEsBAi0AFAAGAAgAAAAh&#10;APkJLW/iAAAACwEAAA8AAAAAAAAAAAAAAAAAEwUAAGRycy9kb3ducmV2LnhtbFBLBQYAAAAABAAE&#10;APMAAAAiBgAAAAA=&#10;" filled="f" stroked="f">
                <v:textbox>
                  <w:txbxContent>
                    <w:p w:rsidR="00C8737B" w:rsidRPr="00E94AE4" w:rsidRDefault="00C8737B" w:rsidP="00C154CE">
                      <w:pPr>
                        <w:rPr>
                          <w:rFonts w:ascii="Calibri" w:hAnsi="Calibri" w:cs="Calibri"/>
                          <w:i/>
                          <w:sz w:val="36"/>
                        </w:rPr>
                      </w:pPr>
                      <w:r>
                        <w:rPr>
                          <w:b/>
                          <w:i/>
                          <w:sz w:val="48"/>
                        </w:rPr>
                        <w:t xml:space="preserve"> </w:t>
                      </w:r>
                      <w:r w:rsidRPr="00E94AE4">
                        <w:rPr>
                          <w:rFonts w:ascii="Calibri" w:hAnsi="Calibri" w:cs="Calibri"/>
                          <w:b/>
                          <w:i/>
                          <w:sz w:val="48"/>
                        </w:rPr>
                        <w:t>КОМПАКТНАЯ</w:t>
                      </w:r>
                    </w:p>
                  </w:txbxContent>
                </v:textbox>
              </v:rect>
            </w:pict>
          </mc:Fallback>
        </mc:AlternateContent>
      </w:r>
      <w:r>
        <w:t xml:space="preserve"> </w:t>
      </w:r>
      <w:r w:rsidRPr="004A5926">
        <w:rPr>
          <w:noProof/>
          <w:sz w:val="32"/>
        </w:rPr>
        <w:t xml:space="preserve"> </w:t>
      </w:r>
      <w:r>
        <w:rPr>
          <w:noProof/>
          <w:sz w:val="32"/>
          <w:lang w:eastAsia="tr-TR"/>
        </w:rPr>
        <w:drawing>
          <wp:inline distT="0" distB="0" distL="0" distR="0">
            <wp:extent cx="4686300" cy="3762375"/>
            <wp:effectExtent l="0" t="0" r="0" b="9525"/>
            <wp:docPr id="2" name="Resim 2" descr="Picture 311"/>
            <wp:cNvGraphicFramePr>
              <ns3:graphicFrameLocks noChangeAspect="1"/>
            </wp:cNvGraphicFramePr>
            <ns3:graphic>
              <ns3:graphicData uri="http://schemas.openxmlformats.org/drawingml/2006/picture">
                <ns9:pic>
                  <ns9:nvPicPr>
                    <ns9:cNvPr id="0" name="Picture 1" descr="Picture 311"/>
                    <ns9:cNvPicPr>
                      <ns3:picLocks noChangeAspect="1" noChangeArrowheads="1"/>
                    </ns9:cNvPicPr>
                  </ns9:nvPicPr>
                  <ns9:blipFill>
                    <ns3:blip r:embed="rId7">
                      <ns3:extLst>
                        <ns3:ext uri="{28A0092B-C50C-407E-A947-70E740481C1C}">
                          <ns5:useLocalDpi val="0"/>
                        </ns3:ext>
                      </ns3:extLst>
                    </ns3:blip>
                    <ns3:srcRect/>
                    <ns3:stretch>
                      <ns3:fillRect/>
                    </ns3:stretch>
                  </ns9:blipFill>
                  <ns9:spPr bwMode="auto">
                    <ns3:xfrm>
                      <ns3:off x="0" y="0"/>
                      <ns3:ext cx="4686300" cy="3762375"/>
                    </ns3:xfrm>
                    <ns3:prstGeom prst="rect">
                      <ns3:avLst/>
                    </ns3:prstGeom>
                    <ns3:noFill/>
                    <ns3:ln>
                      <ns3:noFill/>
                    </ns3:ln>
                  </ns9:spPr>
                </ns9:pic>
              </ns3:graphicData>
            </ns3:graphic>
          </wp:inline>
        </w:drawing>
      </w:r>
      <w:r w:rsidRPr="004A5926">
        <w:rPr>
          <w:noProof/>
          <w:sz w:val="32"/>
        </w:rPr>
        <w:t xml:space="preserve"> </w:t>
      </w:r>
    </w:p>
    <w:p w:rsidR="00C154CE" w:rsidRPr="00E94AE4" w:rsidRDefault="00C154CE" w:rsidP="00C154CE">
      <w:pPr>
        <w:spacing w:before="120" w:after="120"/>
        <w:rPr>
          <w:rFonts w:ascii="Calibri" w:eastAsia="Gulim" w:hAnsi="Calibri" w:cs="Calibri"/>
          <w:b/>
          <w:i/>
          <w:color w:val="000000"/>
          <w:sz w:val="32"/>
          <w:szCs w:val="20"/>
        </w:rPr>
      </w:pPr>
      <w:r>
        <w:rPr>
          <w:noProof/>
        </w:rPr>
        <w:t xml:space="preserve">                                             </w:t>
      </w:r>
      <w:r>
        <w:rPr>
          <w:noProof/>
          <w:color w:val="000000"/>
        </w:rPr>
        <w:t xml:space="preserve">                    </w:t>
      </w:r>
      <w:r w:rsidRPr="00A52D52">
        <w:rPr>
          <w:b/>
          <w:noProof/>
          <w:color w:val="000000"/>
          <w:sz w:val="56"/>
        </w:rPr>
        <w:t xml:space="preserve"> </w:t>
        <w:tab/>
        <w:tab/>
        <w:tab/>
        <w:tab/>
      </w:r>
      <w:r w:rsidRPr="00E94AE4">
        <w:rPr>
          <w:rFonts w:ascii="Calibri" w:hAnsi="Calibri" w:cs="Calibri"/>
          <w:b/>
          <w:noProof/>
          <w:color w:val="000000"/>
          <w:sz w:val="56"/>
        </w:rPr>
        <w:t>Р</w:t>
      </w:r>
      <w:r w:rsidRPr="00E94AE4">
        <w:rPr>
          <w:rFonts w:ascii="Calibri" w:hAnsi="Calibri" w:cs="Calibri"/>
          <w:b/>
          <w:i/>
          <w:noProof/>
          <w:color w:val="000000"/>
          <w:sz w:val="96"/>
        </w:rPr>
        <w:t>3430</w:t>
      </w:r>
    </w:p>
    <w:p w:rsidR="00C154CE" w:rsidRDefault="00C154CE" w:rsidP="00C154CE"/>
    <w:p w:rsidR="00C154CE" w:rsidRDefault="00C154CE" w:rsidP="00C154CE"/>
    <w:p w:rsidR="00C154CE" w:rsidRPr="00755B5E" w:rsidRDefault="00C154CE" w:rsidP="00C154CE">
      <w:pPr>
        <w:spacing w:before="120" w:after="120"/>
        <w:rPr>
          <w:rFonts w:ascii="Tahoma" w:eastAsia="Gulim" w:hAnsi="Tahoma" w:cs="Tahoma"/>
          <w:b/>
          <w:color w:val="BFBFBF"/>
          <w:sz w:val="40"/>
          <w:szCs w:val="40"/>
        </w:rPr>
      </w:pPr>
      <w:r w:rsidRPr="000F2165">
        <w:rPr>
          <w:rFonts w:ascii="Tahoma" w:eastAsia="Gulim" w:hAnsi="Tahoma" w:cs="Tahoma"/>
          <w:color w:val="7F7F7F"/>
          <w:sz w:val="40"/>
          <w:szCs w:val="40"/>
        </w:rPr>
        <w:t>Нитроочистка</w:t>
      </w:r>
    </w:p>
    <w:p w:rsidR="00C154CE" w:rsidRDefault="00C154CE" w:rsidP="00C154CE">
      <w:pPr>
        <w:spacing w:before="120" w:after="120"/>
        <w:rPr>
          <w:rFonts w:ascii="Gulim" w:eastAsia="Gulim" w:hAnsi="Gulim" w:cs="Calibri"/>
          <w:color w:val="7F7F7F"/>
          <w:sz w:val="44"/>
          <w:szCs w:val="20"/>
        </w:rPr>
      </w:pPr>
      <w:r>
        <w:rPr>
          <w:rFonts w:ascii="Gulim" w:eastAsia="Gulim" w:hAnsi="Gulim" w:cs="Calibri"/>
          <w:color w:val="7F7F7F"/>
          <w:sz w:val="44"/>
          <w:szCs w:val="20"/>
        </w:rPr>
        <w:t>Раскладная Кровать для пациента</w:t>
      </w:r>
    </w:p>
    <w:p w:rsidR="00C154CE" w:rsidRDefault="00C44300" w:rsidP="00C154CE">
      <w:pPr>
        <w:spacing w:before="120" w:after="120"/>
        <w:rPr>
          <w:rFonts w:ascii="Calibri" w:hAnsi="Calibri" w:cs="Calibri"/>
          <w:b/>
          <w:sz w:val="48"/>
          <w:szCs w:val="20"/>
        </w:rPr>
      </w:pPr>
      <w:r>
        <w:pict>
          <v:shape id="_x0000_i1025" type="#_x0000_t75" alt="Açıklama: Conformité_Européenne_(logo)" style="width:42pt;height:29.25pt;visibility:visible;mso-wrap-style:square">
            <v:imagedata r:id="rId8" o:title="Conformité_Européenne_(logo)"/>
          </v:shape>
        </w:pict>
      </w:r>
      <w:r w:rsidR="00C154CE" w:rsidRPr="00411911">
        <w:rPr>
          <w:rFonts w:ascii="Calibri" w:hAnsi="Calibri" w:cs="Calibri"/>
          <w:b/>
          <w:sz w:val="48"/>
          <w:szCs w:val="20"/>
        </w:rPr>
        <w:t xml:space="preserve">  </w:t>
      </w:r>
    </w:p>
    <w:p w:rsidR="00C154CE" w:rsidRDefault="00C154CE" w:rsidP="00C154CE">
      <w:pPr>
        <w:spacing w:before="120" w:after="120"/>
        <w:rPr>
          <w:rFonts w:ascii="Gulim" w:eastAsia="Gulim" w:hAnsi="Gulim" w:cs="Calibri"/>
          <w:color w:val="7F7F7F"/>
          <w:sz w:val="28"/>
          <w:szCs w:val="20"/>
        </w:rPr>
      </w:pPr>
    </w:p>
    <w:p w:rsidR="00C154CE" w:rsidRPr="00C154CE" w:rsidRDefault="00C154CE" w:rsidP="00C154CE">
      <w:pPr>
        <w:spacing w:before="120" w:after="120"/>
        <w:rPr>
          <w:rFonts w:ascii="Tahoma" w:eastAsia="Gulim" w:hAnsi="Tahoma" w:cs="Tahoma"/>
          <w:color w:val="7F7F7F"/>
          <w:sz w:val="24"/>
          <w:szCs w:val="24"/>
        </w:rPr>
      </w:pPr>
    </w:p>
    <w:p w:rsidR="00C154CE" w:rsidRPr="008B7A58" w:rsidRDefault="00C154CE" w:rsidP="00C154CE">
      <w:pPr>
        <w:spacing w:before="120"/>
        <w:rPr>
          <w:rFonts w:ascii="Tahoma" w:hAnsi="Tahoma" w:cs="Tahoma"/>
          <w:sz w:val="20"/>
          <w:szCs w:val="20"/>
          <w:lang w:val="en-US"/>
        </w:rPr>
      </w:pPr>
      <w:r w:rsidRPr="008B7A58">
        <w:rPr>
          <w:rFonts w:ascii="Tahoma" w:hAnsi="Tahoma" w:cs="Tahoma"/>
          <w:sz w:val="20"/>
          <w:szCs w:val="20"/>
          <w:lang w:val="en-US"/>
        </w:rPr>
        <w:lastRenderedPageBreak/>
        <w:t>Кровать для пациента с Регулируемым положением</w:t>
      </w:r>
    </w:p>
    <w:p w:rsidR="00C154CE" w:rsidRPr="00C154CE" w:rsidRDefault="00C154CE" w:rsidP="00C154CE">
      <w:pPr>
        <w:autoSpaceDE w:val="0"/>
        <w:autoSpaceDN w:val="0"/>
        <w:adjustRightInd w:val="0"/>
        <w:rPr>
          <w:rFonts w:ascii="Tahoma" w:hAnsi="Tahoma" w:cs="Tahoma"/>
          <w:color w:val="000000"/>
          <w:sz w:val="20"/>
          <w:szCs w:val="20"/>
        </w:rPr>
      </w:pPr>
      <w:r w:rsidRPr="008B7A58">
        <w:rPr>
          <w:rFonts w:ascii="Tahoma" w:hAnsi="Tahoma" w:cs="Tahoma"/>
          <w:b/>
          <w:bCs/>
          <w:color w:val="000000"/>
          <w:sz w:val="20"/>
          <w:szCs w:val="20"/>
        </w:rPr>
        <w:t>A) MANUFACTURER COMPANY</w:t>
        <w:tab/>
        <w:t xml:space="preserve">: </w:t>
      </w:r>
      <w:r w:rsidRPr="008B7A58">
        <w:rPr>
          <w:rFonts w:ascii="Tahoma" w:hAnsi="Tahoma" w:cs="Tahoma"/>
          <w:color w:val="000000"/>
          <w:sz w:val="20"/>
          <w:szCs w:val="20"/>
        </w:rPr>
        <w:t>Gökler Mobilya Medikal ve Sağlık Hizmetleri A.Ş.</w:t>
      </w:r>
    </w:p>
    <w:p w:rsidR="00C154CE" w:rsidRPr="00C154CE" w:rsidRDefault="00C154CE" w:rsidP="00C154CE">
      <w:pPr>
        <w:autoSpaceDE w:val="0"/>
        <w:autoSpaceDN w:val="0"/>
        <w:adjustRightInd w:val="0"/>
        <w:rPr>
          <w:rFonts w:ascii="Tahoma" w:hAnsi="Tahoma" w:cs="Tahoma"/>
          <w:color w:val="000000"/>
          <w:sz w:val="20"/>
          <w:szCs w:val="20"/>
        </w:rPr>
      </w:pPr>
      <w:r w:rsidRPr="008B7A58">
        <w:rPr>
          <w:rFonts w:ascii="Tahoma" w:hAnsi="Tahoma" w:cs="Tahoma"/>
          <w:b/>
          <w:bCs/>
          <w:color w:val="000000"/>
          <w:sz w:val="20"/>
          <w:szCs w:val="20"/>
        </w:rPr>
        <w:t>Б) МАРКА</w:t>
        <w:tab/>
        <w:tab/>
        <w:tab/>
        <w:tab/>
        <w:t xml:space="preserve">: </w:t>
      </w:r>
      <w:r w:rsidRPr="008B7A58">
        <w:rPr>
          <w:rFonts w:ascii="Tahoma" w:hAnsi="Tahoma" w:cs="Tahoma"/>
          <w:color w:val="000000"/>
          <w:sz w:val="20"/>
          <w:szCs w:val="20"/>
        </w:rPr>
        <w:t>NITROCARE</w:t>
      </w:r>
    </w:p>
    <w:p w:rsidR="00C154CE" w:rsidRPr="00C154CE" w:rsidRDefault="00C154CE" w:rsidP="00C154CE">
      <w:pPr>
        <w:autoSpaceDE w:val="0"/>
        <w:autoSpaceDN w:val="0"/>
        <w:adjustRightInd w:val="0"/>
        <w:rPr>
          <w:rFonts w:ascii="Tahoma" w:hAnsi="Tahoma" w:cs="Tahoma"/>
          <w:color w:val="000000"/>
          <w:sz w:val="20"/>
          <w:szCs w:val="20"/>
        </w:rPr>
      </w:pPr>
      <w:r w:rsidRPr="008B7A58">
        <w:rPr>
          <w:rFonts w:ascii="Tahoma" w:hAnsi="Tahoma" w:cs="Tahoma"/>
          <w:b/>
          <w:bCs/>
          <w:color w:val="000000"/>
          <w:sz w:val="20"/>
          <w:szCs w:val="20"/>
        </w:rPr>
        <w:t>C) ADRES</w:t>
        <w:tab/>
        <w:tab/>
        <w:tab/>
        <w:tab/>
        <w:t xml:space="preserve">: </w:t>
      </w:r>
      <w:r w:rsidRPr="008B7A58">
        <w:rPr>
          <w:rFonts w:ascii="Tahoma" w:hAnsi="Tahoma" w:cs="Tahoma"/>
          <w:color w:val="000000"/>
          <w:sz w:val="20"/>
          <w:szCs w:val="20"/>
        </w:rPr>
        <w:t>Organize Sanayi Bölgesi 1. cad. No:7 Merkez / SİVAS</w:t>
      </w:r>
    </w:p>
    <w:p w:rsidR="00C154CE" w:rsidRPr="00C154CE" w:rsidRDefault="00C154CE" w:rsidP="00C154CE">
      <w:pPr>
        <w:autoSpaceDE w:val="0"/>
        <w:autoSpaceDN w:val="0"/>
        <w:adjustRightInd w:val="0"/>
        <w:rPr>
          <w:rFonts w:ascii="Tahoma" w:hAnsi="Tahoma" w:cs="Tahoma"/>
          <w:color w:val="000000"/>
          <w:sz w:val="20"/>
          <w:szCs w:val="20"/>
        </w:rPr>
      </w:pPr>
      <w:r w:rsidRPr="008B7A58">
        <w:rPr>
          <w:rFonts w:ascii="Tahoma" w:hAnsi="Tahoma" w:cs="Tahoma"/>
          <w:b/>
          <w:bCs/>
          <w:color w:val="000000"/>
          <w:sz w:val="20"/>
          <w:szCs w:val="20"/>
        </w:rPr>
        <w:t>D) НОМЕР ТЕЛЕФОНА</w:t>
        <w:tab/>
        <w:tab/>
        <w:tab/>
        <w:tab/>
        <w:t xml:space="preserve">: </w:t>
      </w:r>
      <w:r w:rsidRPr="008B7A58">
        <w:rPr>
          <w:rFonts w:ascii="Tahoma" w:hAnsi="Tahoma" w:cs="Tahoma"/>
          <w:color w:val="000000"/>
          <w:sz w:val="20"/>
          <w:szCs w:val="20"/>
        </w:rPr>
        <w:t>0 346 218 19 10-13</w:t>
      </w:r>
    </w:p>
    <w:p w:rsidR="00C154CE" w:rsidRPr="00C154CE" w:rsidRDefault="00C154CE" w:rsidP="00C154CE">
      <w:pPr>
        <w:autoSpaceDE w:val="0"/>
        <w:autoSpaceDN w:val="0"/>
        <w:adjustRightInd w:val="0"/>
        <w:rPr>
          <w:rFonts w:ascii="Tahoma" w:hAnsi="Tahoma" w:cs="Tahoma"/>
          <w:color w:val="000000"/>
          <w:sz w:val="20"/>
          <w:szCs w:val="20"/>
        </w:rPr>
      </w:pPr>
      <w:r w:rsidRPr="008B7A58">
        <w:rPr>
          <w:rFonts w:ascii="Tahoma" w:hAnsi="Tahoma" w:cs="Tahoma"/>
          <w:b/>
          <w:bCs/>
          <w:color w:val="000000"/>
          <w:sz w:val="20"/>
          <w:szCs w:val="20"/>
        </w:rPr>
        <w:t>E) ФАКС</w:t>
        <w:tab/>
        <w:tab/>
        <w:tab/>
        <w:tab/>
        <w:tab/>
        <w:t xml:space="preserve">: </w:t>
      </w:r>
      <w:r w:rsidRPr="008B7A58">
        <w:rPr>
          <w:rFonts w:ascii="Tahoma" w:hAnsi="Tahoma" w:cs="Tahoma"/>
          <w:color w:val="000000"/>
          <w:sz w:val="20"/>
          <w:szCs w:val="20"/>
        </w:rPr>
        <w:t>0 346 218 19 14</w:t>
      </w:r>
    </w:p>
    <w:p w:rsidR="00C154CE" w:rsidRPr="00C154CE" w:rsidRDefault="00C154CE" w:rsidP="00C154CE">
      <w:pPr>
        <w:autoSpaceDE w:val="0"/>
        <w:autoSpaceDN w:val="0"/>
        <w:adjustRightInd w:val="0"/>
        <w:rPr>
          <w:rFonts w:ascii="Tahoma" w:hAnsi="Tahoma" w:cs="Tahoma"/>
          <w:color w:val="0000FF"/>
          <w:sz w:val="20"/>
          <w:szCs w:val="20"/>
        </w:rPr>
      </w:pPr>
      <w:r w:rsidRPr="008B7A58">
        <w:rPr>
          <w:rFonts w:ascii="Tahoma" w:hAnsi="Tahoma" w:cs="Tahoma"/>
          <w:b/>
          <w:bCs/>
          <w:color w:val="000000"/>
          <w:sz w:val="20"/>
          <w:szCs w:val="20"/>
        </w:rPr>
        <w:t>F) Электронная ПОЧТА</w:t>
        <w:tab/>
        <w:tab/>
        <w:tab/>
        <w:tab/>
        <w:t xml:space="preserve">: </w:t>
      </w:r>
      <w:r w:rsidRPr="008B7A58">
        <w:rPr>
          <w:rFonts w:ascii="Tahoma" w:hAnsi="Tahoma" w:cs="Tahoma"/>
          <w:color w:val="0000FF"/>
          <w:sz w:val="20"/>
          <w:szCs w:val="20"/>
        </w:rPr>
        <w:t>info@nitrocare.com.tr</w:t>
      </w:r>
    </w:p>
    <w:p w:rsidR="00C154CE" w:rsidRPr="00C154CE" w:rsidRDefault="00C154CE" w:rsidP="00C154CE">
      <w:pPr>
        <w:autoSpaceDE w:val="0"/>
        <w:autoSpaceDN w:val="0"/>
        <w:adjustRightInd w:val="0"/>
        <w:rPr>
          <w:rFonts w:ascii="Tahoma" w:hAnsi="Tahoma" w:cs="Tahoma"/>
          <w:color w:val="000000"/>
          <w:sz w:val="20"/>
          <w:szCs w:val="20"/>
        </w:rPr>
      </w:pPr>
      <w:r w:rsidRPr="008B7A58">
        <w:rPr>
          <w:rFonts w:ascii="Tahoma" w:hAnsi="Tahoma" w:cs="Tahoma"/>
          <w:b/>
          <w:bCs/>
          <w:color w:val="000000"/>
          <w:sz w:val="20"/>
          <w:szCs w:val="20"/>
        </w:rPr>
        <w:t>G) ТИП</w:t>
        <w:tab/>
        <w:tab/>
        <w:tab/>
        <w:tab/>
        <w:tab/>
        <w:t xml:space="preserve">: </w:t>
      </w:r>
      <w:r w:rsidRPr="008B7A58">
        <w:rPr>
          <w:rFonts w:ascii="Tahoma" w:hAnsi="Tahoma" w:cs="Tahoma"/>
          <w:bCs/>
          <w:color w:val="000000"/>
          <w:sz w:val="20"/>
          <w:szCs w:val="20"/>
        </w:rPr>
        <w:t>Больничная мебель и оборудование для медицинских</w:t>
      </w:r>
      <w:r w:rsidRPr="008B7A58">
        <w:rPr>
          <w:rFonts w:ascii="Tahoma" w:hAnsi="Tahoma" w:cs="Tahoma"/>
          <w:b/>
          <w:bCs/>
          <w:color w:val="000000"/>
          <w:sz w:val="20"/>
          <w:szCs w:val="20"/>
        </w:rPr>
        <w:t xml:space="preserve"> </w:t>
      </w:r>
      <w:r w:rsidRPr="008B7A58">
        <w:rPr>
          <w:rFonts w:ascii="Tahoma" w:hAnsi="Tahoma" w:cs="Tahoma"/>
          <w:bCs/>
          <w:color w:val="000000"/>
          <w:sz w:val="20"/>
          <w:szCs w:val="20"/>
        </w:rPr>
        <w:t>целей</w:t>
      </w:r>
    </w:p>
    <w:p w:rsidR="00C154CE" w:rsidRPr="00C154CE" w:rsidRDefault="00C154CE" w:rsidP="00C154CE">
      <w:pPr>
        <w:rPr>
          <w:rFonts w:ascii="Tahoma" w:hAnsi="Tahoma" w:cs="Tahoma"/>
          <w:sz w:val="20"/>
          <w:szCs w:val="20"/>
        </w:rPr>
      </w:pPr>
      <w:r w:rsidRPr="008B7A58">
        <w:rPr>
          <w:rFonts w:ascii="Tahoma" w:hAnsi="Tahoma" w:cs="Tahoma"/>
          <w:b/>
          <w:bCs/>
          <w:color w:val="000000"/>
          <w:sz w:val="20"/>
          <w:szCs w:val="20"/>
        </w:rPr>
        <w:t>H) МОДЕЛЬ</w:t>
        <w:tab/>
        <w:tab/>
        <w:tab/>
        <w:tab/>
      </w:r>
      <w:r w:rsidRPr="008B7A58">
        <w:rPr>
          <w:rFonts w:ascii="Tahoma" w:hAnsi="Tahoma" w:cs="Tahoma"/>
          <w:sz w:val="20"/>
          <w:szCs w:val="20"/>
        </w:rPr>
        <w:t xml:space="preserve">: NITRO HB P3430</w:t>
      </w:r>
    </w:p>
    <w:p w:rsidR="00C154CE" w:rsidRPr="00C154CE" w:rsidRDefault="00C154CE" w:rsidP="00C154CE">
      <w:pPr>
        <w:rPr>
          <w:rFonts w:ascii="Tahoma" w:hAnsi="Tahoma" w:cs="Tahoma"/>
          <w:sz w:val="20"/>
          <w:szCs w:val="20"/>
        </w:rPr>
      </w:pPr>
      <w:r w:rsidRPr="008B7A58">
        <w:rPr>
          <w:rFonts w:ascii="Tahoma" w:hAnsi="Tahoma" w:cs="Tahoma"/>
          <w:b/>
          <w:bCs/>
          <w:color w:val="000000"/>
          <w:sz w:val="20"/>
          <w:szCs w:val="20"/>
        </w:rPr>
        <w:t>I) СРОК ИСПОЛЬЗОВАНИЯ</w:t>
        <w:tab/>
        <w:tab/>
        <w:tab/>
        <w:t xml:space="preserve">: </w:t>
      </w:r>
      <w:r w:rsidRPr="008B7A58">
        <w:rPr>
          <w:rFonts w:ascii="Tahoma" w:hAnsi="Tahoma" w:cs="Tahoma"/>
          <w:color w:val="000000"/>
          <w:sz w:val="20"/>
          <w:szCs w:val="20"/>
        </w:rPr>
        <w:t>10 лет</w:t>
      </w:r>
    </w:p>
    <w:p w:rsidR="00C154CE" w:rsidRPr="008B7A58" w:rsidRDefault="00C154CE" w:rsidP="00C154CE">
      <w:pPr>
        <w:autoSpaceDE w:val="0"/>
        <w:autoSpaceDN w:val="0"/>
        <w:adjustRightInd w:val="0"/>
        <w:rPr>
          <w:rFonts w:ascii="Tahoma" w:hAnsi="Tahoma" w:cs="Tahoma"/>
          <w:color w:val="000000"/>
          <w:sz w:val="20"/>
          <w:szCs w:val="20"/>
        </w:rPr>
      </w:pPr>
      <w:r w:rsidRPr="008B7A58">
        <w:rPr>
          <w:rFonts w:ascii="Tahoma" w:hAnsi="Tahoma" w:cs="Tahoma"/>
          <w:b/>
          <w:bCs/>
          <w:color w:val="000000"/>
          <w:sz w:val="20"/>
          <w:szCs w:val="20"/>
        </w:rPr>
        <w:t>J) СТАНЦИЯ ТЕХНИЧЕСКОГО ОБСЛУЖИВАНИЯ</w:t>
        <w:tab/>
        <w:tab/>
        <w:tab/>
        <w:t xml:space="preserve">: </w:t>
      </w:r>
      <w:r w:rsidRPr="008B7A58">
        <w:rPr>
          <w:rFonts w:ascii="Tahoma" w:hAnsi="Tahoma" w:cs="Tahoma"/>
          <w:color w:val="000000"/>
          <w:sz w:val="20"/>
          <w:szCs w:val="20"/>
        </w:rPr>
        <w:t xml:space="preserve">Gökler Furniture Medical and Health Services </w:t>
      </w:r>
      <w:proofErr w:type="spellStart"/>
      <w:r w:rsidRPr="008B7A58">
        <w:rPr>
          <w:rFonts w:ascii="Tahoma" w:hAnsi="Tahoma" w:cs="Tahoma"/>
          <w:color w:val="000000"/>
          <w:sz w:val="20"/>
          <w:szCs w:val="20"/>
        </w:rPr>
        <w:t>Inc</w:t>
      </w:r>
      <w:proofErr w:type="spellEnd"/>
      <w:r w:rsidRPr="008B7A58">
        <w:rPr>
          <w:rFonts w:ascii="Tahoma" w:hAnsi="Tahoma" w:cs="Tahoma"/>
          <w:color w:val="000000"/>
          <w:sz w:val="20"/>
          <w:szCs w:val="20"/>
        </w:rPr>
        <w:t>.</w:t>
      </w:r>
    </w:p>
    <w:p w:rsidR="00C154CE" w:rsidRDefault="00C154CE" w:rsidP="00C154CE"/>
    <w:p w:rsidR="00C154CE" w:rsidRPr="001619A7" w:rsidRDefault="00C154CE" w:rsidP="00C154CE">
      <w:pPr>
        <w:spacing w:before="120" w:after="120"/>
        <w:rPr>
          <w:rFonts w:ascii="Calibri" w:hAnsi="Calibri" w:cs="Calibri"/>
          <w:lang w:val="en-US"/>
        </w:rPr>
      </w:pPr>
      <w:r w:rsidRPr="001619A7">
        <w:rPr>
          <w:rFonts w:ascii="Calibri" w:hAnsi="Calibri" w:cs="Calibri"/>
          <w:lang w:val="en-US"/>
        </w:rPr>
        <w:t xml:space="preserve">Модели NITRO HB разработаны с учетом максимальной безопасности и мобильности. Они разработаны с учетом физических недостатков и комфорта для пациентов с высоким риском. </w:t>
      </w:r>
    </w:p>
    <w:p w:rsidR="00C154CE" w:rsidRPr="001619A7" w:rsidRDefault="00C154CE" w:rsidP="00C154CE">
      <w:pPr>
        <w:spacing w:before="120" w:after="120"/>
        <w:rPr>
          <w:rFonts w:ascii="Calibri" w:hAnsi="Calibri" w:cs="Calibri"/>
          <w:b/>
          <w:lang w:val="en-US"/>
        </w:rPr>
      </w:pPr>
      <w:r w:rsidRPr="001619A7">
        <w:rPr>
          <w:rFonts w:ascii="Calibri" w:hAnsi="Calibri" w:cs="Calibri"/>
          <w:lang w:val="en-US"/>
        </w:rPr>
        <w:t>Данное руководство пользователя необходимо внимательно прочитать, чтобы избежать повреждений, связанных с потребителем, и обеспечить наилучшие эксплуатационные характеристики изделия.</w:t>
      </w:r>
    </w:p>
    <w:p w:rsidR="00C154CE" w:rsidRDefault="00C154CE" w:rsidP="00C154CE">
      <w:pPr>
        <w:rPr>
          <w:lang w:val="en-US"/>
        </w:rPr>
      </w:pPr>
    </w:p>
    <w:p w:rsidR="00C154CE" w:rsidRDefault="00C154CE" w:rsidP="00C154CE">
      <w:pPr>
        <w:rPr>
          <w:lang w:val="en-US"/>
        </w:rPr>
      </w:pPr>
    </w:p>
    <w:p w:rsidR="00C154CE" w:rsidRDefault="00C154CE" w:rsidP="00C154CE">
      <w:pPr>
        <w:rPr>
          <w:lang w:val="en-US"/>
        </w:rPr>
      </w:pPr>
    </w:p>
    <w:p w:rsidR="00C154CE" w:rsidRDefault="00C154CE" w:rsidP="00C154CE">
      <w:pPr>
        <w:rPr>
          <w:lang w:val="en-US"/>
        </w:rPr>
      </w:pPr>
    </w:p>
    <w:p w:rsidR="00C154CE" w:rsidRDefault="00C154CE" w:rsidP="00C154CE">
      <w:pPr>
        <w:rPr>
          <w:lang w:val="en-US"/>
        </w:rPr>
      </w:pPr>
    </w:p>
    <w:p w:rsidR="00C154CE" w:rsidRDefault="00C154CE" w:rsidP="00C154CE">
      <w:pPr>
        <w:rPr>
          <w:lang w:val="en-US"/>
        </w:rPr>
      </w:pPr>
    </w:p>
    <w:p w:rsidR="00C154CE" w:rsidRDefault="00C154CE" w:rsidP="00C154CE">
      <w:pPr>
        <w:rPr>
          <w:lang w:val="en-US"/>
        </w:rPr>
      </w:pPr>
    </w:p>
    <w:p w:rsidR="00C8737B" w:rsidRDefault="00C8737B" w:rsidP="00C154CE">
      <w:pPr>
        <w:rPr>
          <w:lang w:val="en-US"/>
        </w:rPr>
      </w:pPr>
    </w:p>
    <w:p w:rsidR="00C8737B" w:rsidRDefault="00C8737B" w:rsidP="00C154CE">
      <w:pPr>
        <w:rPr>
          <w:lang w:val="en-US"/>
        </w:rPr>
      </w:pPr>
    </w:p>
    <w:p w:rsidR="00C8737B" w:rsidRDefault="00C8737B" w:rsidP="00C154CE">
      <w:pPr>
        <w:rPr>
          <w:lang w:val="en-US"/>
        </w:rPr>
      </w:pPr>
    </w:p>
    <w:p w:rsidR="00C8737B" w:rsidRDefault="00C8737B" w:rsidP="00C154CE">
      <w:pPr>
        <w:rPr>
          <w:lang w:val="en-US"/>
        </w:rPr>
      </w:pPr>
    </w:p>
    <w:p w:rsidR="00C154CE" w:rsidRDefault="00C154CE" w:rsidP="00C154CE">
      <w:pPr>
        <w:tabs>
          <w:tab w:val="left" w:pos="8789"/>
        </w:tabs>
        <w:spacing w:before="120" w:after="120"/>
        <w:rPr>
          <w:rFonts w:ascii="Calibri" w:hAnsi="Calibri" w:cs="Calibri"/>
          <w:lang w:val="en-US"/>
        </w:rPr>
      </w:pPr>
    </w:p>
    <w:p w:rsidR="00C154CE" w:rsidRPr="0009681F" w:rsidRDefault="00C154CE" w:rsidP="00C154CE">
      <w:pPr>
        <w:tabs>
          <w:tab w:val="left" w:pos="8789"/>
        </w:tabs>
        <w:spacing w:before="120" w:after="120"/>
        <w:rPr>
          <w:rFonts w:ascii="Calibri" w:hAnsi="Calibri" w:cs="Calibri"/>
          <w:lang w:val="en-US"/>
        </w:rPr>
      </w:pPr>
      <w:r w:rsidRPr="0009681F">
        <w:rPr>
          <w:rFonts w:ascii="Calibri" w:hAnsi="Calibri" w:cs="Calibri"/>
          <w:lang w:val="en-US"/>
        </w:rPr>
        <w:lastRenderedPageBreak/>
        <w:t xml:space="preserve">1 Символов </w:t>
      </w:r>
      <w:r w:rsidRPr="0009681F">
        <w:rPr>
          <w:rFonts w:ascii="Calibri" w:hAnsi="Calibri" w:cs="Calibri"/>
          <w:u w:val="dotted"/>
          <w:lang w:val="en-US"/>
        </w:rPr>
        <w:tab/>
      </w:r>
      <w:r w:rsidRPr="0009681F">
        <w:rPr>
          <w:rFonts w:ascii="Calibri" w:hAnsi="Calibri" w:cs="Calibri"/>
          <w:lang w:val="en-US"/>
        </w:rPr>
        <w:t>5</w:t>
      </w:r>
    </w:p>
    <w:p w:rsidR="00C154CE" w:rsidRPr="0009681F" w:rsidRDefault="00C154CE" w:rsidP="00C154CE">
      <w:pPr>
        <w:tabs>
          <w:tab w:val="left" w:pos="8789"/>
        </w:tabs>
        <w:spacing w:before="120" w:after="120"/>
        <w:rPr>
          <w:rFonts w:ascii="Calibri" w:hAnsi="Calibri" w:cs="Calibri"/>
          <w:lang w:val="en-US"/>
        </w:rPr>
      </w:pPr>
      <w:r w:rsidRPr="0009681F">
        <w:rPr>
          <w:rFonts w:ascii="Calibri" w:hAnsi="Calibri" w:cs="Calibri"/>
          <w:lang w:val="en-US"/>
        </w:rPr>
        <w:t xml:space="preserve">1.1 Предупреждения</w:t>
      </w:r>
      <w:r w:rsidRPr="0009681F">
        <w:rPr>
          <w:rFonts w:ascii="Calibri" w:hAnsi="Calibri" w:cs="Calibri"/>
          <w:u w:val="dotted"/>
          <w:lang w:val="en-US"/>
        </w:rPr>
        <w:tab/>
      </w:r>
      <w:r w:rsidRPr="0009681F">
        <w:rPr>
          <w:rFonts w:ascii="Calibri" w:hAnsi="Calibri" w:cs="Calibri"/>
          <w:lang w:val="en-US"/>
        </w:rPr>
        <w:t>5</w:t>
      </w:r>
    </w:p>
    <w:p w:rsidR="00C154CE" w:rsidRPr="0009681F" w:rsidRDefault="00C154CE" w:rsidP="00C154CE">
      <w:pPr>
        <w:tabs>
          <w:tab w:val="left" w:pos="8789"/>
        </w:tabs>
        <w:spacing w:before="120" w:after="120"/>
        <w:rPr>
          <w:rFonts w:ascii="Calibri" w:hAnsi="Calibri" w:cs="Calibri"/>
          <w:lang w:val="en-US"/>
        </w:rPr>
      </w:pPr>
      <w:r w:rsidRPr="0009681F">
        <w:rPr>
          <w:rFonts w:ascii="Calibri" w:hAnsi="Calibri" w:cs="Calibri"/>
          <w:lang w:val="en-US"/>
        </w:rPr>
        <w:t xml:space="preserve"> 1.2 Другие символы </w:t>
      </w:r>
      <w:r w:rsidRPr="0009681F">
        <w:rPr>
          <w:rFonts w:ascii="Calibri" w:hAnsi="Calibri" w:cs="Calibri"/>
          <w:u w:val="dotted"/>
          <w:lang w:val="en-US"/>
        </w:rPr>
        <w:tab/>
      </w:r>
      <w:r w:rsidRPr="0009681F">
        <w:rPr>
          <w:rFonts w:ascii="Calibri" w:hAnsi="Calibri" w:cs="Calibri"/>
          <w:lang w:val="en-US"/>
        </w:rPr>
        <w:t>5</w:t>
      </w:r>
    </w:p>
    <w:p w:rsidR="00C154CE" w:rsidRPr="0009681F" w:rsidRDefault="00C154CE" w:rsidP="00C154CE">
      <w:pPr>
        <w:tabs>
          <w:tab w:val="left" w:pos="8789"/>
        </w:tabs>
        <w:spacing w:before="120" w:after="120"/>
        <w:rPr>
          <w:rFonts w:ascii="Calibri" w:hAnsi="Calibri" w:cs="Calibri"/>
          <w:lang w:val="en-US"/>
        </w:rPr>
      </w:pPr>
      <w:r w:rsidRPr="0009681F">
        <w:rPr>
          <w:rFonts w:ascii="Calibri" w:hAnsi="Calibri" w:cs="Calibri"/>
          <w:lang w:val="en-US"/>
        </w:rPr>
        <w:t xml:space="preserve"> 1.3 Символы и надписи на изделии </w:t>
      </w:r>
      <w:r w:rsidRPr="0009681F">
        <w:rPr>
          <w:rFonts w:ascii="Calibri" w:hAnsi="Calibri" w:cs="Calibri"/>
          <w:u w:val="dotted"/>
          <w:lang w:val="en-US"/>
        </w:rPr>
        <w:tab/>
      </w:r>
      <w:r w:rsidRPr="0009681F">
        <w:rPr>
          <w:rFonts w:ascii="Calibri" w:hAnsi="Calibri" w:cs="Calibri"/>
          <w:lang w:val="en-US"/>
        </w:rPr>
        <w:t>6</w:t>
      </w:r>
    </w:p>
    <w:p w:rsidR="00C154CE" w:rsidRPr="0009681F" w:rsidRDefault="00C154CE" w:rsidP="00C154CE">
      <w:pPr>
        <w:tabs>
          <w:tab w:val="left" w:pos="8789"/>
        </w:tabs>
        <w:spacing w:before="120" w:after="120"/>
        <w:rPr>
          <w:rFonts w:ascii="Calibri" w:hAnsi="Calibri" w:cs="Calibri"/>
          <w:lang w:val="en-US"/>
        </w:rPr>
      </w:pPr>
      <w:r w:rsidRPr="0009681F">
        <w:rPr>
          <w:rFonts w:ascii="Calibri" w:hAnsi="Calibri" w:cs="Calibri"/>
          <w:lang w:val="en-US"/>
        </w:rPr>
        <w:t xml:space="preserve">1.3.1 Этикетки, основанные на устройствах контроля и характеристиках </w:t>
      </w:r>
      <w:r w:rsidRPr="0009681F">
        <w:rPr>
          <w:rFonts w:ascii="Calibri" w:hAnsi="Calibri" w:cs="Calibri"/>
          <w:u w:val="dotted"/>
          <w:lang w:val="en-US"/>
        </w:rPr>
        <w:tab/>
      </w:r>
      <w:r w:rsidRPr="0009681F">
        <w:rPr>
          <w:rFonts w:ascii="Calibri" w:hAnsi="Calibri" w:cs="Calibri"/>
          <w:lang w:val="en-US"/>
        </w:rPr>
        <w:t>7</w:t>
      </w:r>
    </w:p>
    <w:p w:rsidR="00C154CE" w:rsidRPr="0009681F" w:rsidRDefault="00C154CE" w:rsidP="00C154CE">
      <w:pPr>
        <w:tabs>
          <w:tab w:val="left" w:pos="8789"/>
        </w:tabs>
        <w:spacing w:before="120" w:after="120"/>
        <w:rPr>
          <w:rFonts w:ascii="Calibri" w:hAnsi="Calibri" w:cs="Calibri"/>
          <w:lang w:val="en-US"/>
        </w:rPr>
      </w:pPr>
      <w:r w:rsidRPr="0009681F">
        <w:rPr>
          <w:rFonts w:ascii="Calibri" w:hAnsi="Calibri" w:cs="Calibri"/>
          <w:lang w:val="en-US"/>
        </w:rPr>
        <w:t xml:space="preserve">2 Безопасность и опасности </w:t>
      </w:r>
      <w:r w:rsidRPr="0009681F">
        <w:rPr>
          <w:rFonts w:ascii="Calibri" w:hAnsi="Calibri" w:cs="Calibri"/>
          <w:u w:val="dotted"/>
          <w:lang w:val="en-US"/>
        </w:rPr>
        <w:tab/>
      </w:r>
      <w:r w:rsidRPr="0009681F">
        <w:rPr>
          <w:rFonts w:ascii="Calibri" w:hAnsi="Calibri" w:cs="Calibri"/>
          <w:lang w:val="en-US"/>
        </w:rPr>
        <w:t>8</w:t>
      </w:r>
    </w:p>
    <w:p w:rsidR="00C154CE" w:rsidRPr="0009681F" w:rsidRDefault="00C154CE" w:rsidP="00C154CE">
      <w:pPr>
        <w:tabs>
          <w:tab w:val="left" w:pos="8789"/>
        </w:tabs>
        <w:spacing w:before="120" w:after="120"/>
        <w:rPr>
          <w:rFonts w:ascii="Calibri" w:hAnsi="Calibri" w:cs="Calibri"/>
          <w:lang w:val="en-US"/>
        </w:rPr>
      </w:pPr>
      <w:r w:rsidRPr="0009681F">
        <w:rPr>
          <w:rFonts w:ascii="Calibri" w:hAnsi="Calibri" w:cs="Calibri"/>
          <w:lang w:val="en-US"/>
        </w:rPr>
        <w:t xml:space="preserve"> 2.1 Инструкции по технике безопасности </w:t>
      </w:r>
      <w:r w:rsidRPr="0009681F">
        <w:rPr>
          <w:rFonts w:ascii="Calibri" w:hAnsi="Calibri" w:cs="Calibri"/>
          <w:u w:val="dotted"/>
          <w:lang w:val="en-US"/>
        </w:rPr>
        <w:tab/>
      </w:r>
      <w:r w:rsidRPr="0009681F">
        <w:rPr>
          <w:rFonts w:ascii="Calibri" w:hAnsi="Calibri" w:cs="Calibri"/>
          <w:lang w:val="en-US"/>
        </w:rPr>
        <w:t>8</w:t>
      </w:r>
    </w:p>
    <w:p w:rsidR="00C154CE" w:rsidRPr="0009681F" w:rsidRDefault="00C154CE" w:rsidP="00C154CE">
      <w:pPr>
        <w:tabs>
          <w:tab w:val="left" w:pos="8789"/>
        </w:tabs>
        <w:spacing w:before="120" w:after="120"/>
        <w:rPr>
          <w:rFonts w:ascii="Calibri" w:hAnsi="Calibri" w:cs="Calibri"/>
          <w:lang w:val="en-US"/>
        </w:rPr>
      </w:pPr>
      <w:r w:rsidRPr="0009681F">
        <w:rPr>
          <w:rFonts w:ascii="Calibri" w:hAnsi="Calibri" w:cs="Calibri"/>
          <w:lang w:val="en-US"/>
        </w:rPr>
        <w:t xml:space="preserve"> 2.2 Условия использования </w:t>
      </w:r>
      <w:r w:rsidRPr="0009681F">
        <w:rPr>
          <w:rFonts w:ascii="Calibri" w:hAnsi="Calibri" w:cs="Calibri"/>
          <w:u w:val="dotted"/>
          <w:lang w:val="en-US"/>
        </w:rPr>
        <w:tab/>
      </w:r>
      <w:r w:rsidRPr="0009681F">
        <w:rPr>
          <w:rFonts w:ascii="Calibri" w:hAnsi="Calibri" w:cs="Calibri"/>
          <w:lang w:val="en-US"/>
        </w:rPr>
        <w:t>9</w:t>
      </w:r>
    </w:p>
    <w:p w:rsidR="00C154CE" w:rsidRPr="0009681F" w:rsidRDefault="00C154CE" w:rsidP="00C154CE">
      <w:pPr>
        <w:tabs>
          <w:tab w:val="left" w:pos="8789"/>
        </w:tabs>
        <w:spacing w:before="120" w:after="120"/>
        <w:rPr>
          <w:rFonts w:ascii="Calibri" w:hAnsi="Calibri" w:cs="Calibri"/>
          <w:lang w:val="en-US"/>
        </w:rPr>
      </w:pPr>
      <w:r w:rsidRPr="0009681F">
        <w:rPr>
          <w:rFonts w:ascii="Calibri" w:hAnsi="Calibri" w:cs="Calibri"/>
          <w:lang w:val="en-US"/>
        </w:rPr>
        <w:t xml:space="preserve">3 Стандарты и регламенты </w:t>
      </w:r>
      <w:r w:rsidRPr="0009681F">
        <w:rPr>
          <w:rFonts w:ascii="Calibri" w:hAnsi="Calibri" w:cs="Calibri"/>
          <w:u w:val="dotted"/>
          <w:lang w:val="en-US"/>
        </w:rPr>
        <w:tab/>
      </w:r>
      <w:r w:rsidRPr="0009681F">
        <w:rPr>
          <w:rFonts w:ascii="Calibri" w:hAnsi="Calibri" w:cs="Calibri"/>
          <w:lang w:val="en-US"/>
        </w:rPr>
        <w:t>10</w:t>
      </w:r>
    </w:p>
    <w:p w:rsidR="00C154CE" w:rsidRPr="0009681F" w:rsidRDefault="00C154CE" w:rsidP="00C154CE">
      <w:pPr>
        <w:tabs>
          <w:tab w:val="left" w:pos="8789"/>
        </w:tabs>
        <w:spacing w:before="120" w:after="120"/>
        <w:rPr>
          <w:rFonts w:ascii="Calibri" w:hAnsi="Calibri" w:cs="Calibri"/>
          <w:lang w:val="en-US"/>
        </w:rPr>
      </w:pPr>
      <w:r w:rsidRPr="0009681F">
        <w:rPr>
          <w:rFonts w:ascii="Calibri" w:hAnsi="Calibri" w:cs="Calibri"/>
          <w:lang w:val="en-US"/>
        </w:rPr>
        <w:t xml:space="preserve">4 Функции </w:t>
      </w:r>
      <w:r w:rsidRPr="0009681F">
        <w:rPr>
          <w:rFonts w:ascii="Calibri" w:hAnsi="Calibri" w:cs="Calibri"/>
          <w:u w:val="dotted"/>
          <w:lang w:val="en-US"/>
        </w:rPr>
        <w:tab/>
      </w:r>
      <w:r w:rsidRPr="0009681F">
        <w:rPr>
          <w:rFonts w:ascii="Calibri" w:hAnsi="Calibri" w:cs="Calibri"/>
          <w:lang w:val="en-US"/>
        </w:rPr>
        <w:t>11</w:t>
      </w:r>
    </w:p>
    <w:p w:rsidR="00C154CE" w:rsidRPr="0009681F" w:rsidRDefault="00C154CE" w:rsidP="00C154CE">
      <w:pPr>
        <w:tabs>
          <w:tab w:val="left" w:pos="8789"/>
        </w:tabs>
        <w:spacing w:before="120" w:after="120"/>
        <w:rPr>
          <w:rFonts w:ascii="Calibri" w:hAnsi="Calibri" w:cs="Calibri"/>
          <w:lang w:val="en-US"/>
        </w:rPr>
      </w:pPr>
      <w:r w:rsidRPr="0009681F">
        <w:rPr>
          <w:rFonts w:ascii="Calibri" w:hAnsi="Calibri" w:cs="Calibri"/>
          <w:lang w:val="en-US"/>
        </w:rPr>
        <w:t xml:space="preserve"> 4.1 Использование </w:t>
      </w:r>
      <w:r w:rsidRPr="0009681F">
        <w:rPr>
          <w:rFonts w:ascii="Calibri" w:hAnsi="Calibri" w:cs="Calibri"/>
          <w:u w:val="dotted"/>
          <w:lang w:val="en-US"/>
        </w:rPr>
        <w:tab/>
      </w:r>
      <w:r w:rsidRPr="0009681F">
        <w:rPr>
          <w:rFonts w:ascii="Calibri" w:hAnsi="Calibri" w:cs="Calibri"/>
          <w:lang w:val="en-US"/>
        </w:rPr>
        <w:t>11</w:t>
      </w:r>
    </w:p>
    <w:p w:rsidR="00C154CE" w:rsidRPr="0009681F" w:rsidRDefault="00C154CE" w:rsidP="00C154CE">
      <w:pPr>
        <w:tabs>
          <w:tab w:val="left" w:pos="8789"/>
        </w:tabs>
        <w:spacing w:before="120" w:after="120"/>
        <w:rPr>
          <w:rFonts w:ascii="Calibri" w:hAnsi="Calibri" w:cs="Calibri"/>
          <w:lang w:val="en-US"/>
        </w:rPr>
      </w:pPr>
      <w:r w:rsidRPr="0009681F">
        <w:rPr>
          <w:rFonts w:ascii="Calibri" w:hAnsi="Calibri" w:cs="Calibri"/>
          <w:lang w:val="en-US"/>
        </w:rPr>
        <w:t xml:space="preserve"> 4.2 Ошибка использования </w:t>
      </w:r>
      <w:r w:rsidRPr="0009681F">
        <w:rPr>
          <w:rFonts w:ascii="Calibri" w:hAnsi="Calibri" w:cs="Calibri"/>
          <w:u w:val="dotted"/>
          <w:lang w:val="en-US"/>
        </w:rPr>
        <w:tab/>
      </w:r>
      <w:r w:rsidRPr="0009681F">
        <w:rPr>
          <w:rFonts w:ascii="Calibri" w:hAnsi="Calibri" w:cs="Calibri"/>
          <w:lang w:val="en-US"/>
        </w:rPr>
        <w:t>11</w:t>
      </w:r>
    </w:p>
    <w:p w:rsidR="00C154CE" w:rsidRPr="0009681F" w:rsidRDefault="00C154CE" w:rsidP="00C154CE">
      <w:pPr>
        <w:tabs>
          <w:tab w:val="left" w:pos="8789"/>
        </w:tabs>
        <w:spacing w:before="120" w:after="120"/>
        <w:rPr>
          <w:rFonts w:ascii="Calibri" w:hAnsi="Calibri" w:cs="Calibri"/>
          <w:lang w:val="en-US"/>
        </w:rPr>
      </w:pPr>
      <w:r w:rsidRPr="0009681F">
        <w:rPr>
          <w:rFonts w:ascii="Calibri" w:hAnsi="Calibri" w:cs="Calibri"/>
          <w:lang w:val="en-US"/>
        </w:rPr>
        <w:t xml:space="preserve">5 Комплект поставки коек для пациентов </w:t>
      </w:r>
      <w:r w:rsidRPr="0009681F">
        <w:rPr>
          <w:rFonts w:ascii="Calibri" w:hAnsi="Calibri" w:cs="Calibri"/>
          <w:u w:val="dotted"/>
          <w:lang w:val="en-US"/>
        </w:rPr>
        <w:tab/>
      </w:r>
      <w:r w:rsidRPr="0009681F">
        <w:rPr>
          <w:rFonts w:ascii="Calibri" w:hAnsi="Calibri" w:cs="Calibri"/>
          <w:lang w:val="en-US"/>
        </w:rPr>
        <w:t>12</w:t>
      </w:r>
    </w:p>
    <w:p w:rsidR="00C154CE" w:rsidRPr="0009681F" w:rsidRDefault="00C154CE" w:rsidP="00C154CE">
      <w:pPr>
        <w:tabs>
          <w:tab w:val="left" w:pos="8789"/>
        </w:tabs>
        <w:spacing w:before="120" w:after="120"/>
        <w:rPr>
          <w:rFonts w:ascii="Calibri" w:hAnsi="Calibri" w:cs="Calibri"/>
          <w:lang w:val="en-US"/>
        </w:rPr>
      </w:pPr>
      <w:r w:rsidRPr="0009681F">
        <w:rPr>
          <w:rFonts w:ascii="Calibri" w:hAnsi="Calibri" w:cs="Calibri"/>
          <w:lang w:val="en-US"/>
        </w:rPr>
        <w:t xml:space="preserve"> 5.1 Объем поставки </w:t>
      </w:r>
      <w:r w:rsidRPr="0009681F">
        <w:rPr>
          <w:rFonts w:ascii="Calibri" w:hAnsi="Calibri" w:cs="Calibri"/>
          <w:u w:val="dotted"/>
          <w:lang w:val="en-US"/>
        </w:rPr>
        <w:tab/>
      </w:r>
      <w:r w:rsidRPr="0009681F">
        <w:rPr>
          <w:rFonts w:ascii="Calibri" w:hAnsi="Calibri" w:cs="Calibri"/>
          <w:lang w:val="en-US"/>
        </w:rPr>
        <w:t>12</w:t>
      </w:r>
    </w:p>
    <w:p w:rsidR="00C154CE" w:rsidRPr="0009681F" w:rsidRDefault="00C154CE" w:rsidP="00C154CE">
      <w:pPr>
        <w:tabs>
          <w:tab w:val="left" w:pos="8789"/>
        </w:tabs>
        <w:spacing w:before="120" w:after="120"/>
        <w:rPr>
          <w:rFonts w:ascii="Calibri" w:hAnsi="Calibri" w:cs="Calibri"/>
          <w:lang w:val="en-US"/>
        </w:rPr>
      </w:pPr>
      <w:r w:rsidRPr="0009681F">
        <w:rPr>
          <w:rFonts w:ascii="Calibri" w:hAnsi="Calibri" w:cs="Calibri"/>
          <w:b/>
          <w:lang w:val="en-US"/>
        </w:rPr>
        <w:t xml:space="preserve">         </w:t>
      </w:r>
      <w:r w:rsidRPr="0009681F">
        <w:rPr>
          <w:rFonts w:ascii="Calibri" w:hAnsi="Calibri" w:cs="Calibri"/>
          <w:lang w:val="en-US"/>
        </w:rPr>
        <w:t xml:space="preserve">5.2 Варианты кроватей </w:t>
      </w:r>
      <w:r w:rsidRPr="0009681F">
        <w:rPr>
          <w:rFonts w:ascii="Calibri" w:hAnsi="Calibri" w:cs="Calibri"/>
          <w:u w:val="dotted"/>
          <w:lang w:val="en-US"/>
        </w:rPr>
        <w:tab/>
      </w:r>
      <w:r w:rsidRPr="0009681F">
        <w:rPr>
          <w:rFonts w:ascii="Calibri" w:hAnsi="Calibri" w:cs="Calibri"/>
          <w:lang w:val="en-US"/>
        </w:rPr>
        <w:t>12</w:t>
      </w:r>
    </w:p>
    <w:p w:rsidR="00C154CE" w:rsidRPr="0009681F" w:rsidRDefault="00C154CE" w:rsidP="00C154CE">
      <w:pPr>
        <w:tabs>
          <w:tab w:val="left" w:pos="8789"/>
        </w:tabs>
        <w:spacing w:before="120" w:after="120"/>
        <w:rPr>
          <w:rFonts w:ascii="Calibri" w:hAnsi="Calibri" w:cs="Calibri"/>
          <w:lang w:val="en-US"/>
        </w:rPr>
      </w:pPr>
      <w:r w:rsidRPr="0009681F">
        <w:rPr>
          <w:rFonts w:ascii="Calibri" w:hAnsi="Calibri" w:cs="Calibri"/>
          <w:b/>
          <w:lang w:val="en-US"/>
        </w:rPr>
        <w:t xml:space="preserve">6 </w:t>
      </w:r>
      <w:r w:rsidRPr="0009681F">
        <w:rPr>
          <w:rFonts w:ascii="Calibri" w:hAnsi="Calibri" w:cs="Calibri"/>
          <w:lang w:val="en-US"/>
        </w:rPr>
        <w:t xml:space="preserve"> Установка </w:t>
      </w:r>
      <w:r w:rsidRPr="0009681F">
        <w:rPr>
          <w:rFonts w:ascii="Calibri" w:hAnsi="Calibri" w:cs="Calibri"/>
          <w:u w:val="dotted"/>
          <w:lang w:val="en-US"/>
        </w:rPr>
        <w:tab/>
      </w:r>
      <w:r w:rsidRPr="0009681F">
        <w:rPr>
          <w:rFonts w:ascii="Calibri" w:hAnsi="Calibri" w:cs="Calibri"/>
          <w:lang w:val="en-US"/>
        </w:rPr>
        <w:t>13</w:t>
      </w:r>
    </w:p>
    <w:p w:rsidR="00C154CE" w:rsidRPr="0009681F" w:rsidRDefault="00C154CE" w:rsidP="00C154CE">
      <w:pPr>
        <w:tabs>
          <w:tab w:val="left" w:pos="8789"/>
        </w:tabs>
        <w:spacing w:before="120" w:after="120"/>
        <w:rPr>
          <w:rFonts w:ascii="Calibri" w:hAnsi="Calibri" w:cs="Calibri"/>
          <w:lang w:val="en-US"/>
        </w:rPr>
      </w:pPr>
      <w:r w:rsidRPr="0009681F">
        <w:rPr>
          <w:rFonts w:ascii="Calibri" w:hAnsi="Calibri" w:cs="Calibri"/>
          <w:b/>
          <w:lang w:val="en-US"/>
        </w:rPr>
        <w:t xml:space="preserve"> </w:t>
      </w:r>
      <w:r w:rsidRPr="0009681F">
        <w:rPr>
          <w:rFonts w:ascii="Calibri" w:hAnsi="Calibri" w:cs="Calibri"/>
          <w:lang w:val="en-US"/>
        </w:rPr>
        <w:t xml:space="preserve">6.1 Доставка </w:t>
      </w:r>
      <w:r w:rsidRPr="0009681F">
        <w:rPr>
          <w:rFonts w:ascii="Calibri" w:hAnsi="Calibri" w:cs="Calibri"/>
          <w:u w:val="dotted"/>
          <w:lang w:val="en-US"/>
        </w:rPr>
        <w:tab/>
      </w:r>
      <w:r w:rsidRPr="0009681F">
        <w:rPr>
          <w:rFonts w:ascii="Calibri" w:hAnsi="Calibri" w:cs="Calibri"/>
          <w:lang w:val="en-US"/>
        </w:rPr>
        <w:t>13</w:t>
      </w:r>
    </w:p>
    <w:p w:rsidR="00C154CE" w:rsidRPr="0009681F" w:rsidRDefault="00C154CE" w:rsidP="00C154CE">
      <w:pPr>
        <w:tabs>
          <w:tab w:val="left" w:pos="8789"/>
        </w:tabs>
        <w:spacing w:before="120" w:after="120"/>
        <w:rPr>
          <w:rFonts w:ascii="Calibri" w:hAnsi="Calibri" w:cs="Calibri"/>
          <w:b/>
          <w:lang w:val="en-US"/>
        </w:rPr>
      </w:pPr>
      <w:r w:rsidRPr="0009681F">
        <w:rPr>
          <w:rFonts w:ascii="Calibri" w:hAnsi="Calibri" w:cs="Calibri"/>
          <w:b/>
          <w:lang w:val="en-US"/>
        </w:rPr>
        <w:t xml:space="preserve"> </w:t>
      </w:r>
      <w:r w:rsidRPr="0009681F">
        <w:rPr>
          <w:rFonts w:ascii="Calibri" w:hAnsi="Calibri" w:cs="Calibri"/>
          <w:lang w:val="en-US"/>
        </w:rPr>
        <w:t xml:space="preserve">6.2 Перенос </w:t>
      </w:r>
      <w:r w:rsidRPr="0009681F">
        <w:rPr>
          <w:rFonts w:ascii="Calibri" w:hAnsi="Calibri" w:cs="Calibri"/>
          <w:u w:val="dotted"/>
          <w:lang w:val="en-US"/>
        </w:rPr>
        <w:tab/>
      </w:r>
      <w:r w:rsidRPr="0009681F">
        <w:rPr>
          <w:rFonts w:ascii="Calibri" w:hAnsi="Calibri" w:cs="Calibri"/>
          <w:lang w:val="en-US"/>
        </w:rPr>
        <w:t>13</w:t>
      </w:r>
    </w:p>
    <w:p w:rsidR="00C154CE" w:rsidRPr="0009681F" w:rsidRDefault="00C154CE" w:rsidP="00C154CE">
      <w:pPr>
        <w:tabs>
          <w:tab w:val="left" w:pos="8789"/>
        </w:tabs>
        <w:spacing w:before="120" w:after="120"/>
        <w:rPr>
          <w:rFonts w:ascii="Calibri" w:hAnsi="Calibri" w:cs="Calibri"/>
          <w:lang w:val="en-US"/>
        </w:rPr>
      </w:pPr>
      <w:r w:rsidRPr="0009681F">
        <w:rPr>
          <w:rFonts w:ascii="Calibri" w:hAnsi="Calibri" w:cs="Calibri"/>
          <w:b/>
          <w:lang w:val="en-US"/>
        </w:rPr>
        <w:t xml:space="preserve">7 </w:t>
      </w:r>
      <w:r w:rsidRPr="0009681F">
        <w:rPr>
          <w:rFonts w:ascii="Calibri" w:hAnsi="Calibri" w:cs="Calibri"/>
          <w:lang w:val="en-US"/>
        </w:rPr>
        <w:t xml:space="preserve"> Монтаж </w:t>
      </w:r>
      <w:r w:rsidRPr="0009681F">
        <w:rPr>
          <w:rFonts w:ascii="Calibri" w:hAnsi="Calibri" w:cs="Calibri"/>
          <w:u w:val="dotted"/>
          <w:lang w:val="en-US"/>
        </w:rPr>
        <w:tab/>
      </w:r>
      <w:r w:rsidRPr="0009681F">
        <w:rPr>
          <w:rFonts w:ascii="Calibri" w:hAnsi="Calibri" w:cs="Calibri"/>
          <w:lang w:val="en-US"/>
        </w:rPr>
        <w:t>14</w:t>
      </w:r>
    </w:p>
    <w:p w:rsidR="00C154CE" w:rsidRPr="0009681F" w:rsidRDefault="00C154CE" w:rsidP="00C154CE">
      <w:pPr>
        <w:tabs>
          <w:tab w:val="left" w:pos="8789"/>
        </w:tabs>
        <w:spacing w:before="120" w:after="120"/>
        <w:rPr>
          <w:rFonts w:ascii="Calibri" w:hAnsi="Calibri" w:cs="Calibri"/>
          <w:lang w:val="en-US"/>
        </w:rPr>
      </w:pPr>
      <w:r w:rsidRPr="0009681F">
        <w:rPr>
          <w:rFonts w:ascii="Calibri" w:hAnsi="Calibri" w:cs="Calibri"/>
          <w:b/>
          <w:lang w:val="en-US"/>
        </w:rPr>
        <w:t xml:space="preserve">8 </w:t>
      </w:r>
      <w:r w:rsidRPr="0009681F">
        <w:rPr>
          <w:rFonts w:ascii="Calibri" w:hAnsi="Calibri" w:cs="Calibri"/>
          <w:lang w:val="en-US"/>
        </w:rPr>
        <w:t xml:space="preserve"> Рабочий </w:t>
      </w:r>
      <w:r w:rsidRPr="0009681F">
        <w:rPr>
          <w:rFonts w:ascii="Calibri" w:hAnsi="Calibri" w:cs="Calibri"/>
          <w:u w:val="dotted"/>
          <w:lang w:val="en-US"/>
        </w:rPr>
        <w:tab/>
      </w:r>
      <w:r w:rsidRPr="0009681F">
        <w:rPr>
          <w:rFonts w:ascii="Calibri" w:hAnsi="Calibri" w:cs="Calibri"/>
          <w:lang w:val="en-US"/>
        </w:rPr>
        <w:t>15</w:t>
      </w:r>
    </w:p>
    <w:p w:rsidR="00C154CE" w:rsidRPr="0009681F" w:rsidRDefault="00C154CE" w:rsidP="00C154CE">
      <w:pPr>
        <w:tabs>
          <w:tab w:val="left" w:pos="8789"/>
        </w:tabs>
        <w:spacing w:before="120" w:after="120"/>
        <w:rPr>
          <w:rFonts w:ascii="Calibri" w:hAnsi="Calibri" w:cs="Calibri"/>
          <w:b/>
          <w:lang w:val="en-US"/>
        </w:rPr>
      </w:pPr>
      <w:r w:rsidRPr="0009681F">
        <w:rPr>
          <w:rFonts w:ascii="Calibri" w:hAnsi="Calibri" w:cs="Calibri"/>
          <w:b/>
          <w:lang w:val="en-US"/>
        </w:rPr>
        <w:t xml:space="preserve"> </w:t>
      </w:r>
      <w:r w:rsidRPr="0009681F">
        <w:rPr>
          <w:rFonts w:ascii="Calibri" w:hAnsi="Calibri" w:cs="Calibri"/>
          <w:lang w:val="en-US"/>
        </w:rPr>
        <w:t xml:space="preserve">8.1 Первая операция </w:t>
      </w:r>
      <w:r w:rsidRPr="0009681F">
        <w:rPr>
          <w:rFonts w:ascii="Calibri" w:hAnsi="Calibri" w:cs="Calibri"/>
          <w:u w:val="dotted"/>
          <w:lang w:val="en-US"/>
        </w:rPr>
        <w:tab/>
      </w:r>
      <w:r w:rsidRPr="0009681F">
        <w:rPr>
          <w:rFonts w:ascii="Calibri" w:hAnsi="Calibri" w:cs="Calibri"/>
          <w:lang w:val="en-US"/>
        </w:rPr>
        <w:t>15</w:t>
      </w:r>
      <w:r w:rsidRPr="0009681F">
        <w:rPr>
          <w:rFonts w:ascii="Calibri" w:hAnsi="Calibri" w:cs="Calibri"/>
          <w:b/>
          <w:lang w:val="en-US"/>
        </w:rPr>
        <w:t xml:space="preserve"> </w:t>
      </w:r>
    </w:p>
    <w:p w:rsidR="00C154CE" w:rsidRPr="0009681F" w:rsidRDefault="00C154CE" w:rsidP="00C154CE">
      <w:pPr>
        <w:tabs>
          <w:tab w:val="left" w:pos="8789"/>
        </w:tabs>
        <w:spacing w:before="120" w:after="120"/>
        <w:rPr>
          <w:rFonts w:ascii="Calibri" w:hAnsi="Calibri" w:cs="Calibri"/>
          <w:b/>
          <w:lang w:val="en-US"/>
        </w:rPr>
      </w:pPr>
      <w:r w:rsidRPr="0009681F">
        <w:rPr>
          <w:rFonts w:ascii="Calibri" w:hAnsi="Calibri" w:cs="Calibri"/>
          <w:b/>
          <w:lang w:val="en-US"/>
        </w:rPr>
        <w:t xml:space="preserve">         </w:t>
      </w:r>
      <w:r w:rsidRPr="0009681F">
        <w:rPr>
          <w:rFonts w:ascii="Calibri" w:hAnsi="Calibri" w:cs="Calibri"/>
          <w:lang w:val="en-US"/>
        </w:rPr>
        <w:t xml:space="preserve">8.2 Работа от аккумулятора </w:t>
      </w:r>
      <w:r w:rsidRPr="0009681F">
        <w:rPr>
          <w:rFonts w:ascii="Calibri" w:hAnsi="Calibri" w:cs="Calibri"/>
          <w:u w:val="dotted"/>
          <w:lang w:val="en-US"/>
        </w:rPr>
        <w:tab/>
      </w:r>
      <w:r w:rsidRPr="0009681F">
        <w:rPr>
          <w:rFonts w:ascii="Calibri" w:hAnsi="Calibri" w:cs="Calibri"/>
          <w:lang w:val="en-US"/>
        </w:rPr>
        <w:t>15</w:t>
      </w:r>
      <w:r w:rsidRPr="0009681F">
        <w:rPr>
          <w:rFonts w:ascii="Calibri" w:hAnsi="Calibri" w:cs="Calibri"/>
          <w:b/>
          <w:lang w:val="en-US"/>
        </w:rPr>
        <w:t xml:space="preserve"> </w:t>
      </w:r>
    </w:p>
    <w:p w:rsidR="00C154CE" w:rsidRPr="0009681F" w:rsidRDefault="00C154CE" w:rsidP="00C154CE">
      <w:pPr>
        <w:tabs>
          <w:tab w:val="left" w:pos="8789"/>
        </w:tabs>
        <w:spacing w:before="120" w:after="120"/>
        <w:rPr>
          <w:rFonts w:ascii="Calibri" w:hAnsi="Calibri" w:cs="Calibri"/>
          <w:b/>
          <w:lang w:val="en-US"/>
        </w:rPr>
      </w:pPr>
      <w:r w:rsidRPr="0009681F">
        <w:rPr>
          <w:rFonts w:ascii="Calibri" w:hAnsi="Calibri" w:cs="Calibri"/>
          <w:lang w:val="en-US"/>
        </w:rPr>
        <w:t xml:space="preserve"> 8.3 Вынести пациента из постели Больничной службы </w:t>
      </w:r>
      <w:r w:rsidRPr="0009681F">
        <w:rPr>
          <w:rFonts w:ascii="Calibri" w:hAnsi="Calibri" w:cs="Calibri"/>
          <w:u w:val="dotted"/>
          <w:lang w:val="en-US"/>
        </w:rPr>
        <w:tab/>
      </w:r>
      <w:r w:rsidRPr="0009681F">
        <w:rPr>
          <w:rFonts w:ascii="Calibri" w:hAnsi="Calibri" w:cs="Calibri"/>
          <w:lang w:val="en-US"/>
        </w:rPr>
        <w:t>16</w:t>
      </w:r>
    </w:p>
    <w:p w:rsidR="00C154CE" w:rsidRPr="0009681F" w:rsidRDefault="00C154CE" w:rsidP="00C154CE">
      <w:pPr>
        <w:tabs>
          <w:tab w:val="left" w:pos="8789"/>
        </w:tabs>
        <w:spacing w:before="120" w:after="120"/>
        <w:rPr>
          <w:rFonts w:ascii="Calibri" w:hAnsi="Calibri" w:cs="Calibri"/>
          <w:b/>
          <w:lang w:val="en-US"/>
        </w:rPr>
      </w:pPr>
      <w:r w:rsidRPr="0009681F">
        <w:rPr>
          <w:rFonts w:ascii="Calibri" w:hAnsi="Calibri" w:cs="Calibri"/>
          <w:b/>
          <w:lang w:val="en-US"/>
        </w:rPr>
        <w:t xml:space="preserve">         </w:t>
      </w:r>
      <w:r w:rsidRPr="0009681F">
        <w:rPr>
          <w:rFonts w:ascii="Calibri" w:hAnsi="Calibri" w:cs="Calibri"/>
          <w:lang w:val="en-US"/>
        </w:rPr>
        <w:t xml:space="preserve">8.3.1 Отключение аккумулятора </w:t>
      </w:r>
      <w:r w:rsidRPr="0009681F">
        <w:rPr>
          <w:rFonts w:ascii="Calibri" w:hAnsi="Calibri" w:cs="Calibri"/>
          <w:u w:val="dotted"/>
          <w:lang w:val="en-US"/>
        </w:rPr>
        <w:tab/>
      </w:r>
      <w:r w:rsidRPr="0009681F">
        <w:rPr>
          <w:rFonts w:ascii="Calibri" w:hAnsi="Calibri" w:cs="Calibri"/>
          <w:lang w:val="en-US"/>
        </w:rPr>
        <w:t>16</w:t>
      </w:r>
    </w:p>
    <w:p w:rsidR="00C154CE" w:rsidRPr="0009681F" w:rsidRDefault="00C154CE" w:rsidP="00C154CE">
      <w:pPr>
        <w:tabs>
          <w:tab w:val="left" w:pos="8789"/>
        </w:tabs>
        <w:spacing w:before="120" w:after="120"/>
        <w:rPr>
          <w:rFonts w:ascii="Calibri" w:hAnsi="Calibri" w:cs="Calibri"/>
          <w:b/>
          <w:lang w:val="en-US"/>
        </w:rPr>
      </w:pPr>
      <w:r w:rsidRPr="0009681F">
        <w:rPr>
          <w:rFonts w:ascii="Calibri" w:hAnsi="Calibri" w:cs="Calibri"/>
          <w:b/>
          <w:lang w:val="en-US"/>
        </w:rPr>
        <w:t xml:space="preserve">9 </w:t>
      </w:r>
      <w:r w:rsidRPr="0009681F">
        <w:rPr>
          <w:rFonts w:ascii="Calibri" w:hAnsi="Calibri" w:cs="Calibri"/>
          <w:lang w:val="en-US"/>
        </w:rPr>
        <w:t xml:space="preserve">Элементов управления </w:t>
      </w:r>
      <w:r w:rsidRPr="0009681F">
        <w:rPr>
          <w:rFonts w:ascii="Calibri" w:hAnsi="Calibri" w:cs="Calibri"/>
          <w:u w:val="dotted"/>
          <w:lang w:val="en-US"/>
        </w:rPr>
        <w:tab/>
      </w:r>
      <w:r w:rsidRPr="0009681F">
        <w:rPr>
          <w:rFonts w:ascii="Calibri" w:hAnsi="Calibri" w:cs="Calibri"/>
          <w:lang w:val="en-US"/>
        </w:rPr>
        <w:t>17</w:t>
      </w:r>
    </w:p>
    <w:p w:rsidR="00C154CE" w:rsidRPr="0009681F" w:rsidRDefault="00C154CE" w:rsidP="00C154CE">
      <w:pPr>
        <w:tabs>
          <w:tab w:val="left" w:pos="8789"/>
        </w:tabs>
        <w:spacing w:before="120" w:after="120"/>
        <w:rPr>
          <w:rFonts w:ascii="Calibri" w:hAnsi="Calibri" w:cs="Calibri"/>
          <w:b/>
          <w:lang w:val="en-US"/>
        </w:rPr>
      </w:pPr>
      <w:r w:rsidRPr="0009681F">
        <w:rPr>
          <w:rFonts w:ascii="Calibri" w:hAnsi="Calibri" w:cs="Calibri"/>
          <w:lang w:val="en-US"/>
        </w:rPr>
        <w:t xml:space="preserve">9.1</w:t>
      </w:r>
      <w:r w:rsidRPr="0009681F">
        <w:rPr>
          <w:rFonts w:ascii="Calibri" w:hAnsi="Calibri" w:cs="Calibri"/>
          <w:b/>
          <w:lang w:val="en-US"/>
        </w:rPr>
        <w:t xml:space="preserve"> </w:t>
      </w:r>
      <w:r w:rsidRPr="0009681F">
        <w:rPr>
          <w:rFonts w:ascii="Calibri" w:hAnsi="Calibri" w:cs="Calibri"/>
          <w:lang w:val="en-US"/>
        </w:rPr>
        <w:t xml:space="preserve">Функции </w:t>
      </w:r>
      <w:r w:rsidRPr="0009681F">
        <w:rPr>
          <w:rFonts w:ascii="Calibri" w:hAnsi="Calibri" w:cs="Calibri"/>
          <w:u w:val="dotted"/>
          <w:lang w:val="en-US"/>
        </w:rPr>
        <w:tab/>
      </w:r>
      <w:r w:rsidRPr="0009681F">
        <w:rPr>
          <w:rFonts w:ascii="Calibri" w:hAnsi="Calibri" w:cs="Calibri"/>
          <w:lang w:val="en-US"/>
        </w:rPr>
        <w:t>17</w:t>
      </w:r>
    </w:p>
    <w:p w:rsidR="00C154CE" w:rsidRPr="0009681F" w:rsidRDefault="00C154CE" w:rsidP="00C154CE">
      <w:pPr>
        <w:tabs>
          <w:tab w:val="left" w:pos="8789"/>
        </w:tabs>
        <w:spacing w:before="120" w:after="120"/>
        <w:rPr>
          <w:rFonts w:ascii="Calibri" w:hAnsi="Calibri" w:cs="Calibri"/>
          <w:b/>
          <w:lang w:val="en-US"/>
        </w:rPr>
      </w:pPr>
      <w:r w:rsidRPr="0009681F">
        <w:rPr>
          <w:rFonts w:ascii="Calibri" w:hAnsi="Calibri" w:cs="Calibri"/>
          <w:b/>
          <w:lang w:val="en-US"/>
        </w:rPr>
        <w:t xml:space="preserve">         </w:t>
      </w:r>
      <w:r w:rsidRPr="0009681F">
        <w:rPr>
          <w:rFonts w:ascii="Calibri" w:hAnsi="Calibri" w:cs="Calibri"/>
          <w:lang w:val="en-US"/>
        </w:rPr>
        <w:t xml:space="preserve">9.2 Функции панели управления медсестры </w:t>
      </w:r>
      <w:r w:rsidRPr="0009681F">
        <w:rPr>
          <w:rFonts w:ascii="Calibri" w:hAnsi="Calibri" w:cs="Calibri"/>
          <w:u w:val="dotted"/>
          <w:lang w:val="en-US"/>
        </w:rPr>
        <w:tab/>
      </w:r>
      <w:r w:rsidRPr="0009681F">
        <w:rPr>
          <w:rFonts w:ascii="Calibri" w:hAnsi="Calibri" w:cs="Calibri"/>
          <w:lang w:val="en-US"/>
        </w:rPr>
        <w:t>18</w:t>
      </w:r>
    </w:p>
    <w:p w:rsidR="00C154CE" w:rsidRPr="0009681F" w:rsidRDefault="00C154CE" w:rsidP="00C154CE">
      <w:pPr>
        <w:tabs>
          <w:tab w:val="left" w:pos="8789"/>
        </w:tabs>
        <w:spacing w:before="120" w:after="120"/>
        <w:rPr>
          <w:rFonts w:ascii="Calibri" w:hAnsi="Calibri" w:cs="Calibri"/>
          <w:b/>
          <w:lang w:val="en-US"/>
        </w:rPr>
      </w:pPr>
      <w:r w:rsidRPr="0009681F">
        <w:rPr>
          <w:rFonts w:ascii="Calibri" w:hAnsi="Calibri" w:cs="Calibri"/>
          <w:lang w:val="en-US"/>
        </w:rPr>
        <w:t xml:space="preserve">9.3</w:t>
      </w:r>
      <w:r w:rsidRPr="0009681F">
        <w:rPr>
          <w:rFonts w:ascii="Calibri" w:hAnsi="Calibri" w:cs="Calibri"/>
          <w:b/>
          <w:lang w:val="en-US"/>
        </w:rPr>
        <w:t xml:space="preserve"> </w:t>
      </w:r>
      <w:r w:rsidRPr="0009681F">
        <w:rPr>
          <w:rFonts w:ascii="Calibri" w:hAnsi="Calibri" w:cs="Calibri"/>
          <w:lang w:val="en-US"/>
        </w:rPr>
        <w:t xml:space="preserve">Ручная панель управления </w:t>
      </w:r>
      <w:r w:rsidRPr="0009681F">
        <w:rPr>
          <w:rFonts w:ascii="Calibri" w:hAnsi="Calibri" w:cs="Calibri"/>
          <w:u w:val="dotted"/>
          <w:lang w:val="en-US"/>
        </w:rPr>
        <w:tab/>
      </w:r>
      <w:r w:rsidRPr="0009681F">
        <w:rPr>
          <w:rFonts w:ascii="Calibri" w:hAnsi="Calibri" w:cs="Calibri"/>
          <w:lang w:val="en-US"/>
        </w:rPr>
        <w:t>19</w:t>
      </w:r>
    </w:p>
    <w:p w:rsidR="00C154CE" w:rsidRPr="0009681F" w:rsidRDefault="00C154CE" w:rsidP="00C154CE">
      <w:pPr>
        <w:tabs>
          <w:tab w:val="left" w:pos="8789"/>
        </w:tabs>
        <w:spacing w:before="120" w:after="120"/>
        <w:rPr>
          <w:rFonts w:ascii="Calibri" w:hAnsi="Calibri" w:cs="Calibri"/>
          <w:b/>
          <w:lang w:val="en-US"/>
        </w:rPr>
      </w:pPr>
      <w:r w:rsidRPr="0009681F">
        <w:rPr>
          <w:rFonts w:ascii="Calibri" w:hAnsi="Calibri" w:cs="Calibri"/>
          <w:b/>
          <w:lang w:val="en-US"/>
        </w:rPr>
        <w:t xml:space="preserve">10 </w:t>
      </w:r>
      <w:r w:rsidRPr="0009681F">
        <w:rPr>
          <w:rFonts w:ascii="Calibri" w:hAnsi="Calibri" w:cs="Calibri"/>
          <w:lang w:val="en-US"/>
        </w:rPr>
        <w:t>Систем с ручным управлением</w:t>
      </w:r>
      <w:r w:rsidRPr="0009681F">
        <w:rPr>
          <w:rFonts w:ascii="Calibri" w:hAnsi="Calibri" w:cs="Calibri"/>
          <w:b/>
          <w:lang w:val="en-US"/>
        </w:rPr>
        <w:t xml:space="preserve"> </w:t>
      </w:r>
      <w:r w:rsidRPr="0009681F">
        <w:rPr>
          <w:rFonts w:ascii="Calibri" w:hAnsi="Calibri" w:cs="Calibri"/>
          <w:b/>
          <w:u w:val="dotted"/>
          <w:lang w:val="en-US"/>
        </w:rPr>
        <w:tab/>
      </w:r>
      <w:r w:rsidRPr="0009681F">
        <w:rPr>
          <w:rFonts w:ascii="Calibri" w:hAnsi="Calibri" w:cs="Calibri"/>
          <w:lang w:val="en-US"/>
        </w:rPr>
        <w:t>20</w:t>
      </w:r>
    </w:p>
    <w:p w:rsidR="00C154CE" w:rsidRPr="0009681F" w:rsidRDefault="00C154CE" w:rsidP="00C154CE">
      <w:pPr>
        <w:tabs>
          <w:tab w:val="left" w:pos="8789"/>
        </w:tabs>
        <w:spacing w:before="120" w:after="120"/>
        <w:rPr>
          <w:rFonts w:ascii="Calibri" w:hAnsi="Calibri" w:cs="Calibri"/>
          <w:b/>
          <w:lang w:val="en-US"/>
        </w:rPr>
      </w:pPr>
      <w:r w:rsidRPr="0009681F">
        <w:rPr>
          <w:rFonts w:ascii="Calibri" w:hAnsi="Calibri" w:cs="Calibri"/>
          <w:b/>
          <w:lang w:val="en-US"/>
        </w:rPr>
        <w:t xml:space="preserve">          </w:t>
      </w:r>
      <w:r w:rsidRPr="0009681F">
        <w:rPr>
          <w:rFonts w:ascii="Calibri" w:hAnsi="Calibri" w:cs="Calibri"/>
          <w:lang w:val="en-US"/>
        </w:rPr>
        <w:t xml:space="preserve">10.1 Механизм Регулировки подставки для ног </w:t>
      </w:r>
      <w:r w:rsidRPr="0009681F">
        <w:rPr>
          <w:rFonts w:ascii="Calibri" w:hAnsi="Calibri" w:cs="Calibri"/>
          <w:u w:val="dotted"/>
          <w:lang w:val="en-US"/>
        </w:rPr>
        <w:tab/>
      </w:r>
      <w:r w:rsidRPr="0009681F">
        <w:rPr>
          <w:rFonts w:ascii="Calibri" w:hAnsi="Calibri" w:cs="Calibri"/>
          <w:lang w:val="en-US"/>
        </w:rPr>
        <w:t>20</w:t>
      </w:r>
    </w:p>
    <w:p w:rsidR="00C154CE" w:rsidRPr="0009681F" w:rsidRDefault="00C154CE" w:rsidP="00C154CE">
      <w:pPr>
        <w:tabs>
          <w:tab w:val="left" w:pos="8789"/>
        </w:tabs>
        <w:spacing w:before="120" w:after="120"/>
        <w:rPr>
          <w:rFonts w:ascii="Calibri" w:hAnsi="Calibri" w:cs="Calibri"/>
          <w:b/>
          <w:lang w:val="en-US"/>
        </w:rPr>
      </w:pPr>
      <w:r w:rsidRPr="0009681F">
        <w:rPr>
          <w:rFonts w:ascii="Calibri" w:hAnsi="Calibri" w:cs="Calibri"/>
          <w:b/>
          <w:lang w:val="en-US"/>
        </w:rPr>
        <w:t xml:space="preserve">          </w:t>
      </w:r>
      <w:r w:rsidRPr="0009681F">
        <w:rPr>
          <w:rFonts w:ascii="Calibri" w:hAnsi="Calibri" w:cs="Calibri"/>
          <w:lang w:val="en-US"/>
        </w:rPr>
        <w:t xml:space="preserve">10.2 Ручка CRP </w:t>
      </w:r>
      <w:r w:rsidRPr="0009681F">
        <w:rPr>
          <w:rFonts w:ascii="Calibri" w:hAnsi="Calibri" w:cs="Calibri"/>
          <w:u w:val="dotted"/>
          <w:lang w:val="en-US"/>
        </w:rPr>
        <w:tab/>
      </w:r>
      <w:r w:rsidRPr="0009681F">
        <w:rPr>
          <w:rFonts w:ascii="Calibri" w:hAnsi="Calibri" w:cs="Calibri"/>
          <w:lang w:val="en-US"/>
        </w:rPr>
        <w:t>20</w:t>
      </w:r>
    </w:p>
    <w:p w:rsidR="00C154CE" w:rsidRPr="00C154CE" w:rsidRDefault="00C154CE" w:rsidP="00C154CE">
      <w:pPr>
        <w:tabs>
          <w:tab w:val="left" w:pos="8789"/>
        </w:tabs>
        <w:spacing w:before="120" w:after="120"/>
        <w:rPr>
          <w:rFonts w:ascii="Calibri" w:hAnsi="Calibri" w:cs="Calibri"/>
          <w:lang w:val="en-US"/>
        </w:rPr>
      </w:pPr>
      <w:r w:rsidRPr="0009681F">
        <w:rPr>
          <w:rFonts w:ascii="Calibri" w:hAnsi="Calibri" w:cs="Calibri"/>
          <w:b/>
          <w:lang w:val="en-US"/>
        </w:rPr>
        <w:lastRenderedPageBreak/>
        <w:t xml:space="preserve">          </w:t>
      </w:r>
      <w:r w:rsidRPr="0009681F">
        <w:rPr>
          <w:rFonts w:ascii="Calibri" w:hAnsi="Calibri" w:cs="Calibri"/>
          <w:lang w:val="en-US"/>
        </w:rPr>
        <w:t>10.3</w:t>
      </w:r>
      <w:r w:rsidRPr="0009681F">
        <w:rPr>
          <w:rFonts w:ascii="Calibri" w:hAnsi="Calibri" w:cs="Calibri"/>
          <w:b/>
          <w:lang w:val="en-US"/>
        </w:rPr>
        <w:t xml:space="preserve"> </w:t>
      </w:r>
      <w:r w:rsidRPr="0009681F">
        <w:rPr>
          <w:rFonts w:ascii="Calibri" w:hAnsi="Calibri" w:cs="Calibri"/>
          <w:lang w:val="en-US"/>
        </w:rPr>
        <w:t xml:space="preserve">Боковые направляющие </w:t>
      </w:r>
      <w:r w:rsidRPr="0009681F">
        <w:rPr>
          <w:rFonts w:ascii="Calibri" w:hAnsi="Calibri" w:cs="Calibri"/>
          <w:u w:val="dotted"/>
          <w:lang w:val="en-US"/>
        </w:rPr>
        <w:tab/>
      </w:r>
      <w:r w:rsidRPr="0009681F">
        <w:rPr>
          <w:rFonts w:ascii="Calibri" w:hAnsi="Calibri" w:cs="Calibri"/>
          <w:lang w:val="en-US"/>
        </w:rPr>
        <w:t>21</w:t>
      </w:r>
    </w:p>
    <w:p w:rsidR="00C154CE" w:rsidRPr="0009681F" w:rsidRDefault="00C154CE" w:rsidP="00C154CE">
      <w:pPr>
        <w:tabs>
          <w:tab w:val="left" w:pos="8789"/>
        </w:tabs>
        <w:spacing w:before="120" w:after="120"/>
        <w:rPr>
          <w:rFonts w:ascii="Calibri" w:hAnsi="Calibri" w:cs="Calibri"/>
          <w:lang w:val="en-US"/>
        </w:rPr>
      </w:pPr>
      <w:r w:rsidRPr="0009681F">
        <w:rPr>
          <w:rFonts w:ascii="Calibri" w:hAnsi="Calibri" w:cs="Calibri"/>
          <w:b/>
          <w:lang w:val="en-US"/>
        </w:rPr>
        <w:t xml:space="preserve">          </w:t>
      </w:r>
      <w:r w:rsidRPr="0009681F">
        <w:rPr>
          <w:rFonts w:ascii="Calibri" w:hAnsi="Calibri" w:cs="Calibri"/>
          <w:lang w:val="en-US"/>
        </w:rPr>
        <w:t>10.4</w:t>
      </w:r>
      <w:r w:rsidRPr="0009681F">
        <w:rPr>
          <w:rFonts w:ascii="Calibri" w:hAnsi="Calibri" w:cs="Calibri"/>
          <w:b/>
          <w:lang w:val="en-US"/>
        </w:rPr>
        <w:t xml:space="preserve"> </w:t>
      </w:r>
      <w:r w:rsidRPr="0009681F">
        <w:rPr>
          <w:rFonts w:ascii="Calibri" w:hAnsi="Calibri" w:cs="Calibri"/>
          <w:lang w:val="en-US"/>
        </w:rPr>
        <w:t xml:space="preserve">Доски для головы и ног </w:t>
      </w:r>
      <w:r w:rsidRPr="0009681F">
        <w:rPr>
          <w:rFonts w:ascii="Calibri" w:hAnsi="Calibri" w:cs="Calibri"/>
          <w:u w:val="dotted"/>
          <w:lang w:val="en-US"/>
        </w:rPr>
        <w:tab/>
      </w:r>
      <w:r w:rsidRPr="0009681F">
        <w:rPr>
          <w:rFonts w:ascii="Calibri" w:hAnsi="Calibri" w:cs="Calibri"/>
          <w:lang w:val="en-US"/>
        </w:rPr>
        <w:t>22</w:t>
      </w:r>
    </w:p>
    <w:p w:rsidR="00C154CE" w:rsidRPr="0009681F" w:rsidRDefault="00C154CE" w:rsidP="00C154CE">
      <w:pPr>
        <w:tabs>
          <w:tab w:val="left" w:pos="8789"/>
        </w:tabs>
        <w:spacing w:before="120" w:after="120"/>
        <w:rPr>
          <w:rFonts w:ascii="Calibri" w:hAnsi="Calibri" w:cs="Calibri"/>
          <w:b/>
          <w:lang w:val="en-US"/>
        </w:rPr>
      </w:pPr>
      <w:r w:rsidRPr="0009681F">
        <w:rPr>
          <w:rFonts w:ascii="Calibri" w:hAnsi="Calibri" w:cs="Calibri"/>
          <w:b/>
          <w:lang w:val="en-US"/>
        </w:rPr>
        <w:t xml:space="preserve">         </w:t>
      </w:r>
      <w:r w:rsidRPr="0009681F">
        <w:rPr>
          <w:rFonts w:ascii="Calibri" w:hAnsi="Calibri" w:cs="Calibri"/>
          <w:lang w:val="en-US"/>
        </w:rPr>
        <w:t xml:space="preserve">10.5 Центральная тормозная система </w:t>
      </w:r>
      <w:r w:rsidRPr="0009681F">
        <w:rPr>
          <w:rFonts w:ascii="Calibri" w:hAnsi="Calibri" w:cs="Calibri"/>
          <w:u w:val="dotted"/>
          <w:lang w:val="en-US"/>
        </w:rPr>
        <w:tab/>
      </w:r>
      <w:r w:rsidRPr="0009681F">
        <w:rPr>
          <w:rFonts w:ascii="Calibri" w:hAnsi="Calibri" w:cs="Calibri"/>
          <w:lang w:val="en-US"/>
        </w:rPr>
        <w:t>22</w:t>
      </w:r>
    </w:p>
    <w:p w:rsidR="00C154CE" w:rsidRPr="0009681F" w:rsidRDefault="00C154CE" w:rsidP="00C154CE">
      <w:pPr>
        <w:tabs>
          <w:tab w:val="left" w:pos="8789"/>
        </w:tabs>
        <w:spacing w:before="120" w:after="120"/>
        <w:rPr>
          <w:rFonts w:ascii="Calibri" w:hAnsi="Calibri" w:cs="Calibri"/>
          <w:lang w:val="en-US"/>
        </w:rPr>
      </w:pPr>
      <w:r w:rsidRPr="0009681F">
        <w:rPr>
          <w:rFonts w:ascii="Calibri" w:hAnsi="Calibri" w:cs="Calibri"/>
          <w:b/>
          <w:lang w:val="en-US"/>
        </w:rPr>
        <w:t xml:space="preserve">         </w:t>
      </w:r>
      <w:r w:rsidRPr="0009681F">
        <w:rPr>
          <w:rFonts w:ascii="Calibri" w:hAnsi="Calibri" w:cs="Calibri"/>
          <w:lang w:val="en-US"/>
        </w:rPr>
        <w:t xml:space="preserve">10.6 Стойка для IV - го столба </w:t>
      </w:r>
      <w:r w:rsidRPr="0009681F">
        <w:rPr>
          <w:rFonts w:ascii="Calibri" w:hAnsi="Calibri" w:cs="Calibri"/>
          <w:u w:val="dotted"/>
          <w:lang w:val="en-US"/>
        </w:rPr>
        <w:tab/>
      </w:r>
      <w:r w:rsidRPr="0009681F">
        <w:rPr>
          <w:rFonts w:ascii="Calibri" w:hAnsi="Calibri" w:cs="Calibri"/>
          <w:lang w:val="en-US"/>
        </w:rPr>
        <w:t>23</w:t>
      </w:r>
    </w:p>
    <w:p w:rsidR="00C154CE" w:rsidRPr="0009681F" w:rsidRDefault="00C154CE" w:rsidP="00C154CE">
      <w:pPr>
        <w:tabs>
          <w:tab w:val="left" w:pos="8789"/>
        </w:tabs>
        <w:spacing w:before="120" w:after="120"/>
        <w:rPr>
          <w:rFonts w:ascii="Calibri" w:hAnsi="Calibri" w:cs="Calibri"/>
          <w:b/>
          <w:lang w:val="en-US"/>
        </w:rPr>
      </w:pPr>
      <w:r w:rsidRPr="0009681F">
        <w:rPr>
          <w:rFonts w:ascii="Calibri" w:hAnsi="Calibri" w:cs="Calibri"/>
          <w:b/>
          <w:lang w:val="en-US"/>
        </w:rPr>
        <w:t xml:space="preserve">         </w:t>
      </w:r>
      <w:r w:rsidRPr="0009681F">
        <w:rPr>
          <w:rFonts w:ascii="Calibri" w:hAnsi="Calibri" w:cs="Calibri"/>
          <w:lang w:val="en-US"/>
        </w:rPr>
        <w:t>10.7</w:t>
      </w:r>
      <w:r w:rsidRPr="0009681F">
        <w:rPr>
          <w:rFonts w:ascii="Calibri" w:hAnsi="Calibri" w:cs="Calibri"/>
          <w:b/>
          <w:lang w:val="en-US"/>
        </w:rPr>
        <w:t xml:space="preserve"> </w:t>
      </w:r>
      <w:r w:rsidRPr="0009681F">
        <w:rPr>
          <w:rFonts w:ascii="Calibri" w:hAnsi="Calibri" w:cs="Calibri"/>
          <w:lang w:val="en-US"/>
        </w:rPr>
        <w:t xml:space="preserve">Держатель рентгеновской кассеты </w:t>
      </w:r>
      <w:r w:rsidRPr="0009681F">
        <w:rPr>
          <w:rFonts w:ascii="Calibri" w:hAnsi="Calibri" w:cs="Calibri"/>
          <w:u w:val="dotted"/>
          <w:lang w:val="en-US"/>
        </w:rPr>
        <w:tab/>
      </w:r>
      <w:r w:rsidRPr="0009681F">
        <w:rPr>
          <w:rFonts w:ascii="Calibri" w:hAnsi="Calibri" w:cs="Calibri"/>
          <w:lang w:val="en-US"/>
        </w:rPr>
        <w:t>23</w:t>
      </w:r>
    </w:p>
    <w:p w:rsidR="00C154CE" w:rsidRPr="0009681F" w:rsidRDefault="00C154CE" w:rsidP="00C154CE">
      <w:pPr>
        <w:tabs>
          <w:tab w:val="left" w:pos="8789"/>
        </w:tabs>
        <w:spacing w:before="120" w:after="120"/>
        <w:rPr>
          <w:rFonts w:ascii="Calibri" w:hAnsi="Calibri" w:cs="Calibri"/>
          <w:lang w:val="en-US"/>
        </w:rPr>
      </w:pPr>
      <w:r w:rsidRPr="0009681F">
        <w:rPr>
          <w:rFonts w:ascii="Calibri" w:hAnsi="Calibri" w:cs="Calibri"/>
          <w:b/>
          <w:lang w:val="en-US"/>
        </w:rPr>
        <w:t xml:space="preserve">         </w:t>
      </w:r>
      <w:r w:rsidRPr="0009681F">
        <w:rPr>
          <w:rFonts w:ascii="Calibri" w:hAnsi="Calibri" w:cs="Calibri"/>
          <w:lang w:val="en-US"/>
        </w:rPr>
        <w:t xml:space="preserve">10.8 Универсальный ящик для хранения </w:t>
      </w:r>
      <w:r w:rsidRPr="0009681F">
        <w:rPr>
          <w:rFonts w:ascii="Calibri" w:hAnsi="Calibri" w:cs="Calibri"/>
          <w:u w:val="dotted"/>
          <w:lang w:val="en-US"/>
        </w:rPr>
        <w:tab/>
      </w:r>
      <w:r w:rsidRPr="0009681F">
        <w:rPr>
          <w:rFonts w:ascii="Calibri" w:hAnsi="Calibri" w:cs="Calibri"/>
          <w:lang w:val="en-US"/>
        </w:rPr>
        <w:t>24</w:t>
      </w:r>
    </w:p>
    <w:p w:rsidR="00C154CE" w:rsidRPr="0009681F" w:rsidRDefault="00C154CE" w:rsidP="00C154CE">
      <w:pPr>
        <w:tabs>
          <w:tab w:val="left" w:pos="8789"/>
        </w:tabs>
        <w:spacing w:before="120" w:after="120"/>
        <w:rPr>
          <w:rFonts w:ascii="Calibri" w:hAnsi="Calibri" w:cs="Calibri"/>
          <w:b/>
          <w:lang w:val="en-US"/>
        </w:rPr>
      </w:pPr>
      <w:r w:rsidRPr="0009681F">
        <w:rPr>
          <w:rFonts w:ascii="Calibri" w:hAnsi="Calibri" w:cs="Calibri"/>
          <w:b/>
          <w:lang w:val="en-US"/>
        </w:rPr>
        <w:t xml:space="preserve">11 </w:t>
      </w:r>
      <w:r w:rsidRPr="0009681F">
        <w:rPr>
          <w:rFonts w:ascii="Calibri" w:hAnsi="Calibri" w:cs="Calibri"/>
          <w:lang w:val="en-US"/>
        </w:rPr>
        <w:t xml:space="preserve">Перенос пациента </w:t>
      </w:r>
      <w:r w:rsidRPr="0009681F">
        <w:rPr>
          <w:rFonts w:ascii="Calibri" w:hAnsi="Calibri" w:cs="Calibri"/>
          <w:u w:val="dotted"/>
          <w:lang w:val="en-US"/>
        </w:rPr>
        <w:tab/>
      </w:r>
      <w:r w:rsidRPr="0009681F">
        <w:rPr>
          <w:rFonts w:ascii="Calibri" w:hAnsi="Calibri" w:cs="Calibri"/>
          <w:lang w:val="en-US"/>
        </w:rPr>
        <w:t>24</w:t>
      </w:r>
    </w:p>
    <w:p w:rsidR="00C154CE" w:rsidRPr="0009681F" w:rsidRDefault="00C154CE" w:rsidP="00C154CE">
      <w:pPr>
        <w:tabs>
          <w:tab w:val="left" w:pos="8789"/>
        </w:tabs>
        <w:spacing w:before="120" w:after="120"/>
        <w:rPr>
          <w:rFonts w:ascii="Calibri" w:hAnsi="Calibri" w:cs="Calibri"/>
          <w:b/>
          <w:lang w:val="en-US"/>
        </w:rPr>
      </w:pPr>
      <w:r w:rsidRPr="0009681F">
        <w:rPr>
          <w:rFonts w:ascii="Calibri" w:hAnsi="Calibri" w:cs="Calibri"/>
          <w:b/>
          <w:lang w:val="en-US"/>
        </w:rPr>
        <w:t xml:space="preserve">         </w:t>
      </w:r>
      <w:r w:rsidRPr="0009681F">
        <w:rPr>
          <w:rFonts w:ascii="Calibri" w:hAnsi="Calibri" w:cs="Calibri"/>
          <w:lang w:val="en-US"/>
        </w:rPr>
        <w:t xml:space="preserve">11.1 Пунктов, которые следует учитывать пациенту, несущему </w:t>
      </w:r>
      <w:r w:rsidRPr="0009681F">
        <w:rPr>
          <w:rFonts w:ascii="Calibri" w:hAnsi="Calibri" w:cs="Calibri"/>
          <w:u w:val="dotted"/>
          <w:lang w:val="en-US"/>
        </w:rPr>
        <w:tab/>
      </w:r>
      <w:r w:rsidRPr="0009681F">
        <w:rPr>
          <w:rFonts w:ascii="Calibri" w:hAnsi="Calibri" w:cs="Calibri"/>
          <w:lang w:val="en-US"/>
        </w:rPr>
        <w:t>24</w:t>
      </w:r>
    </w:p>
    <w:p w:rsidR="00C154CE" w:rsidRPr="0009681F" w:rsidRDefault="00C154CE" w:rsidP="00C154CE">
      <w:pPr>
        <w:tabs>
          <w:tab w:val="left" w:pos="8789"/>
        </w:tabs>
        <w:spacing w:before="120" w:after="120"/>
        <w:rPr>
          <w:rFonts w:ascii="Calibri" w:hAnsi="Calibri" w:cs="Calibri"/>
          <w:b/>
          <w:lang w:val="en-US"/>
        </w:rPr>
      </w:pPr>
      <w:r w:rsidRPr="0009681F">
        <w:rPr>
          <w:rFonts w:ascii="Calibri" w:hAnsi="Calibri" w:cs="Calibri"/>
          <w:b/>
          <w:lang w:val="en-US"/>
        </w:rPr>
        <w:t xml:space="preserve">12 </w:t>
      </w:r>
      <w:r w:rsidRPr="0009681F">
        <w:rPr>
          <w:rFonts w:ascii="Calibri" w:hAnsi="Calibri" w:cs="Calibri"/>
          <w:lang w:val="en-US"/>
        </w:rPr>
        <w:t xml:space="preserve">Очистка /дезинфекция </w:t>
      </w:r>
      <w:r w:rsidRPr="0009681F">
        <w:rPr>
          <w:rFonts w:ascii="Calibri" w:hAnsi="Calibri" w:cs="Calibri"/>
          <w:u w:val="dotted"/>
          <w:lang w:val="en-US"/>
        </w:rPr>
        <w:tab/>
      </w:r>
      <w:r w:rsidRPr="0009681F">
        <w:rPr>
          <w:rFonts w:ascii="Calibri" w:hAnsi="Calibri" w:cs="Calibri"/>
          <w:lang w:val="en-US"/>
        </w:rPr>
        <w:t>25</w:t>
      </w:r>
    </w:p>
    <w:p w:rsidR="00C154CE" w:rsidRPr="0009681F" w:rsidRDefault="00C154CE" w:rsidP="00C154CE">
      <w:pPr>
        <w:tabs>
          <w:tab w:val="left" w:pos="8789"/>
        </w:tabs>
        <w:spacing w:before="120" w:after="120"/>
        <w:rPr>
          <w:rFonts w:ascii="Calibri" w:hAnsi="Calibri" w:cs="Calibri"/>
          <w:b/>
          <w:lang w:val="en-US"/>
        </w:rPr>
      </w:pPr>
      <w:r w:rsidRPr="0009681F">
        <w:rPr>
          <w:rFonts w:ascii="Calibri" w:hAnsi="Calibri" w:cs="Calibri"/>
          <w:b/>
          <w:lang w:val="en-US"/>
        </w:rPr>
        <w:t xml:space="preserve">         </w:t>
      </w:r>
      <w:r w:rsidRPr="0009681F">
        <w:rPr>
          <w:rFonts w:ascii="Calibri" w:hAnsi="Calibri" w:cs="Calibri"/>
          <w:lang w:val="en-US"/>
        </w:rPr>
        <w:t xml:space="preserve">12.1 Периодическая уборка </w:t>
      </w:r>
      <w:r w:rsidRPr="0009681F">
        <w:rPr>
          <w:rFonts w:ascii="Calibri" w:hAnsi="Calibri" w:cs="Calibri"/>
          <w:u w:val="dotted"/>
          <w:lang w:val="en-US"/>
        </w:rPr>
        <w:tab/>
      </w:r>
      <w:r w:rsidRPr="0009681F">
        <w:rPr>
          <w:rFonts w:ascii="Calibri" w:hAnsi="Calibri" w:cs="Calibri"/>
          <w:lang w:val="en-US"/>
        </w:rPr>
        <w:t>26</w:t>
      </w:r>
    </w:p>
    <w:p w:rsidR="00C154CE" w:rsidRPr="0009681F" w:rsidRDefault="00C154CE" w:rsidP="00C154CE">
      <w:pPr>
        <w:tabs>
          <w:tab w:val="left" w:pos="8789"/>
        </w:tabs>
        <w:spacing w:before="120" w:after="120"/>
        <w:rPr>
          <w:rFonts w:ascii="Calibri" w:hAnsi="Calibri" w:cs="Calibri"/>
          <w:b/>
          <w:lang w:val="en-US"/>
        </w:rPr>
      </w:pPr>
      <w:r w:rsidRPr="0009681F">
        <w:rPr>
          <w:rFonts w:ascii="Calibri" w:hAnsi="Calibri" w:cs="Calibri"/>
          <w:b/>
          <w:lang w:val="en-US"/>
        </w:rPr>
        <w:t xml:space="preserve">13 </w:t>
      </w:r>
      <w:r w:rsidRPr="0009681F">
        <w:rPr>
          <w:rFonts w:ascii="Calibri" w:hAnsi="Calibri" w:cs="Calibri"/>
          <w:lang w:val="en-US"/>
        </w:rPr>
        <w:t>Решение проблем</w:t>
      </w:r>
      <w:r w:rsidRPr="0009681F">
        <w:rPr>
          <w:rFonts w:ascii="Calibri" w:hAnsi="Calibri" w:cs="Calibri"/>
          <w:b/>
          <w:lang w:val="en-US"/>
        </w:rPr>
        <w:t xml:space="preserve"> </w:t>
      </w:r>
      <w:r w:rsidRPr="0009681F">
        <w:rPr>
          <w:rFonts w:ascii="Calibri" w:hAnsi="Calibri" w:cs="Calibri"/>
          <w:b/>
          <w:u w:val="dotted"/>
          <w:lang w:val="en-US"/>
        </w:rPr>
        <w:tab/>
      </w:r>
      <w:r w:rsidRPr="0009681F">
        <w:rPr>
          <w:rFonts w:ascii="Calibri" w:hAnsi="Calibri" w:cs="Calibri"/>
          <w:lang w:val="en-US"/>
        </w:rPr>
        <w:t>27</w:t>
      </w:r>
    </w:p>
    <w:p w:rsidR="00C154CE" w:rsidRPr="0009681F" w:rsidRDefault="00C154CE" w:rsidP="00C154CE">
      <w:pPr>
        <w:tabs>
          <w:tab w:val="left" w:pos="8789"/>
        </w:tabs>
        <w:spacing w:before="120" w:after="120"/>
        <w:rPr>
          <w:rFonts w:ascii="Calibri" w:hAnsi="Calibri" w:cs="Calibri"/>
          <w:b/>
          <w:lang w:val="en-US"/>
        </w:rPr>
      </w:pPr>
      <w:r w:rsidRPr="0009681F">
        <w:rPr>
          <w:rFonts w:ascii="Calibri" w:hAnsi="Calibri" w:cs="Calibri"/>
          <w:b/>
          <w:lang w:val="en-US"/>
        </w:rPr>
        <w:t xml:space="preserve">14 </w:t>
      </w:r>
      <w:r w:rsidRPr="0009681F">
        <w:rPr>
          <w:rFonts w:ascii="Calibri" w:hAnsi="Calibri" w:cs="Calibri"/>
          <w:lang w:val="en-US"/>
        </w:rPr>
        <w:t xml:space="preserve">Техническое обслуживание и ремонт </w:t>
      </w:r>
      <w:r w:rsidRPr="0009681F">
        <w:rPr>
          <w:rFonts w:ascii="Calibri" w:hAnsi="Calibri" w:cs="Calibri"/>
          <w:u w:val="dotted"/>
          <w:lang w:val="en-US"/>
        </w:rPr>
        <w:tab/>
      </w:r>
      <w:r w:rsidRPr="0009681F">
        <w:rPr>
          <w:rFonts w:ascii="Calibri" w:hAnsi="Calibri" w:cs="Calibri"/>
          <w:lang w:val="en-US"/>
        </w:rPr>
        <w:t>28</w:t>
      </w:r>
    </w:p>
    <w:p w:rsidR="00C154CE" w:rsidRPr="0009681F" w:rsidRDefault="00C154CE" w:rsidP="00C154CE">
      <w:pPr>
        <w:tabs>
          <w:tab w:val="left" w:pos="8789"/>
        </w:tabs>
        <w:spacing w:before="120" w:after="120"/>
        <w:rPr>
          <w:rFonts w:ascii="Calibri" w:hAnsi="Calibri" w:cs="Calibri"/>
          <w:b/>
          <w:lang w:val="en-US"/>
        </w:rPr>
      </w:pPr>
      <w:r w:rsidRPr="0009681F">
        <w:rPr>
          <w:rFonts w:ascii="Calibri" w:hAnsi="Calibri" w:cs="Calibri"/>
          <w:lang w:val="en-US"/>
        </w:rPr>
        <w:t xml:space="preserve"> 14.1 Периоды технического обслуживания </w:t>
      </w:r>
      <w:r w:rsidRPr="0009681F">
        <w:rPr>
          <w:rFonts w:ascii="Calibri" w:hAnsi="Calibri" w:cs="Calibri"/>
          <w:u w:val="dotted"/>
          <w:lang w:val="en-US"/>
        </w:rPr>
        <w:tab/>
      </w:r>
      <w:r w:rsidRPr="0009681F">
        <w:rPr>
          <w:rFonts w:ascii="Calibri" w:hAnsi="Calibri" w:cs="Calibri"/>
          <w:lang w:val="en-US"/>
        </w:rPr>
        <w:t>28</w:t>
      </w:r>
    </w:p>
    <w:p w:rsidR="00C154CE" w:rsidRPr="0009681F" w:rsidRDefault="00C154CE" w:rsidP="00C154CE">
      <w:pPr>
        <w:tabs>
          <w:tab w:val="left" w:pos="8789"/>
        </w:tabs>
        <w:spacing w:before="120" w:after="120"/>
        <w:rPr>
          <w:rFonts w:ascii="Calibri" w:hAnsi="Calibri" w:cs="Calibri"/>
          <w:lang w:val="en-US"/>
        </w:rPr>
      </w:pPr>
      <w:r w:rsidRPr="0009681F">
        <w:rPr>
          <w:rFonts w:ascii="Calibri" w:hAnsi="Calibri" w:cs="Calibri"/>
          <w:b/>
          <w:lang w:val="en-US"/>
        </w:rPr>
        <w:t xml:space="preserve">          </w:t>
      </w:r>
      <w:r w:rsidRPr="0009681F">
        <w:rPr>
          <w:rFonts w:ascii="Calibri" w:hAnsi="Calibri" w:cs="Calibri"/>
          <w:lang w:val="en-US"/>
        </w:rPr>
        <w:t>14.2</w:t>
      </w:r>
      <w:r w:rsidRPr="0009681F">
        <w:rPr>
          <w:rFonts w:ascii="Calibri" w:hAnsi="Calibri" w:cs="Calibri"/>
          <w:b/>
          <w:lang w:val="en-US"/>
        </w:rPr>
        <w:t xml:space="preserve"> </w:t>
      </w:r>
      <w:r w:rsidRPr="0009681F">
        <w:rPr>
          <w:rFonts w:ascii="Calibri" w:hAnsi="Calibri" w:cs="Calibri"/>
          <w:lang w:val="en-US"/>
        </w:rPr>
        <w:t xml:space="preserve">Запасная часть </w:t>
      </w:r>
      <w:r w:rsidRPr="0009681F">
        <w:rPr>
          <w:rFonts w:ascii="Calibri" w:hAnsi="Calibri" w:cs="Calibri"/>
          <w:u w:val="dotted"/>
          <w:lang w:val="en-US"/>
        </w:rPr>
        <w:tab/>
      </w:r>
      <w:r w:rsidRPr="0009681F">
        <w:rPr>
          <w:rFonts w:ascii="Calibri" w:hAnsi="Calibri" w:cs="Calibri"/>
          <w:lang w:val="en-US"/>
        </w:rPr>
        <w:t>29</w:t>
      </w:r>
    </w:p>
    <w:p w:rsidR="00C154CE" w:rsidRPr="0009681F" w:rsidRDefault="00C154CE" w:rsidP="00C154CE">
      <w:pPr>
        <w:tabs>
          <w:tab w:val="left" w:pos="8789"/>
        </w:tabs>
        <w:spacing w:before="120" w:after="120"/>
        <w:rPr>
          <w:rFonts w:ascii="Calibri" w:hAnsi="Calibri" w:cs="Calibri"/>
          <w:b/>
          <w:lang w:val="en-US"/>
        </w:rPr>
      </w:pPr>
      <w:r w:rsidRPr="0009681F">
        <w:rPr>
          <w:rFonts w:ascii="Calibri" w:hAnsi="Calibri" w:cs="Calibri"/>
          <w:lang w:val="en-US"/>
        </w:rPr>
        <w:t xml:space="preserve">14.3</w:t>
      </w:r>
      <w:r w:rsidRPr="0009681F">
        <w:rPr>
          <w:rFonts w:ascii="Calibri" w:hAnsi="Calibri" w:cs="Calibri"/>
          <w:b/>
          <w:lang w:val="en-US"/>
        </w:rPr>
        <w:t xml:space="preserve"> </w:t>
      </w:r>
      <w:r w:rsidRPr="0009681F">
        <w:rPr>
          <w:rFonts w:ascii="Calibri" w:hAnsi="Calibri" w:cs="Calibri"/>
          <w:lang w:val="en-US"/>
        </w:rPr>
        <w:t>Принадлежности</w:t>
      </w:r>
      <w:r w:rsidRPr="0009681F">
        <w:rPr>
          <w:rFonts w:ascii="Calibri" w:hAnsi="Calibri" w:cs="Calibri"/>
          <w:b/>
          <w:lang w:val="en-US"/>
        </w:rPr>
        <w:t xml:space="preserve"> </w:t>
      </w:r>
      <w:r w:rsidRPr="0009681F">
        <w:rPr>
          <w:rFonts w:ascii="Calibri" w:hAnsi="Calibri" w:cs="Calibri"/>
          <w:b/>
          <w:u w:val="dotted"/>
          <w:lang w:val="en-US"/>
        </w:rPr>
        <w:tab/>
      </w:r>
      <w:r w:rsidRPr="0009681F">
        <w:rPr>
          <w:rFonts w:ascii="Calibri" w:hAnsi="Calibri" w:cs="Calibri"/>
          <w:lang w:val="en-US"/>
        </w:rPr>
        <w:t>30</w:t>
      </w:r>
    </w:p>
    <w:p w:rsidR="00C154CE" w:rsidRPr="0009681F" w:rsidRDefault="00C154CE" w:rsidP="00C154CE">
      <w:pPr>
        <w:tabs>
          <w:tab w:val="left" w:pos="8789"/>
        </w:tabs>
        <w:spacing w:before="120" w:after="120"/>
        <w:rPr>
          <w:rFonts w:ascii="Calibri" w:hAnsi="Calibri" w:cs="Calibri"/>
          <w:b/>
          <w:lang w:val="en-US"/>
        </w:rPr>
      </w:pPr>
      <w:r w:rsidRPr="0009681F">
        <w:rPr>
          <w:rFonts w:ascii="Calibri" w:hAnsi="Calibri" w:cs="Calibri"/>
          <w:b/>
          <w:lang w:val="en-US"/>
        </w:rPr>
        <w:t xml:space="preserve">15 </w:t>
      </w:r>
      <w:r w:rsidRPr="0009681F">
        <w:rPr>
          <w:rFonts w:ascii="Calibri" w:hAnsi="Calibri" w:cs="Calibri"/>
          <w:lang w:val="en-US"/>
        </w:rPr>
        <w:t>Средств контроля безопасности</w:t>
      </w:r>
      <w:r w:rsidRPr="0009681F">
        <w:rPr>
          <w:rFonts w:ascii="Calibri" w:hAnsi="Calibri" w:cs="Calibri"/>
          <w:b/>
          <w:lang w:val="en-US"/>
        </w:rPr>
        <w:t xml:space="preserve"> </w:t>
      </w:r>
      <w:r w:rsidRPr="0009681F">
        <w:rPr>
          <w:rFonts w:ascii="Calibri" w:hAnsi="Calibri" w:cs="Calibri"/>
          <w:b/>
          <w:u w:val="dotted"/>
          <w:lang w:val="en-US"/>
        </w:rPr>
        <w:tab/>
      </w:r>
      <w:r w:rsidRPr="0009681F">
        <w:rPr>
          <w:rFonts w:ascii="Calibri" w:hAnsi="Calibri" w:cs="Calibri"/>
          <w:lang w:val="en-US"/>
        </w:rPr>
        <w:t>31</w:t>
      </w:r>
    </w:p>
    <w:p w:rsidR="00C154CE" w:rsidRPr="0009681F" w:rsidRDefault="00C154CE" w:rsidP="00C154CE">
      <w:pPr>
        <w:tabs>
          <w:tab w:val="left" w:pos="8789"/>
        </w:tabs>
        <w:spacing w:before="120" w:after="120"/>
        <w:rPr>
          <w:rFonts w:ascii="Calibri" w:hAnsi="Calibri" w:cs="Calibri"/>
          <w:b/>
          <w:lang w:val="en-US"/>
        </w:rPr>
      </w:pPr>
      <w:r w:rsidRPr="0009681F">
        <w:rPr>
          <w:rFonts w:ascii="Calibri" w:hAnsi="Calibri" w:cs="Calibri"/>
          <w:b/>
          <w:lang w:val="en-US"/>
        </w:rPr>
        <w:t xml:space="preserve">16 </w:t>
      </w:r>
      <w:r w:rsidRPr="0009681F">
        <w:rPr>
          <w:rFonts w:ascii="Calibri" w:hAnsi="Calibri" w:cs="Calibri"/>
          <w:lang w:val="en-US"/>
        </w:rPr>
        <w:t xml:space="preserve">Утилизация </w:t>
      </w:r>
      <w:r w:rsidRPr="0009681F">
        <w:rPr>
          <w:rFonts w:ascii="Calibri" w:hAnsi="Calibri" w:cs="Calibri"/>
          <w:u w:val="dotted"/>
          <w:lang w:val="en-US"/>
        </w:rPr>
        <w:tab/>
      </w:r>
      <w:r w:rsidRPr="0009681F">
        <w:rPr>
          <w:rFonts w:ascii="Calibri" w:hAnsi="Calibri" w:cs="Calibri"/>
          <w:lang w:val="en-US"/>
        </w:rPr>
        <w:t>32</w:t>
      </w:r>
    </w:p>
    <w:p w:rsidR="00C154CE" w:rsidRPr="0009681F" w:rsidRDefault="00C154CE" w:rsidP="00C154CE">
      <w:pPr>
        <w:tabs>
          <w:tab w:val="left" w:pos="8789"/>
        </w:tabs>
        <w:spacing w:before="120" w:after="120"/>
        <w:rPr>
          <w:rFonts w:ascii="Calibri" w:hAnsi="Calibri" w:cs="Calibri"/>
          <w:b/>
          <w:color w:val="FF0000"/>
          <w:lang w:val="en-US"/>
        </w:rPr>
      </w:pPr>
      <w:r w:rsidRPr="0009681F">
        <w:rPr>
          <w:rFonts w:ascii="Calibri" w:hAnsi="Calibri" w:cs="Calibri"/>
          <w:b/>
          <w:color w:val="FF0000"/>
          <w:lang w:val="en-US"/>
        </w:rPr>
        <w:t xml:space="preserve">       </w:t>
      </w:r>
      <w:r w:rsidRPr="0009681F">
        <w:rPr>
          <w:rFonts w:ascii="Calibri" w:hAnsi="Calibri" w:cs="Calibri"/>
          <w:lang w:val="en-US"/>
        </w:rPr>
        <w:t>16.1</w:t>
      </w:r>
      <w:r w:rsidRPr="0009681F">
        <w:rPr>
          <w:rFonts w:ascii="Calibri" w:hAnsi="Calibri" w:cs="Calibri"/>
          <w:b/>
          <w:lang w:val="en-US"/>
        </w:rPr>
        <w:t xml:space="preserve"> </w:t>
      </w:r>
      <w:r w:rsidRPr="0009681F">
        <w:rPr>
          <w:rFonts w:ascii="Calibri" w:hAnsi="Calibri" w:cs="Calibri"/>
          <w:lang w:val="en-US"/>
        </w:rPr>
        <w:t xml:space="preserve">Защита окружающей среды </w:t>
      </w:r>
      <w:r w:rsidRPr="0009681F">
        <w:rPr>
          <w:rFonts w:ascii="Calibri" w:hAnsi="Calibri" w:cs="Calibri"/>
          <w:u w:val="dotted"/>
          <w:lang w:val="en-US"/>
        </w:rPr>
        <w:tab/>
      </w:r>
      <w:r w:rsidRPr="0009681F">
        <w:rPr>
          <w:rFonts w:ascii="Calibri" w:hAnsi="Calibri" w:cs="Calibri"/>
          <w:lang w:val="en-US"/>
        </w:rPr>
        <w:t>32</w:t>
      </w:r>
    </w:p>
    <w:p w:rsidR="00C154CE" w:rsidRPr="0009681F" w:rsidRDefault="00C154CE" w:rsidP="00C154CE">
      <w:pPr>
        <w:tabs>
          <w:tab w:val="left" w:pos="8789"/>
        </w:tabs>
        <w:spacing w:before="120" w:after="120"/>
        <w:rPr>
          <w:rFonts w:ascii="Calibri" w:hAnsi="Calibri" w:cs="Calibri"/>
          <w:lang w:val="en-US"/>
        </w:rPr>
      </w:pPr>
      <w:r w:rsidRPr="0009681F">
        <w:rPr>
          <w:rFonts w:ascii="Calibri" w:hAnsi="Calibri" w:cs="Calibri"/>
          <w:b/>
          <w:lang w:val="en-US"/>
        </w:rPr>
        <w:t xml:space="preserve">17 </w:t>
      </w:r>
      <w:r w:rsidRPr="0009681F">
        <w:rPr>
          <w:rFonts w:ascii="Calibri" w:hAnsi="Calibri" w:cs="Calibri"/>
          <w:lang w:val="en-US"/>
        </w:rPr>
        <w:t xml:space="preserve">Гарантия </w:t>
      </w:r>
      <w:r w:rsidRPr="0009681F">
        <w:rPr>
          <w:rFonts w:ascii="Calibri" w:hAnsi="Calibri" w:cs="Calibri"/>
          <w:u w:val="dotted"/>
          <w:lang w:val="en-US"/>
        </w:rPr>
        <w:tab/>
      </w:r>
      <w:r w:rsidRPr="0009681F">
        <w:rPr>
          <w:rFonts w:ascii="Calibri" w:hAnsi="Calibri" w:cs="Calibri"/>
          <w:lang w:val="en-US"/>
        </w:rPr>
        <w:t>32</w:t>
      </w:r>
    </w:p>
    <w:p w:rsidR="00C154CE" w:rsidRPr="0009681F" w:rsidRDefault="00C154CE" w:rsidP="00C154CE">
      <w:pPr>
        <w:tabs>
          <w:tab w:val="left" w:pos="8789"/>
        </w:tabs>
        <w:spacing w:before="120" w:after="120"/>
        <w:rPr>
          <w:rFonts w:ascii="Calibri" w:hAnsi="Calibri" w:cs="Calibri"/>
          <w:lang w:val="en-US"/>
        </w:rPr>
      </w:pPr>
      <w:r w:rsidRPr="0009681F">
        <w:rPr>
          <w:rFonts w:ascii="Calibri" w:hAnsi="Calibri" w:cs="Calibri"/>
          <w:b/>
          <w:lang w:val="en-US"/>
        </w:rPr>
        <w:t xml:space="preserve">18 </w:t>
      </w:r>
      <w:r w:rsidRPr="0009681F">
        <w:rPr>
          <w:rFonts w:ascii="Calibri" w:hAnsi="Calibri" w:cs="Calibri"/>
          <w:lang w:val="en-US"/>
        </w:rPr>
        <w:t xml:space="preserve">Декларация соответствия ЕС </w:t>
      </w:r>
      <w:r w:rsidRPr="0009681F">
        <w:rPr>
          <w:rFonts w:ascii="Calibri" w:hAnsi="Calibri" w:cs="Calibri"/>
          <w:u w:val="dotted"/>
          <w:lang w:val="en-US"/>
        </w:rPr>
        <w:tab/>
      </w:r>
      <w:r w:rsidRPr="0009681F">
        <w:rPr>
          <w:rFonts w:ascii="Calibri" w:hAnsi="Calibri" w:cs="Calibri"/>
          <w:lang w:val="en-US"/>
        </w:rPr>
        <w:t>33</w:t>
      </w:r>
    </w:p>
    <w:p w:rsidR="00C154CE" w:rsidRPr="0009681F" w:rsidRDefault="00C154CE" w:rsidP="00C154CE">
      <w:pPr>
        <w:tabs>
          <w:tab w:val="left" w:pos="8789"/>
        </w:tabs>
        <w:spacing w:before="120" w:after="120"/>
        <w:rPr>
          <w:rFonts w:ascii="Calibri" w:hAnsi="Calibri" w:cs="Calibri"/>
          <w:b/>
          <w:lang w:val="en-US"/>
        </w:rPr>
      </w:pPr>
      <w:r w:rsidRPr="0009681F">
        <w:rPr>
          <w:rFonts w:ascii="Calibri" w:hAnsi="Calibri" w:cs="Calibri"/>
          <w:b/>
          <w:lang w:val="en-US"/>
        </w:rPr>
        <w:t xml:space="preserve">19 </w:t>
      </w:r>
      <w:r w:rsidRPr="0009681F">
        <w:rPr>
          <w:rFonts w:ascii="Calibri" w:hAnsi="Calibri" w:cs="Calibri"/>
          <w:lang w:val="en-US"/>
        </w:rPr>
        <w:t xml:space="preserve">Технические детали </w:t>
      </w:r>
      <w:r w:rsidRPr="0009681F">
        <w:rPr>
          <w:rFonts w:ascii="Calibri" w:hAnsi="Calibri" w:cs="Calibri"/>
          <w:u w:val="dotted"/>
          <w:lang w:val="en-US"/>
        </w:rPr>
        <w:tab/>
      </w:r>
      <w:r w:rsidRPr="0009681F">
        <w:rPr>
          <w:rFonts w:ascii="Calibri" w:hAnsi="Calibri" w:cs="Calibri"/>
          <w:lang w:val="en-US"/>
        </w:rPr>
        <w:t>34</w:t>
      </w:r>
    </w:p>
    <w:p w:rsidR="00C154CE" w:rsidRPr="0009681F" w:rsidRDefault="00C154CE" w:rsidP="00C154CE">
      <w:pPr>
        <w:tabs>
          <w:tab w:val="left" w:pos="8789"/>
        </w:tabs>
        <w:spacing w:before="120" w:after="120"/>
        <w:rPr>
          <w:rFonts w:ascii="Calibri" w:hAnsi="Calibri" w:cs="Calibri"/>
          <w:b/>
          <w:color w:val="FF0000"/>
          <w:lang w:val="en-US"/>
        </w:rPr>
      </w:pPr>
      <w:r w:rsidRPr="0009681F">
        <w:rPr>
          <w:rFonts w:ascii="Calibri" w:hAnsi="Calibri" w:cs="Calibri"/>
          <w:b/>
          <w:color w:val="FF0000"/>
          <w:lang w:val="en-US"/>
        </w:rPr>
        <w:t xml:space="preserve">      </w:t>
      </w:r>
      <w:r w:rsidRPr="0009681F">
        <w:rPr>
          <w:rFonts w:ascii="Calibri" w:hAnsi="Calibri" w:cs="Calibri"/>
          <w:lang w:val="en-US"/>
        </w:rPr>
        <w:t>19.1 Точность отображаемых значений</w:t>
      </w:r>
      <w:r w:rsidRPr="0009681F">
        <w:rPr>
          <w:rFonts w:ascii="Calibri" w:hAnsi="Calibri" w:cs="Calibri"/>
          <w:b/>
          <w:lang w:val="en-US"/>
        </w:rPr>
        <w:t xml:space="preserve"> </w:t>
      </w:r>
      <w:r w:rsidRPr="0009681F">
        <w:rPr>
          <w:rFonts w:ascii="Calibri" w:hAnsi="Calibri" w:cs="Calibri"/>
          <w:lang w:val="en-US"/>
        </w:rPr>
        <w:t xml:space="preserve"> </w:t>
      </w:r>
      <w:r w:rsidRPr="0009681F">
        <w:rPr>
          <w:rFonts w:ascii="Calibri" w:hAnsi="Calibri" w:cs="Calibri"/>
          <w:u w:val="dotted"/>
          <w:lang w:val="en-US"/>
        </w:rPr>
        <w:tab/>
      </w:r>
      <w:r w:rsidRPr="0009681F">
        <w:rPr>
          <w:rFonts w:ascii="Calibri" w:hAnsi="Calibri" w:cs="Calibri"/>
          <w:lang w:val="en-US"/>
        </w:rPr>
        <w:t>34</w:t>
      </w:r>
      <w:r w:rsidRPr="0009681F">
        <w:rPr>
          <w:rFonts w:ascii="Calibri" w:hAnsi="Calibri" w:cs="Calibri"/>
          <w:b/>
          <w:color w:val="FF0000"/>
          <w:lang w:val="en-US"/>
        </w:rPr>
        <w:t xml:space="preserve"> </w:t>
      </w:r>
    </w:p>
    <w:p w:rsidR="00C154CE" w:rsidRPr="0009681F" w:rsidRDefault="00C154CE" w:rsidP="00C154CE">
      <w:pPr>
        <w:tabs>
          <w:tab w:val="left" w:pos="8789"/>
        </w:tabs>
        <w:spacing w:before="120" w:after="120"/>
        <w:rPr>
          <w:rFonts w:ascii="Calibri" w:hAnsi="Calibri" w:cs="Calibri"/>
          <w:b/>
          <w:color w:val="FF0000"/>
          <w:lang w:val="en-US"/>
        </w:rPr>
      </w:pPr>
      <w:r w:rsidRPr="0009681F">
        <w:rPr>
          <w:rFonts w:ascii="Calibri" w:hAnsi="Calibri" w:cs="Calibri"/>
          <w:b/>
          <w:color w:val="FF0000"/>
          <w:lang w:val="en-US"/>
        </w:rPr>
        <w:t xml:space="preserve">      </w:t>
      </w:r>
      <w:r w:rsidRPr="0009681F">
        <w:rPr>
          <w:rFonts w:ascii="Calibri" w:hAnsi="Calibri" w:cs="Calibri"/>
          <w:lang w:val="en-US"/>
        </w:rPr>
        <w:t>19.2</w:t>
      </w:r>
      <w:r w:rsidRPr="0009681F">
        <w:rPr>
          <w:rFonts w:ascii="Calibri" w:hAnsi="Calibri" w:cs="Calibri"/>
          <w:b/>
          <w:lang w:val="en-US"/>
        </w:rPr>
        <w:t xml:space="preserve"> </w:t>
      </w:r>
      <w:r w:rsidRPr="0009681F">
        <w:rPr>
          <w:rFonts w:ascii="Calibri" w:hAnsi="Calibri" w:cs="Calibri"/>
          <w:lang w:val="en-US"/>
        </w:rPr>
        <w:t xml:space="preserve">Механические характеристики </w:t>
      </w:r>
      <w:r w:rsidRPr="0009681F">
        <w:rPr>
          <w:rFonts w:ascii="Calibri" w:hAnsi="Calibri" w:cs="Calibri"/>
          <w:u w:val="dotted"/>
          <w:lang w:val="en-US"/>
        </w:rPr>
        <w:tab/>
      </w:r>
      <w:r w:rsidRPr="0009681F">
        <w:rPr>
          <w:rFonts w:ascii="Calibri" w:hAnsi="Calibri" w:cs="Calibri"/>
          <w:lang w:val="en-US"/>
        </w:rPr>
        <w:t>34</w:t>
      </w:r>
    </w:p>
    <w:p w:rsidR="00C154CE" w:rsidRPr="0009681F" w:rsidRDefault="00C154CE" w:rsidP="00C154CE">
      <w:pPr>
        <w:tabs>
          <w:tab w:val="left" w:pos="8789"/>
        </w:tabs>
        <w:spacing w:before="120" w:after="120"/>
        <w:rPr>
          <w:rFonts w:ascii="Calibri" w:hAnsi="Calibri" w:cs="Calibri"/>
          <w:lang w:val="en-US"/>
        </w:rPr>
      </w:pPr>
      <w:r w:rsidRPr="0009681F">
        <w:rPr>
          <w:rFonts w:ascii="Calibri" w:hAnsi="Calibri" w:cs="Calibri"/>
          <w:b/>
          <w:color w:val="FF0000"/>
          <w:lang w:val="en-US"/>
        </w:rPr>
        <w:t xml:space="preserve">      </w:t>
      </w:r>
      <w:r w:rsidRPr="0009681F">
        <w:rPr>
          <w:rFonts w:ascii="Calibri" w:hAnsi="Calibri" w:cs="Calibri"/>
          <w:lang w:val="en-US"/>
        </w:rPr>
        <w:t>19.3</w:t>
      </w:r>
      <w:r w:rsidRPr="0009681F">
        <w:rPr>
          <w:rFonts w:ascii="Calibri" w:hAnsi="Calibri" w:cs="Calibri"/>
          <w:b/>
          <w:lang w:val="en-US"/>
        </w:rPr>
        <w:t xml:space="preserve"> </w:t>
      </w:r>
      <w:r w:rsidRPr="0009681F">
        <w:rPr>
          <w:rFonts w:ascii="Calibri" w:hAnsi="Calibri" w:cs="Calibri"/>
          <w:lang w:val="en-US"/>
        </w:rPr>
        <w:t xml:space="preserve">Электрические характеристики </w:t>
      </w:r>
      <w:r w:rsidRPr="0009681F">
        <w:rPr>
          <w:rFonts w:ascii="Calibri" w:hAnsi="Calibri" w:cs="Calibri"/>
          <w:u w:val="dotted"/>
          <w:lang w:val="en-US"/>
        </w:rPr>
        <w:tab/>
      </w:r>
      <w:r w:rsidRPr="0009681F">
        <w:rPr>
          <w:rFonts w:ascii="Calibri" w:hAnsi="Calibri" w:cs="Calibri"/>
          <w:lang w:val="en-US"/>
        </w:rPr>
        <w:t>35</w:t>
      </w:r>
    </w:p>
    <w:p w:rsidR="00C154CE" w:rsidRPr="0009681F" w:rsidRDefault="00C154CE" w:rsidP="00C154CE">
      <w:pPr>
        <w:tabs>
          <w:tab w:val="left" w:pos="8789"/>
        </w:tabs>
        <w:spacing w:before="120" w:after="120"/>
        <w:rPr>
          <w:rFonts w:ascii="Calibri" w:hAnsi="Calibri" w:cs="Calibri"/>
          <w:b/>
          <w:lang w:val="en-US"/>
        </w:rPr>
      </w:pPr>
      <w:r w:rsidRPr="0009681F">
        <w:rPr>
          <w:rFonts w:ascii="Calibri" w:hAnsi="Calibri" w:cs="Calibri"/>
          <w:b/>
          <w:lang w:val="en-US"/>
        </w:rPr>
        <w:t xml:space="preserve">20 </w:t>
      </w:r>
      <w:r w:rsidRPr="0009681F">
        <w:rPr>
          <w:rFonts w:ascii="Calibri" w:hAnsi="Calibri" w:cs="Calibri"/>
          <w:lang w:val="en-US"/>
        </w:rPr>
        <w:t xml:space="preserve">Хранение </w:t>
      </w:r>
      <w:r w:rsidRPr="0009681F">
        <w:rPr>
          <w:rFonts w:ascii="Calibri" w:hAnsi="Calibri" w:cs="Calibri"/>
          <w:u w:val="dotted"/>
          <w:lang w:val="en-US"/>
        </w:rPr>
        <w:tab/>
      </w:r>
      <w:r w:rsidRPr="0009681F">
        <w:rPr>
          <w:rFonts w:ascii="Calibri" w:hAnsi="Calibri" w:cs="Calibri"/>
          <w:lang w:val="en-US"/>
        </w:rPr>
        <w:t>36</w:t>
      </w:r>
    </w:p>
    <w:p w:rsidR="00C154CE" w:rsidRPr="0009681F" w:rsidRDefault="00C154CE" w:rsidP="00C154CE">
      <w:pPr>
        <w:tabs>
          <w:tab w:val="left" w:pos="8789"/>
        </w:tabs>
        <w:spacing w:before="120" w:after="120"/>
        <w:rPr>
          <w:rFonts w:ascii="Calibri" w:hAnsi="Calibri" w:cs="Calibri"/>
          <w:b/>
          <w:lang w:val="en-US"/>
        </w:rPr>
      </w:pPr>
      <w:r w:rsidRPr="0009681F">
        <w:rPr>
          <w:rFonts w:ascii="Calibri" w:hAnsi="Calibri" w:cs="Calibri"/>
          <w:b/>
          <w:lang w:val="en-US"/>
        </w:rPr>
        <w:t xml:space="preserve">21 </w:t>
      </w:r>
      <w:r w:rsidRPr="0009681F">
        <w:rPr>
          <w:rFonts w:ascii="Calibri" w:hAnsi="Calibri" w:cs="Calibri"/>
          <w:lang w:val="en-US"/>
        </w:rPr>
        <w:t xml:space="preserve">Доставка продукции </w:t>
      </w:r>
      <w:r w:rsidRPr="0009681F">
        <w:rPr>
          <w:rFonts w:ascii="Calibri" w:hAnsi="Calibri" w:cs="Calibri"/>
          <w:u w:val="dotted"/>
          <w:lang w:val="en-US"/>
        </w:rPr>
        <w:tab/>
      </w:r>
      <w:r w:rsidRPr="0009681F">
        <w:rPr>
          <w:rFonts w:ascii="Calibri" w:hAnsi="Calibri" w:cs="Calibri"/>
          <w:lang w:val="en-US"/>
        </w:rPr>
        <w:t>36</w:t>
      </w:r>
    </w:p>
    <w:p w:rsidR="00C154CE" w:rsidRPr="0009681F" w:rsidRDefault="00C154CE" w:rsidP="00C154CE">
      <w:pPr>
        <w:tabs>
          <w:tab w:val="left" w:pos="8789"/>
        </w:tabs>
        <w:spacing w:before="120" w:after="120"/>
        <w:rPr>
          <w:rFonts w:ascii="Calibri" w:hAnsi="Calibri" w:cs="Calibri"/>
          <w:b/>
          <w:lang w:val="en-US"/>
        </w:rPr>
      </w:pPr>
      <w:r w:rsidRPr="0009681F">
        <w:rPr>
          <w:rFonts w:ascii="Calibri" w:hAnsi="Calibri" w:cs="Calibri"/>
          <w:b/>
          <w:lang w:val="en-US"/>
        </w:rPr>
        <w:t xml:space="preserve">22 </w:t>
      </w:r>
      <w:r w:rsidRPr="0009681F">
        <w:rPr>
          <w:rFonts w:ascii="Calibri" w:hAnsi="Calibri" w:cs="Calibri"/>
          <w:lang w:val="en-US"/>
        </w:rPr>
        <w:t xml:space="preserve">Дневник обслуживания </w:t>
      </w:r>
      <w:r w:rsidRPr="0009681F">
        <w:rPr>
          <w:rFonts w:ascii="Calibri" w:hAnsi="Calibri" w:cs="Calibri"/>
          <w:u w:val="dotted"/>
          <w:lang w:val="en-US"/>
        </w:rPr>
        <w:tab/>
      </w:r>
      <w:r w:rsidRPr="0009681F">
        <w:rPr>
          <w:rFonts w:ascii="Calibri" w:hAnsi="Calibri" w:cs="Calibri"/>
          <w:lang w:val="en-US"/>
        </w:rPr>
        <w:t>37</w:t>
      </w:r>
    </w:p>
    <w:p w:rsidR="00C154CE" w:rsidRDefault="00C154CE" w:rsidP="00C154CE">
      <w:pPr>
        <w:rPr>
          <w:lang w:val="en-US"/>
        </w:rPr>
      </w:pPr>
    </w:p>
    <w:p w:rsidR="00C154CE" w:rsidRDefault="00C154CE" w:rsidP="00C154CE">
      <w:pPr>
        <w:spacing w:before="120" w:after="120"/>
        <w:rPr>
          <w:rFonts w:ascii="Tahoma" w:hAnsi="Tahoma" w:cs="Tahoma"/>
          <w:b/>
          <w:sz w:val="20"/>
          <w:szCs w:val="20"/>
          <w:lang w:val="en-US"/>
        </w:rPr>
      </w:pPr>
    </w:p>
    <w:p w:rsidR="00C8737B" w:rsidRDefault="00C8737B" w:rsidP="00C154CE">
      <w:pPr>
        <w:spacing w:before="120" w:after="120"/>
        <w:rPr>
          <w:rFonts w:ascii="Tahoma" w:hAnsi="Tahoma" w:cs="Tahoma"/>
          <w:b/>
          <w:sz w:val="20"/>
          <w:szCs w:val="20"/>
          <w:lang w:val="en-US"/>
        </w:rPr>
      </w:pPr>
    </w:p>
    <w:p w:rsidR="00C8737B" w:rsidRDefault="00C8737B" w:rsidP="00C154CE">
      <w:pPr>
        <w:spacing w:before="120" w:after="120"/>
        <w:rPr>
          <w:rFonts w:ascii="Tahoma" w:hAnsi="Tahoma" w:cs="Tahoma"/>
          <w:b/>
          <w:sz w:val="20"/>
          <w:szCs w:val="20"/>
          <w:lang w:val="en-US"/>
        </w:rPr>
      </w:pPr>
    </w:p>
    <w:p w:rsidR="00C154CE" w:rsidRDefault="00C154CE" w:rsidP="00C154CE">
      <w:pPr>
        <w:spacing w:before="120" w:after="120"/>
        <w:rPr>
          <w:rFonts w:ascii="Tahoma" w:hAnsi="Tahoma" w:cs="Tahoma"/>
          <w:b/>
          <w:sz w:val="20"/>
          <w:szCs w:val="20"/>
          <w:lang w:val="en-US"/>
        </w:rPr>
      </w:pPr>
    </w:p>
    <w:p w:rsidR="00C154CE" w:rsidRPr="00EC44F9" w:rsidRDefault="00C154CE" w:rsidP="00C154CE">
      <w:pPr>
        <w:spacing w:before="120" w:after="120"/>
        <w:rPr>
          <w:rFonts w:ascii="Tahoma" w:hAnsi="Tahoma" w:cs="Tahoma"/>
          <w:b/>
          <w:sz w:val="20"/>
          <w:szCs w:val="20"/>
          <w:lang w:val="en-US"/>
        </w:rPr>
      </w:pPr>
      <w:r w:rsidRPr="00EC44F9">
        <w:rPr>
          <w:rFonts w:ascii="Tahoma" w:hAnsi="Tahoma" w:cs="Tahoma"/>
          <w:b/>
          <w:sz w:val="20"/>
          <w:szCs w:val="20"/>
          <w:lang w:val="en-US"/>
        </w:rPr>
        <w:lastRenderedPageBreak/>
        <w:t xml:space="preserve">1. Символы</w:t>
      </w:r>
    </w:p>
    <w:p w:rsidR="00C154CE" w:rsidRPr="00EC44F9" w:rsidRDefault="00C154CE" w:rsidP="00C154CE">
      <w:pPr>
        <w:spacing w:before="120" w:after="120"/>
        <w:rPr>
          <w:rFonts w:ascii="Tahoma" w:hAnsi="Tahoma" w:cs="Tahoma"/>
          <w:b/>
          <w:sz w:val="20"/>
          <w:szCs w:val="20"/>
          <w:lang w:val="en-US"/>
        </w:rPr>
      </w:pPr>
      <w:r w:rsidRPr="00EC44F9">
        <w:rPr>
          <w:rFonts w:ascii="Tahoma" w:hAnsi="Tahoma" w:cs="Tahoma"/>
          <w:b/>
          <w:sz w:val="20"/>
          <w:szCs w:val="20"/>
          <w:lang w:val="en-US"/>
        </w:rPr>
        <w:t>1.1 Предупреждения</w:t>
      </w:r>
    </w:p>
    <w:p w:rsidR="00C154CE" w:rsidRPr="00EC44F9" w:rsidRDefault="00C154CE" w:rsidP="00C154CE">
      <w:pPr>
        <w:spacing w:before="120" w:after="120"/>
        <w:rPr>
          <w:rFonts w:ascii="Tahoma" w:hAnsi="Tahoma" w:cs="Tahoma"/>
          <w:b/>
          <w:sz w:val="20"/>
          <w:szCs w:val="20"/>
          <w:lang w:val="en-US"/>
        </w:rPr>
      </w:pPr>
      <w:r w:rsidRPr="00EC44F9">
        <w:rPr>
          <w:rFonts w:ascii="Tahoma" w:hAnsi="Tahoma" w:cs="Tahoma"/>
          <w:b/>
          <w:sz w:val="20"/>
          <w:szCs w:val="20"/>
          <w:lang w:val="en-US"/>
        </w:rPr>
        <w:t>1.1.1 Типы предупреждений</w:t>
      </w:r>
    </w:p>
    <w:p w:rsidR="00C154CE" w:rsidRPr="009E3441" w:rsidRDefault="00C154CE" w:rsidP="00C154CE">
      <w:pPr>
        <w:spacing w:before="120" w:after="120"/>
        <w:ind w:left="360"/>
        <w:rPr>
          <w:rFonts w:ascii="Calibri" w:hAnsi="Calibri" w:cs="Calibri"/>
          <w:sz w:val="16"/>
          <w:szCs w:val="20"/>
          <w:lang w:val="en-US"/>
        </w:rPr>
      </w:pPr>
    </w:p>
    <w:p w:rsidR="00C154CE" w:rsidRPr="00EC44F9" w:rsidRDefault="00C154CE" w:rsidP="00C154CE">
      <w:pPr>
        <w:spacing w:before="120" w:after="120"/>
        <w:rPr>
          <w:rFonts w:ascii="Tahoma" w:hAnsi="Tahoma" w:cs="Tahoma"/>
          <w:sz w:val="20"/>
          <w:szCs w:val="20"/>
          <w:lang w:val="en-US"/>
        </w:rPr>
      </w:pPr>
      <w:r w:rsidRPr="00EC44F9">
        <w:rPr>
          <w:rFonts w:ascii="Tahoma" w:hAnsi="Tahoma" w:cs="Tahoma"/>
          <w:sz w:val="20"/>
          <w:szCs w:val="20"/>
          <w:lang w:val="en-US"/>
        </w:rPr>
        <w:t xml:space="preserve">Определите вид опасности, используя приведенные ниже символы в предупреждающих объявлениях. </w:t>
      </w:r>
    </w:p>
    <w:p w:rsidR="00C154CE" w:rsidRPr="00EC44F9" w:rsidRDefault="00C154CE" w:rsidP="00C154CE">
      <w:pPr>
        <w:numPr>
          <w:ilvl w:val="0"/>
          <w:numId w:val="1"/>
        </w:numPr>
        <w:spacing w:before="120" w:after="120" w:line="240" w:lineRule="auto"/>
        <w:rPr>
          <w:rFonts w:ascii="Tahoma" w:hAnsi="Tahoma" w:cs="Tahoma"/>
          <w:sz w:val="20"/>
          <w:szCs w:val="20"/>
          <w:lang w:val="en-US"/>
        </w:rPr>
      </w:pPr>
      <w:r w:rsidRPr="00EC44F9">
        <w:rPr>
          <w:rFonts w:ascii="Tahoma" w:hAnsi="Tahoma" w:cs="Tahoma"/>
          <w:sz w:val="20"/>
          <w:szCs w:val="20"/>
          <w:lang w:val="en-US"/>
        </w:rPr>
        <w:t>Внимание, отображается потенциальный ущерб имуществу.</w:t>
      </w:r>
    </w:p>
    <w:p w:rsidR="00C154CE" w:rsidRPr="00EC44F9" w:rsidRDefault="00C154CE" w:rsidP="00C154CE">
      <w:pPr>
        <w:numPr>
          <w:ilvl w:val="0"/>
          <w:numId w:val="1"/>
        </w:numPr>
        <w:spacing w:before="120" w:after="120" w:line="240" w:lineRule="auto"/>
        <w:rPr>
          <w:rFonts w:ascii="Tahoma" w:hAnsi="Tahoma" w:cs="Tahoma"/>
          <w:sz w:val="20"/>
          <w:szCs w:val="20"/>
          <w:lang w:val="en-US"/>
        </w:rPr>
      </w:pPr>
      <w:r w:rsidRPr="00EC44F9">
        <w:rPr>
          <w:rFonts w:ascii="Tahoma" w:hAnsi="Tahoma" w:cs="Tahoma"/>
          <w:sz w:val="20"/>
          <w:szCs w:val="20"/>
          <w:lang w:val="en-US"/>
        </w:rPr>
        <w:t>Предупреждение о риске получения травм.</w:t>
      </w:r>
    </w:p>
    <w:p w:rsidR="00C154CE" w:rsidRPr="00EC44F9" w:rsidRDefault="00C154CE" w:rsidP="00C154CE">
      <w:pPr>
        <w:numPr>
          <w:ilvl w:val="0"/>
          <w:numId w:val="1"/>
        </w:numPr>
        <w:spacing w:before="120" w:after="120" w:line="240" w:lineRule="auto"/>
        <w:rPr>
          <w:rFonts w:ascii="Tahoma" w:hAnsi="Tahoma" w:cs="Tahoma"/>
          <w:sz w:val="20"/>
          <w:szCs w:val="20"/>
          <w:lang w:val="en-US"/>
        </w:rPr>
      </w:pPr>
      <w:r w:rsidRPr="00EC44F9">
        <w:rPr>
          <w:rFonts w:ascii="Tahoma" w:hAnsi="Tahoma" w:cs="Tahoma"/>
          <w:sz w:val="20"/>
          <w:szCs w:val="20"/>
          <w:lang w:val="en-US"/>
        </w:rPr>
        <w:t>Предупреждение об опасности получения травм со смертельным исходом.</w:t>
      </w:r>
    </w:p>
    <w:p w:rsidR="00C154CE" w:rsidRPr="000E3363" w:rsidRDefault="00C154CE" w:rsidP="00C154CE">
      <w:pPr>
        <w:spacing w:before="120" w:after="120"/>
        <w:rPr>
          <w:rFonts w:ascii="Calibri" w:hAnsi="Calibri" w:cs="Calibri"/>
          <w:color w:val="FF0000"/>
          <w:szCs w:val="20"/>
          <w:lang w:val="en-US"/>
        </w:rPr>
      </w:pPr>
      <w:r w:rsidRPr="000E3363">
        <w:rPr>
          <w:rFonts w:ascii="Calibri" w:hAnsi="Calibri" w:cs="Calibri"/>
          <w:color w:val="FF0000"/>
          <w:szCs w:val="20"/>
          <w:lang w:val="en-US"/>
        </w:rPr>
        <w:t xml:space="preserve"> </w:t>
      </w:r>
    </w:p>
    <w:p w:rsidR="00C154CE" w:rsidRPr="00EC44F9" w:rsidRDefault="00C154CE" w:rsidP="00C154CE">
      <w:pPr>
        <w:spacing w:before="120" w:after="120"/>
        <w:rPr>
          <w:rFonts w:ascii="Tahoma" w:hAnsi="Tahoma" w:cs="Tahoma"/>
          <w:b/>
          <w:sz w:val="20"/>
          <w:szCs w:val="20"/>
          <w:lang w:val="en-US"/>
        </w:rPr>
      </w:pPr>
      <w:r w:rsidRPr="00EC44F9">
        <w:rPr>
          <w:rFonts w:ascii="Tahoma" w:hAnsi="Tahoma" w:cs="Tahoma"/>
          <w:b/>
          <w:sz w:val="20"/>
          <w:szCs w:val="20"/>
          <w:lang w:val="en-US"/>
        </w:rPr>
        <w:t>1.1.2 Структура предупреждения</w:t>
      </w:r>
    </w:p>
    <w:p w:rsidR="00C154CE" w:rsidRPr="000E3363" w:rsidRDefault="00C8737B" w:rsidP="00C154CE">
      <w:pPr>
        <w:spacing w:before="120" w:after="120"/>
        <w:rPr>
          <w:rFonts w:ascii="Calibri" w:hAnsi="Calibri" w:cs="Calibri"/>
          <w:b/>
          <w:sz w:val="20"/>
          <w:szCs w:val="20"/>
          <w:lang w:val="en-US"/>
        </w:rPr>
      </w:pPr>
      <w:r w:rsidRPr="00C8737B">
        <w:rPr>
          <w:rFonts w:ascii="Calibri" w:hAnsi="Calibri" w:cs="Calibri"/>
          <w:b/>
          <w:noProof/>
          <w:sz w:val="20"/>
          <w:szCs w:val="20"/>
          <w:lang w:eastAsia="tr-TR"/>
        </w:rPr>
        <w:drawing>
          <wp:anchor distT="0" distB="0" distL="114300" distR="114300" simplePos="0" relativeHeight="251645952" behindDoc="1" locked="0" layoutInCell="1" allowOverlap="1" wp14:anchorId="773E67FE" wp14:editId="302865BF">
            <wp:simplePos x="0" y="0"/>
            <wp:positionH relativeFrom="column">
              <wp:posOffset>-4445</wp:posOffset>
            </wp:positionH>
            <wp:positionV relativeFrom="paragraph">
              <wp:posOffset>93980</wp:posOffset>
            </wp:positionV>
            <wp:extent cx="781050" cy="775411"/>
            <wp:effectExtent l="0" t="0" r="0" b="5715"/>
            <wp:wrapNone/>
            <wp:docPr id="4" name="Resim 4" descr="C:\Users\ilker_akpinar\Desktop\Warning.jpg"/>
            <wp:cNvGraphicFramePr>
              <ns3:graphicFrameLocks noChangeAspect="1"/>
            </wp:cNvGraphicFramePr>
            <ns3:graphic>
              <ns3:graphicData uri="http://schemas.openxmlformats.org/drawingml/2006/picture">
                <ns9:pic>
                  <ns9:nvPicPr>
                    <ns9:cNvPr id="0" name="Picture 3" descr="C:\Users\ilker_akpinar\Desktop\Warning.jpg"/>
                    <ns9:cNvPicPr>
                      <ns3:picLocks noChangeAspect="1" noChangeArrowheads="1"/>
                    </ns9:cNvPicPr>
                  </ns9:nvPicPr>
                  <ns9:blipFill>
                    <ns3:blip r:embed="rId9" cstate="print">
                      <ns3:extLst>
                        <ns3:ext uri="{28A0092B-C50C-407E-A947-70E740481C1C}">
                          <ns5:useLocalDpi val="0"/>
                        </ns3:ext>
                      </ns3:extLst>
                    </ns3:blip>
                    <ns3:srcRect/>
                    <ns3:stretch>
                      <ns3:fillRect/>
                    </ns3:stretch>
                  </ns9:blipFill>
                  <ns9:spPr bwMode="auto">
                    <ns3:xfrm>
                      <ns3:off x="0" y="0"/>
                      <ns3:ext cx="781050" cy="775411"/>
                    </ns3:xfrm>
                    <ns3:prstGeom prst="rect">
                      <ns3:avLst/>
                    </ns3:prstGeom>
                    <ns3:noFill/>
                    <ns3:ln>
                      <ns3:noFill/>
                    </ns3:ln>
                  </ns9:spPr>
                </ns9:pic>
              </ns3:graphicData>
            </ns3:graphic>
            <wp14:sizeRelH relativeFrom="page">
              <wp14:pctWidth>0</wp14:pctWidth>
            </wp14:sizeRelH>
            <wp14:sizeRelV relativeFrom="page">
              <wp14:pctHeight>0</wp14:pctHeight>
            </wp14:sizeRelV>
          </wp:anchor>
        </w:drawing>
        <mc:AlternateContent>
          <mc:Choice Requires="wps">
            <w:drawing>
              <wp:anchor distT="0" distB="0" distL="114300" distR="114300" simplePos="0" relativeHeight="251596800" behindDoc="0" locked="0" layoutInCell="1" allowOverlap="1" wp14:anchorId="1B81D3CD" wp14:editId="5EA71C8A">
                <wp:simplePos x="0" y="0"/>
                <wp:positionH relativeFrom="column">
                  <wp:posOffset>1481455</wp:posOffset>
                </wp:positionH>
                <wp:positionV relativeFrom="paragraph">
                  <wp:posOffset>154305</wp:posOffset>
                </wp:positionV>
                <wp:extent cx="4493895" cy="737870"/>
                <wp:effectExtent l="9525" t="5080" r="11430" b="9525"/>
                <wp:wrapNone/>
                <wp:docPr id="11" name="Metin Kutusu 11"/>
                <wp:cNvGraphicFramePr>
                  <ns3:graphicFrameLocks/>
                </wp:cNvGraphicFramePr>
                <ns3:graphic>
                  <ns3:graphicData uri="http://schemas.microsoft.com/office/word/2010/wordprocessingShape">
                    <wps:wsp>
                      <wps:cNvSpPr txBox="1">
                        <ns3:spLocks noChangeArrowheads="1"/>
                      </wps:cNvSpPr>
                      <wps:spPr bwMode="auto">
                        <ns3:xfrm>
                          <ns3:off x="0" y="0"/>
                          <ns3:ext cx="4493895" cy="737870"/>
                        </ns3:xfrm>
                        <ns3:prstGeom prst="rect">
                          <ns3:avLst/>
                        </ns3:prstGeom>
                        <ns3:solidFill>
                          <ns3:srgbClr val="BFBFBF"/>
                        </ns3:solidFill>
                        <ns3:ln w="9525">
                          <ns3:solidFill>
                            <ns3:srgbClr val="FFFFFF"/>
                          </ns3:solidFill>
                          <ns3:miter lim="800000"/>
                          <ns3:headEnd/>
                          <ns3:tailEnd/>
                        </ns3:ln>
                      </wps:spPr>
                      <wps:txbx>
                        <w:txbxContent>
                          <w:p w:rsidR="00C8737B" w:rsidRPr="00EC44F9" w:rsidRDefault="00C8737B" w:rsidP="00C154CE">
                            <w:pPr>
                              <w:jc w:val="both"/>
                              <w:rPr>
                                <w:rFonts w:ascii="Tahoma" w:hAnsi="Tahoma" w:cs="Tahoma"/>
                                <w:b/>
                                <w:sz w:val="20"/>
                                <w:szCs w:val="20"/>
                              </w:rPr>
                            </w:pPr>
                            <w:r w:rsidRPr="00EC44F9">
                              <w:rPr>
                                <w:rFonts w:ascii="Tahoma" w:hAnsi="Tahoma" w:cs="Tahoma"/>
                                <w:b/>
                                <w:sz w:val="20"/>
                                <w:szCs w:val="20"/>
                              </w:rPr>
                              <w:t>Тип и источник опасности:</w:t>
                            </w:r>
                          </w:p>
                          <w:p w:rsidR="00C8737B" w:rsidRPr="00EC44F9" w:rsidRDefault="00C8737B" w:rsidP="00C154CE">
                            <w:pPr>
                              <w:jc w:val="both"/>
                              <w:rPr>
                                <w:rFonts w:ascii="Tahoma" w:hAnsi="Tahoma" w:cs="Tahoma"/>
                                <w:b/>
                                <w:sz w:val="20"/>
                                <w:szCs w:val="20"/>
                              </w:rPr>
                            </w:pPr>
                          </w:p>
                          <w:p w:rsidR="00C8737B" w:rsidRPr="00EC44F9" w:rsidRDefault="00C8737B" w:rsidP="00C154CE">
                            <w:pPr>
                              <w:numPr>
                                <w:ilvl w:val="0"/>
                                <w:numId w:val="2"/>
                              </w:numPr>
                              <w:spacing w:after="0" w:line="240" w:lineRule="auto"/>
                              <w:rPr>
                                <w:rFonts w:ascii="Tahoma" w:hAnsi="Tahoma" w:cs="Tahoma"/>
                              </w:rPr>
                            </w:pPr>
                            <w:r w:rsidRPr="00EC44F9">
                              <w:rPr>
                                <w:rFonts w:ascii="Tahoma" w:hAnsi="Tahoma" w:cs="Tahoma"/>
                                <w:b/>
                                <w:sz w:val="20"/>
                                <w:szCs w:val="20"/>
                              </w:rPr>
                              <w:t>Предупреждения об опасности</w:t>
                            </w:r>
                          </w:p>
                          <w:p w:rsidR="00C8737B" w:rsidRPr="00D562B4" w:rsidRDefault="00C8737B" w:rsidP="00C154CE">
                            <w:pPr>
                              <w:jc w:val="both"/>
                              <w:rPr>
                                <w:rFonts w:ascii="Calibri" w:hAnsi="Calibri" w:cs="Calibri"/>
                                <w:b/>
                                <w:sz w:val="20"/>
                                <w:szCs w:val="20"/>
                              </w:rPr>
                            </w:pPr>
                          </w:p>
                          <w:p w:rsidR="00C8737B" w:rsidRDefault="00C8737B" w:rsidP="00C154CE">
                            <w:pPr>
                              <w:ind w:left="360"/>
                            </w:pPr>
                          </w:p>
                        </w:txbxContent>
                      </wps:txbx>
                      <wps:bodyPr rot="0" vert="horz" wrap="square" lIns="91440" tIns="45720" rIns="91440" bIns="45720" anchor="t" anchorCtr="0" upright="1">
                        <ns3:noAutofit/>
                      </wps:bodyPr>
                    </wps:wsp>
                  </ns3:graphicData>
                </ns3:graphic>
                <wp14:sizeRelH relativeFrom="page">
                  <wp14:pctWidth>0</wp14:pctWidth>
                </wp14:sizeRelH>
                <wp14:sizeRelV relativeFrom="page">
                  <wp14:pctHeight>0</wp14:pctHeight>
                </wp14:sizeRelV>
              </wp:anchor>
            </w:drawing>
          </mc:Choice>
          <mc:Fallback>
            <w:pict>
              <v:shapetype w14:anchorId="1B81D3CD" id="_x0000_t202" coordsize="21600,21600" o:spt="202" path="m,l,21600r21600,l21600,xe">
                <v:stroke joinstyle="miter"/>
                <v:path gradientshapeok="t" o:connecttype="rect"/>
              </v:shapetype>
              <v:shape id="Metin Kutusu 11" o:spid="_x0000_s1027" type="#_x0000_t202" style="position:absolute;margin-left:116.65pt;margin-top:12.15pt;width:353.85pt;height:58.1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RoRNwIAAF0EAAAOAAAAZHJzL2Uyb0RvYy54bWysVNuO2jAQfa/Uf7D8XgIsFIgIq122VFV3&#10;20rbfoDjOMSq7XFth2T36zt2gNLbS9UgWR57fGbmnBnW171W5CCcl2AKOhmNKRGGQyXNvqBfPu9e&#10;LSnxgZmKKTCioE/C0+vNyxfrzuZiCg2oSjiCIMbnnS1oE4LNs8zzRmjmR2CFwcsanGYBTbfPKsc6&#10;RNcqm47Hr7MOXGUdcOE9nt4Nl3ST8Ota8PCxrr0IRBUUcwtpdWkt45pt1izfO2YbyY9psH/IQjNp&#10;MOgZ6o4FRlonf4PSkjvwUIcRB51BXUsuUg1YzWT8SzWPDbMi1YLkeHumyf8/WP7h8MkRWaF2E0oM&#10;06jRgwjSkPdtaH1L8Bg56qzP0fXRonPob6FH/1Svt/fAv3piYNswsxc3zkHXCFZhjulldvF0wPER&#10;pOweoMJYrA2QgPra6UggUkIQHbV6Ousj+kA4Hs5mq6vlak4Jx7vF1WK5SAJmLD+9ts6HtwI0iZuC&#10;OtQ/obPDvQ9YB7qeXGIwD0pWO6lUMty+3CpHDgx75XYXf7F0fPKTmzKkK+hqPp0PBPwVYpe+P0Fo&#10;GbDpldQFXY7jN7RhpO2NqVJLBibVsMf4ymAakcdI3UBi6Mt+kO0kTwnVExLrYOhxnEncNOCeKemw&#10;vwvqv7XMCUrUO4PirCazWRyIZMzmiyka7vKmvLxhhiNUQQMlw3YbhiFqrZP7BiMN7WDgBgWtZeI6&#10;ZjxkdUwfezjxeZy3OCSXdvL68a+w+Q4AAP//AwBQSwMEFAAGAAgAAAAhAHF24PHgAAAACgEAAA8A&#10;AABkcnMvZG93bnJldi54bWxMjzFPwzAQhXck/oN1SCyIOmlCgRCnQiCGsqC0LGxufMSB+BzFbpv8&#10;e44JprvT+/TuvXI9uV4ccQydJwXpIgGB1HjTUavgffdyfQciRE1G955QwYwB1tX5WakL409U43Eb&#10;W8EmFAqtwMY4FFKGxqLTYeEHJNY+/eh05HNspRn1ic1dL5dJspJOd8QfrB7wyWLzvT04BcP8+rza&#10;fHm0V129+ahv33bpLJW6vJgeH0BEnOIfDL/xOTpUnGnvD2SC6BUssyxjlJecJwP3ecrl9kzmyQ3I&#10;qpT/K1Q/AAAA//8DAFBLAQItABQABgAIAAAAIQC2gziS/gAAAOEBAAATAAAAAAAAAAAAAAAAAAAA&#10;AABbQ29udGVudF9UeXBlc10ueG1sUEsBAi0AFAAGAAgAAAAhADj9If/WAAAAlAEAAAsAAAAAAAAA&#10;AAAAAAAALwEAAF9yZWxzLy5yZWxzUEsBAi0AFAAGAAgAAAAhAMMBGhE3AgAAXQQAAA4AAAAAAAAA&#10;AAAAAAAALgIAAGRycy9lMm9Eb2MueG1sUEsBAi0AFAAGAAgAAAAhAHF24PHgAAAACgEAAA8AAAAA&#10;AAAAAAAAAAAAkQQAAGRycy9kb3ducmV2LnhtbFBLBQYAAAAABAAEAPMAAACeBQAAAAA=&#10;" fillcolor="#bfbfbf" strokecolor="white">
                <v:textbox>
                  <w:txbxContent>
                    <w:p w:rsidR="00C8737B" w:rsidRPr="00EC44F9" w:rsidRDefault="00C8737B" w:rsidP="00C154CE">
                      <w:pPr>
                        <w:jc w:val="both"/>
                        <w:rPr>
                          <w:rFonts w:ascii="Tahoma" w:hAnsi="Tahoma" w:cs="Tahoma"/>
                          <w:b/>
                          <w:sz w:val="20"/>
                          <w:szCs w:val="20"/>
                        </w:rPr>
                      </w:pPr>
                      <w:r w:rsidRPr="00EC44F9">
                        <w:rPr>
                          <w:rFonts w:ascii="Tahoma" w:hAnsi="Tahoma" w:cs="Tahoma"/>
                          <w:b/>
                          <w:sz w:val="20"/>
                          <w:szCs w:val="20"/>
                        </w:rPr>
                        <w:t>Тип и источник опасности:</w:t>
                      </w:r>
                    </w:p>
                    <w:p w:rsidR="00C8737B" w:rsidRPr="00EC44F9" w:rsidRDefault="00C8737B" w:rsidP="00C154CE">
                      <w:pPr>
                        <w:jc w:val="both"/>
                        <w:rPr>
                          <w:rFonts w:ascii="Tahoma" w:hAnsi="Tahoma" w:cs="Tahoma"/>
                          <w:b/>
                          <w:sz w:val="20"/>
                          <w:szCs w:val="20"/>
                        </w:rPr>
                      </w:pPr>
                    </w:p>
                    <w:p w:rsidR="00C8737B" w:rsidRPr="00EC44F9" w:rsidRDefault="00C8737B" w:rsidP="00C154CE">
                      <w:pPr>
                        <w:numPr>
                          <w:ilvl w:val="0"/>
                          <w:numId w:val="2"/>
                        </w:numPr>
                        <w:spacing w:after="0" w:line="240" w:lineRule="auto"/>
                        <w:rPr>
                          <w:rFonts w:ascii="Tahoma" w:hAnsi="Tahoma" w:cs="Tahoma"/>
                        </w:rPr>
                      </w:pPr>
                      <w:r w:rsidRPr="00EC44F9">
                        <w:rPr>
                          <w:rFonts w:ascii="Tahoma" w:hAnsi="Tahoma" w:cs="Tahoma"/>
                          <w:b/>
                          <w:sz w:val="20"/>
                          <w:szCs w:val="20"/>
                        </w:rPr>
                        <w:t>Предупреждения об опасности</w:t>
                      </w:r>
                    </w:p>
                    <w:p w:rsidR="00C8737B" w:rsidRPr="00D562B4" w:rsidRDefault="00C8737B" w:rsidP="00C154CE">
                      <w:pPr>
                        <w:jc w:val="both"/>
                        <w:rPr>
                          <w:rFonts w:ascii="Calibri" w:hAnsi="Calibri" w:cs="Calibri"/>
                          <w:b/>
                          <w:sz w:val="20"/>
                          <w:szCs w:val="20"/>
                        </w:rPr>
                      </w:pPr>
                    </w:p>
                    <w:p w:rsidR="00C8737B" w:rsidRDefault="00C8737B" w:rsidP="00C154CE">
                      <w:pPr>
                        <w:ind w:left="360"/>
                      </w:pPr>
                    </w:p>
                  </w:txbxContent>
                </v:textbox>
              </v:shape>
            </w:pict>
          </mc:Fallback>
        </mc:AlternateContent>
      </w:r>
    </w:p>
    <w:p w:rsidR="00C154CE" w:rsidRPr="000E3363" w:rsidRDefault="00C154CE" w:rsidP="00C154CE">
      <w:pPr>
        <w:spacing w:before="120" w:after="120"/>
        <w:rPr>
          <w:rFonts w:ascii="Calibri" w:hAnsi="Calibri" w:cs="Calibri"/>
          <w:b/>
          <w:sz w:val="20"/>
          <w:szCs w:val="20"/>
          <w:lang w:val="en-US"/>
        </w:rPr>
      </w:pPr>
    </w:p>
    <w:p w:rsidR="00C154CE" w:rsidRPr="000E3363" w:rsidRDefault="00C154CE" w:rsidP="00C154CE">
      <w:pPr>
        <w:spacing w:before="120" w:after="120"/>
        <w:rPr>
          <w:rFonts w:ascii="Calibri" w:hAnsi="Calibri" w:cs="Calibri"/>
          <w:b/>
          <w:sz w:val="20"/>
          <w:szCs w:val="20"/>
          <w:lang w:val="en-US"/>
        </w:rPr>
      </w:pPr>
    </w:p>
    <w:p w:rsidR="00C154CE" w:rsidRPr="000E3363" w:rsidRDefault="00C154CE" w:rsidP="00C154CE">
      <w:pPr>
        <w:spacing w:before="120" w:after="120"/>
        <w:rPr>
          <w:rFonts w:ascii="Calibri" w:hAnsi="Calibri" w:cs="Calibri"/>
          <w:b/>
          <w:sz w:val="20"/>
          <w:szCs w:val="20"/>
          <w:lang w:val="en-US"/>
        </w:rPr>
      </w:pPr>
    </w:p>
    <w:p w:rsidR="00C154CE" w:rsidRDefault="00C154CE" w:rsidP="00C154CE">
      <w:pPr>
        <w:rPr>
          <w:lang w:val="en-US"/>
        </w:rPr>
      </w:pPr>
    </w:p>
    <w:p w:rsidR="00C8737B" w:rsidRDefault="00C8737B" w:rsidP="00C154CE">
      <w:pPr>
        <w:rPr>
          <w:lang w:val="en-US"/>
        </w:rPr>
      </w:pPr>
    </w:p>
    <w:p w:rsidR="00C154CE" w:rsidRDefault="00C154CE" w:rsidP="00C154CE">
      <w:pPr>
        <w:rPr>
          <w:lang w:val="en-US"/>
        </w:rPr>
      </w:pPr>
    </w:p>
    <w:p w:rsidR="00C154CE" w:rsidRDefault="00C154CE" w:rsidP="00C154CE">
      <w:pPr>
        <w:rPr>
          <w:lang w:val="en-US"/>
        </w:rPr>
      </w:pPr>
    </w:p>
    <w:p w:rsidR="00C154CE" w:rsidRDefault="00C154CE" w:rsidP="00C154CE">
      <w:pPr>
        <w:rPr>
          <w:lang w:val="en-US"/>
        </w:rPr>
      </w:pPr>
    </w:p>
    <w:p w:rsidR="00C154CE" w:rsidRDefault="00C154CE" w:rsidP="00C154CE">
      <w:pPr>
        <w:rPr>
          <w:lang w:val="en-US"/>
        </w:rPr>
      </w:pPr>
    </w:p>
    <w:p w:rsidR="00C154CE" w:rsidRDefault="00C154CE" w:rsidP="00C154CE">
      <w:pPr>
        <w:rPr>
          <w:lang w:val="en-US"/>
        </w:rPr>
      </w:pPr>
    </w:p>
    <w:p w:rsidR="00C154CE" w:rsidRDefault="00C154CE" w:rsidP="00C154CE">
      <w:pPr>
        <w:rPr>
          <w:lang w:val="en-US"/>
        </w:rPr>
      </w:pPr>
    </w:p>
    <w:p w:rsidR="00C154CE" w:rsidRDefault="00C154CE" w:rsidP="00C154CE">
      <w:pPr>
        <w:rPr>
          <w:lang w:val="en-US"/>
        </w:rPr>
      </w:pPr>
    </w:p>
    <w:p w:rsidR="00C154CE" w:rsidRDefault="00C154CE" w:rsidP="00C154CE">
      <w:pPr>
        <w:rPr>
          <w:lang w:val="en-US"/>
        </w:rPr>
      </w:pPr>
    </w:p>
    <w:p w:rsidR="00C154CE" w:rsidRDefault="00C154CE" w:rsidP="00C154CE">
      <w:pPr>
        <w:rPr>
          <w:lang w:val="en-US"/>
        </w:rPr>
      </w:pPr>
    </w:p>
    <w:p w:rsidR="00C154CE" w:rsidRDefault="00C154CE" w:rsidP="00C154CE">
      <w:pPr>
        <w:rPr>
          <w:lang w:val="en-US"/>
        </w:rPr>
      </w:pPr>
    </w:p>
    <w:p w:rsidR="00C154CE" w:rsidRDefault="00C154CE" w:rsidP="00C154CE">
      <w:pPr>
        <w:rPr>
          <w:lang w:val="en-US"/>
        </w:rPr>
      </w:pPr>
    </w:p>
    <w:p w:rsidR="00C154CE" w:rsidRDefault="00C154CE" w:rsidP="00C154CE">
      <w:pPr>
        <w:spacing w:before="120" w:after="120"/>
        <w:rPr>
          <w:rFonts w:ascii="Tahoma" w:hAnsi="Tahoma" w:cs="Tahoma"/>
          <w:b/>
          <w:sz w:val="20"/>
          <w:szCs w:val="20"/>
          <w:lang w:val="en-US"/>
        </w:rPr>
      </w:pPr>
    </w:p>
    <w:p w:rsidR="00C154CE" w:rsidRDefault="00C154CE" w:rsidP="00C154CE">
      <w:pPr>
        <w:spacing w:before="120" w:after="120"/>
        <w:rPr>
          <w:rFonts w:ascii="Tahoma" w:hAnsi="Tahoma" w:cs="Tahoma"/>
          <w:b/>
          <w:sz w:val="20"/>
          <w:szCs w:val="20"/>
          <w:lang w:val="en-US"/>
        </w:rPr>
      </w:pPr>
    </w:p>
    <w:p w:rsidR="00C154CE" w:rsidRDefault="00C154CE" w:rsidP="00C154CE">
      <w:pPr>
        <w:spacing w:before="120" w:after="120"/>
        <w:rPr>
          <w:rFonts w:ascii="Tahoma" w:hAnsi="Tahoma" w:cs="Tahoma"/>
          <w:b/>
          <w:sz w:val="20"/>
          <w:szCs w:val="20"/>
          <w:lang w:val="en-US"/>
        </w:rPr>
      </w:pPr>
    </w:p>
    <w:p w:rsidR="00C154CE" w:rsidRDefault="00C154CE" w:rsidP="00C154CE">
      <w:pPr>
        <w:spacing w:before="120" w:after="120"/>
        <w:rPr>
          <w:rFonts w:ascii="Tahoma" w:hAnsi="Tahoma" w:cs="Tahoma"/>
          <w:b/>
          <w:sz w:val="20"/>
          <w:szCs w:val="20"/>
          <w:lang w:val="en-US"/>
        </w:rPr>
      </w:pPr>
    </w:p>
    <w:p w:rsidR="00C154CE" w:rsidRPr="00755B5E" w:rsidRDefault="00C154CE" w:rsidP="00C154CE">
      <w:pPr>
        <w:spacing w:before="120" w:after="120"/>
        <w:rPr>
          <w:rFonts w:ascii="Tahoma" w:hAnsi="Tahoma" w:cs="Tahoma"/>
          <w:b/>
          <w:color w:val="FF0000"/>
          <w:sz w:val="20"/>
          <w:szCs w:val="20"/>
          <w:lang w:val="en-US"/>
        </w:rPr>
      </w:pPr>
      <w:r w:rsidRPr="00EC44F9">
        <w:rPr>
          <w:rFonts w:ascii="Tahoma" w:hAnsi="Tahoma" w:cs="Tahoma"/>
          <w:b/>
          <w:sz w:val="20"/>
          <w:szCs w:val="20"/>
          <w:lang w:val="en-US"/>
        </w:rPr>
        <w:lastRenderedPageBreak/>
        <w:t>1.3 Символы и этикетки на Продуктах</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6411"/>
      </w:tblGrid>
      <w:tr w:rsidR="00C154CE" w:rsidRPr="009C6671" w:rsidTr="00C8737B">
        <w:trPr>
          <w:trHeight w:val="770"/>
        </w:trPr>
        <w:tc>
          <w:tcPr>
            <w:tcW w:w="2552" w:type="dxa"/>
            <w:shd w:val="clear" w:color="auto" w:fill="auto"/>
          </w:tcPr>
          <w:p w:rsidR="00C154CE" w:rsidRPr="009C6671" w:rsidRDefault="00C154CE" w:rsidP="00C8737B">
            <w:pPr>
              <w:spacing w:before="120" w:after="120"/>
              <w:rPr>
                <w:rFonts w:ascii="Calibri" w:hAnsi="Calibri" w:cs="Calibri"/>
                <w:b/>
                <w:color w:val="FF0000"/>
                <w:sz w:val="20"/>
                <w:szCs w:val="20"/>
                <w:lang w:val="en-US"/>
              </w:rPr>
            </w:pPr>
            <w:r w:rsidRPr="009C6671">
              <w:rPr>
                <w:rFonts w:ascii="Calibri" w:hAnsi="Calibri" w:cs="Calibri"/>
                <w:b/>
                <w:color w:val="FF0000"/>
                <w:sz w:val="20"/>
                <w:szCs w:val="20"/>
                <w:lang w:val="en-US"/>
              </w:rPr>
              <w:t xml:space="preserve"> </w:t>
            </w:r>
            <w:r>
              <w:rPr>
                <w:rFonts w:ascii="Calibri" w:hAnsi="Calibri" w:cs="Calibri"/>
                <w:b/>
                <w:noProof/>
                <w:color w:val="FF0000"/>
                <w:sz w:val="20"/>
                <w:szCs w:val="20"/>
                <w:lang w:eastAsia="tr-TR"/>
              </w:rPr>
              <w:drawing>
                <wp:inline distT="0" distB="0" distL="0" distR="0" wp14:anchorId="527133E7" wp14:editId="5BE0FF0F">
                  <wp:extent cx="318770" cy="340360"/>
                  <wp:effectExtent l="0" t="0" r="5080" b="2540"/>
                  <wp:docPr id="27" name="Resim 27"/>
                  <wp:cNvGraphicFramePr>
                    <ns3:graphicFrameLocks noChangeAspect="1"/>
                  </wp:cNvGraphicFramePr>
                  <ns3:graphic>
                    <ns3:graphicData uri="http://schemas.openxmlformats.org/drawingml/2006/picture">
                      <ns9:pic>
                        <ns9:nvPicPr>
                          <ns9:cNvPr id="0" name="Picture 13"/>
                          <ns9:cNvPicPr>
                            <ns3:picLocks noChangeAspect="1" noChangeArrowheads="1"/>
                          </ns9:cNvPicPr>
                        </ns9:nvPicPr>
                        <ns9:blipFill>
                          <ns3:blip r:embed="rId10">
                            <ns3:extLst>
                              <ns3:ext uri="{28A0092B-C50C-407E-A947-70E740481C1C}">
                                <ns5:useLocalDpi val="0"/>
                              </ns3:ext>
                            </ns3:extLst>
                          </ns3:blip>
                          <ns3:srcRect/>
                          <ns3:stretch>
                            <ns3:fillRect/>
                          </ns3:stretch>
                        </ns9:blipFill>
                        <ns9:spPr bwMode="auto">
                          <ns3:xfrm>
                            <ns3:off x="0" y="0"/>
                            <ns3:ext cx="318770" cy="340360"/>
                          </ns3:xfrm>
                          <ns3:prstGeom prst="rect">
                            <ns3:avLst/>
                          </ns3:prstGeom>
                          <ns3:noFill/>
                          <ns3:ln>
                            <ns3:noFill/>
                          </ns3:ln>
                        </ns9:spPr>
                      </ns9:pic>
                    </ns3:graphicData>
                  </ns3:graphic>
                </wp:inline>
              </w:drawing>
            </w:r>
          </w:p>
        </w:tc>
        <w:tc>
          <w:tcPr>
            <w:tcW w:w="6411" w:type="dxa"/>
            <w:shd w:val="clear" w:color="auto" w:fill="auto"/>
          </w:tcPr>
          <w:p w:rsidR="00C154CE" w:rsidRDefault="00C154CE" w:rsidP="00C8737B">
            <w:pPr>
              <w:spacing w:before="120" w:after="120"/>
              <w:rPr>
                <w:rFonts w:ascii="Calibri" w:hAnsi="Calibri" w:cs="Calibri"/>
                <w:sz w:val="20"/>
                <w:szCs w:val="20"/>
                <w:lang w:val="en-US"/>
              </w:rPr>
            </w:pPr>
            <w:r>
              <w:rPr>
                <w:rFonts w:ascii="Calibri" w:hAnsi="Calibri" w:cs="Calibri"/>
                <w:sz w:val="20"/>
                <w:szCs w:val="20"/>
                <w:lang w:val="en-US"/>
              </w:rPr>
              <w:t>Тип B безопасность за счет электроэнергии, аварий</w:t>
            </w:r>
          </w:p>
          <w:p w:rsidR="00C154CE" w:rsidRPr="009C6671" w:rsidRDefault="00C154CE" w:rsidP="00C8737B">
            <w:pPr>
              <w:autoSpaceDE w:val="0"/>
              <w:autoSpaceDN w:val="0"/>
              <w:adjustRightInd w:val="0"/>
              <w:rPr>
                <w:rFonts w:ascii="Arial" w:hAnsi="Arial" w:cs="Arial"/>
                <w:sz w:val="18"/>
                <w:szCs w:val="18"/>
                <w:lang w:val="en-US"/>
              </w:rPr>
            </w:pPr>
          </w:p>
        </w:tc>
      </w:tr>
      <w:tr w:rsidR="00C154CE" w:rsidRPr="009C6671" w:rsidTr="00C8737B">
        <w:trPr>
          <w:trHeight w:val="682"/>
        </w:trPr>
        <w:tc>
          <w:tcPr>
            <w:tcW w:w="2552" w:type="dxa"/>
            <w:shd w:val="clear" w:color="auto" w:fill="auto"/>
          </w:tcPr>
          <w:p w:rsidR="00C154CE" w:rsidRPr="009C6671" w:rsidRDefault="00C154CE" w:rsidP="00C8737B">
            <w:pPr>
              <w:spacing w:before="120" w:after="120"/>
              <w:rPr>
                <w:rFonts w:ascii="Calibri" w:hAnsi="Calibri" w:cs="Calibri"/>
                <w:b/>
                <w:color w:val="FF0000"/>
                <w:sz w:val="20"/>
                <w:szCs w:val="20"/>
                <w:lang w:val="en-US"/>
              </w:rPr>
            </w:pPr>
            <w:r w:rsidRPr="009C6671">
              <w:rPr>
                <w:rFonts w:ascii="Calibri" w:hAnsi="Calibri" w:cs="Calibri"/>
                <w:b/>
                <w:szCs w:val="20"/>
                <w:lang w:val="en-US"/>
              </w:rPr>
              <w:t xml:space="preserve"> </w:t>
            </w:r>
            <w:r>
              <w:rPr>
                <w:rFonts w:ascii="Calibri" w:hAnsi="Calibri" w:cs="Calibri"/>
                <w:b/>
                <w:noProof/>
                <w:szCs w:val="20"/>
                <w:lang w:eastAsia="tr-TR"/>
              </w:rPr>
              <w:drawing>
                <wp:inline distT="0" distB="0" distL="0" distR="0" wp14:anchorId="61A5C0A2" wp14:editId="2EDBED0E">
                  <wp:extent cx="414655" cy="287020"/>
                  <wp:effectExtent l="0" t="0" r="4445" b="0"/>
                  <wp:docPr id="26" name="Resim 26" descr="Conformité_Européenne_(logo)"/>
                  <wp:cNvGraphicFramePr>
                    <ns3:graphicFrameLocks noChangeAspect="1"/>
                  </wp:cNvGraphicFramePr>
                  <ns3:graphic>
                    <ns3:graphicData uri="http://schemas.openxmlformats.org/drawingml/2006/picture">
                      <ns9:pic>
                        <ns9:nvPicPr>
                          <ns9:cNvPr id="0" name="Picture 14" descr="Conformité_Européenne_(logo)"/>
                          <ns9:cNvPicPr>
                            <ns3:picLocks noChangeAspect="1" noChangeArrowheads="1"/>
                          </ns9:cNvPicPr>
                        </ns9:nvPicPr>
                        <ns9:blipFill>
                          <ns3:blip r:embed="rId11" cstate="print">
                            <ns3:extLst>
                              <ns3:ext uri="{28A0092B-C50C-407E-A947-70E740481C1C}">
                                <ns5:useLocalDpi val="0"/>
                              </ns3:ext>
                            </ns3:extLst>
                          </ns3:blip>
                          <ns3:srcRect/>
                          <ns3:stretch>
                            <ns3:fillRect/>
                          </ns3:stretch>
                        </ns9:blipFill>
                        <ns9:spPr bwMode="auto">
                          <ns3:xfrm>
                            <ns3:off x="0" y="0"/>
                            <ns3:ext cx="414655" cy="287020"/>
                          </ns3:xfrm>
                          <ns3:prstGeom prst="rect">
                            <ns3:avLst/>
                          </ns3:prstGeom>
                          <ns3:noFill/>
                          <ns3:ln>
                            <ns3:noFill/>
                          </ns3:ln>
                        </ns9:spPr>
                      </ns9:pic>
                    </ns3:graphicData>
                  </ns3:graphic>
                </wp:inline>
              </w:drawing>
            </w:r>
          </w:p>
        </w:tc>
        <w:tc>
          <w:tcPr>
            <w:tcW w:w="6411" w:type="dxa"/>
            <w:shd w:val="clear" w:color="auto" w:fill="auto"/>
          </w:tcPr>
          <w:p w:rsidR="00C154CE" w:rsidRPr="009C6671" w:rsidRDefault="00C154CE" w:rsidP="00C8737B">
            <w:pPr>
              <w:spacing w:before="120" w:after="120"/>
              <w:rPr>
                <w:rFonts w:ascii="Calibri" w:hAnsi="Calibri" w:cs="Calibri"/>
                <w:sz w:val="20"/>
                <w:szCs w:val="20"/>
                <w:lang w:val="en-US"/>
              </w:rPr>
            </w:pPr>
            <w:r>
              <w:rPr>
                <w:rFonts w:ascii="Calibri" w:hAnsi="Calibri" w:cs="Calibri"/>
                <w:sz w:val="20"/>
                <w:szCs w:val="20"/>
                <w:lang w:val="en-US"/>
              </w:rPr>
              <w:t>маркировка CE маркировка</w:t>
            </w:r>
          </w:p>
        </w:tc>
      </w:tr>
      <w:tr w:rsidR="00C154CE" w:rsidRPr="009C6671" w:rsidTr="00C8737B">
        <w:trPr>
          <w:trHeight w:val="681"/>
        </w:trPr>
        <w:tc>
          <w:tcPr>
            <w:tcW w:w="2552" w:type="dxa"/>
            <w:shd w:val="clear" w:color="auto" w:fill="auto"/>
          </w:tcPr>
          <w:p w:rsidR="00C154CE" w:rsidRPr="009C6671" w:rsidRDefault="00C154CE" w:rsidP="00C8737B">
            <w:pPr>
              <w:spacing w:before="120" w:after="120"/>
              <w:rPr>
                <w:rFonts w:ascii="Calibri" w:hAnsi="Calibri" w:cs="Calibri"/>
                <w:b/>
                <w:color w:val="FF0000"/>
                <w:sz w:val="20"/>
                <w:szCs w:val="20"/>
                <w:lang w:val="en-US"/>
              </w:rPr>
            </w:pPr>
            <w:r w:rsidRPr="009C6671">
              <w:rPr>
                <w:rFonts w:ascii="Calibri" w:hAnsi="Calibri" w:cs="Calibri"/>
                <w:b/>
                <w:color w:val="FF0000"/>
                <w:sz w:val="20"/>
                <w:szCs w:val="20"/>
                <w:lang w:val="en-US"/>
              </w:rPr>
              <w:t xml:space="preserve"> </w:t>
            </w:r>
            <w:r>
              <w:rPr>
                <w:rFonts w:ascii="Calibri" w:hAnsi="Calibri" w:cs="Calibri"/>
                <w:b/>
                <w:noProof/>
                <w:color w:val="FF0000"/>
                <w:sz w:val="20"/>
                <w:szCs w:val="20"/>
                <w:lang w:eastAsia="tr-TR"/>
              </w:rPr>
              <w:drawing>
                <wp:inline distT="0" distB="0" distL="0" distR="0" wp14:anchorId="462202A2" wp14:editId="21CBE4CF">
                  <wp:extent cx="457200" cy="446405"/>
                  <wp:effectExtent l="0" t="0" r="0" b="0"/>
                  <wp:docPr id="25" name="Resim 25"/>
                  <wp:cNvGraphicFramePr>
                    <ns3:graphicFrameLocks noChangeAspect="1"/>
                  </wp:cNvGraphicFramePr>
                  <ns3:graphic>
                    <ns3:graphicData uri="http://schemas.openxmlformats.org/drawingml/2006/picture">
                      <ns9:pic>
                        <ns9:nvPicPr>
                          <ns9:cNvPr id="0" name="Resim 5"/>
                          <ns9:cNvPicPr>
                            <ns3:picLocks noChangeAspect="1" noChangeArrowheads="1"/>
                          </ns9:cNvPicPr>
                        </ns9:nvPicPr>
                        <ns9:blipFill>
                          <ns3:blip r:embed="rId12">
                            <ns3:extLst>
                              <ns3:ext uri="{28A0092B-C50C-407E-A947-70E740481C1C}">
                                <ns5:useLocalDpi val="0"/>
                              </ns3:ext>
                            </ns3:extLst>
                          </ns3:blip>
                          <ns3:srcRect/>
                          <ns3:stretch>
                            <ns3:fillRect/>
                          </ns3:stretch>
                        </ns9:blipFill>
                        <ns9:spPr bwMode="auto">
                          <ns3:xfrm>
                            <ns3:off x="0" y="0"/>
                            <ns3:ext cx="457200" cy="446405"/>
                          </ns3:xfrm>
                          <ns3:prstGeom prst="rect">
                            <ns3:avLst/>
                          </ns3:prstGeom>
                          <ns3:noFill/>
                          <ns3:ln>
                            <ns3:noFill/>
                          </ns3:ln>
                        </ns9:spPr>
                      </ns9:pic>
                    </ns3:graphicData>
                  </ns3:graphic>
                </wp:inline>
              </w:drawing>
            </w:r>
          </w:p>
        </w:tc>
        <w:tc>
          <w:tcPr>
            <w:tcW w:w="6411" w:type="dxa"/>
            <w:shd w:val="clear" w:color="auto" w:fill="auto"/>
          </w:tcPr>
          <w:p w:rsidR="00C154CE" w:rsidRPr="009C6671" w:rsidRDefault="00C154CE" w:rsidP="00C8737B">
            <w:pPr>
              <w:autoSpaceDE w:val="0"/>
              <w:autoSpaceDN w:val="0"/>
              <w:adjustRightInd w:val="0"/>
              <w:rPr>
                <w:rFonts w:ascii="Arial" w:hAnsi="Arial" w:cs="Arial"/>
                <w:sz w:val="18"/>
                <w:szCs w:val="18"/>
                <w:lang w:val="en-US"/>
              </w:rPr>
            </w:pPr>
          </w:p>
          <w:p w:rsidR="00C154CE" w:rsidRPr="009C6671" w:rsidRDefault="00C154CE" w:rsidP="00C8737B">
            <w:pPr>
              <w:autoSpaceDE w:val="0"/>
              <w:autoSpaceDN w:val="0"/>
              <w:adjustRightInd w:val="0"/>
              <w:rPr>
                <w:rFonts w:ascii="Arial" w:hAnsi="Arial" w:cs="Arial"/>
                <w:sz w:val="18"/>
                <w:szCs w:val="18"/>
                <w:lang w:val="en-US"/>
              </w:rPr>
            </w:pPr>
            <w:r>
              <w:rPr>
                <w:rFonts w:ascii="Arial" w:hAnsi="Arial" w:cs="Arial"/>
                <w:sz w:val="18"/>
                <w:szCs w:val="18"/>
                <w:lang w:val="en-US"/>
              </w:rPr>
              <w:t>сопроводительных документов</w:t>
            </w:r>
          </w:p>
        </w:tc>
      </w:tr>
      <w:tr w:rsidR="00C154CE" w:rsidRPr="009C6671" w:rsidTr="00C8737B">
        <w:trPr>
          <w:trHeight w:val="709"/>
        </w:trPr>
        <w:tc>
          <w:tcPr>
            <w:tcW w:w="2552" w:type="dxa"/>
            <w:shd w:val="clear" w:color="auto" w:fill="auto"/>
          </w:tcPr>
          <w:p w:rsidR="00C154CE" w:rsidRPr="009C6671" w:rsidRDefault="00C154CE" w:rsidP="00C8737B">
            <w:pPr>
              <w:spacing w:before="120" w:after="120"/>
              <w:rPr>
                <w:rFonts w:ascii="Calibri" w:hAnsi="Calibri" w:cs="Calibri"/>
                <w:b/>
                <w:color w:val="FF0000"/>
                <w:sz w:val="20"/>
                <w:szCs w:val="20"/>
                <w:lang w:val="en-US"/>
              </w:rPr>
            </w:pPr>
            <w:r w:rsidRPr="009C6671">
              <w:rPr>
                <w:rFonts w:ascii="Calibri" w:hAnsi="Calibri" w:cs="Calibri"/>
                <w:b/>
                <w:noProof/>
                <w:color w:val="FF0000"/>
                <w:sz w:val="20"/>
                <w:szCs w:val="20"/>
                <w:lang w:val="en-US"/>
              </w:rPr>
              <w:t xml:space="preserve"> </w:t>
            </w:r>
            <w:r>
              <w:rPr>
                <w:rFonts w:ascii="Calibri" w:hAnsi="Calibri" w:cs="Calibri"/>
                <w:b/>
                <w:noProof/>
                <w:color w:val="FF0000"/>
                <w:sz w:val="20"/>
                <w:szCs w:val="20"/>
                <w:lang w:eastAsia="tr-TR"/>
              </w:rPr>
              <w:drawing>
                <wp:inline distT="0" distB="0" distL="0" distR="0" wp14:anchorId="26159884" wp14:editId="2588C617">
                  <wp:extent cx="488950" cy="488950"/>
                  <wp:effectExtent l="0" t="0" r="6350" b="6350"/>
                  <wp:docPr id="24" name="Resim 24" descr="C:\Users\kaliteferhat\Desktop\oku.jpg"/>
                  <wp:cNvGraphicFramePr>
                    <ns3:graphicFrameLocks noChangeAspect="1"/>
                  </wp:cNvGraphicFramePr>
                  <ns3:graphic>
                    <ns3:graphicData uri="http://schemas.openxmlformats.org/drawingml/2006/picture">
                      <ns9:pic>
                        <ns9:nvPicPr>
                          <ns9:cNvPr id="0" name="Resim 3" descr="C:\Users\kaliteferhat\Desktop\oku.jpg"/>
                          <ns9:cNvPicPr>
                            <ns3:picLocks noChangeAspect="1" noChangeArrowheads="1"/>
                          </ns9:cNvPicPr>
                        </ns9:nvPicPr>
                        <ns9:blipFill>
                          <ns3:blip r:embed="rId13" cstate="print">
                            <ns3:extLst>
                              <ns3:ext uri="{28A0092B-C50C-407E-A947-70E740481C1C}">
                                <ns5:useLocalDpi val="0"/>
                              </ns3:ext>
                            </ns3:extLst>
                          </ns3:blip>
                          <ns3:srcRect/>
                          <ns3:stretch>
                            <ns3:fillRect/>
                          </ns3:stretch>
                        </ns9:blipFill>
                        <ns9:spPr bwMode="auto">
                          <ns3:xfrm>
                            <ns3:off x="0" y="0"/>
                            <ns3:ext cx="488950" cy="488950"/>
                          </ns3:xfrm>
                          <ns3:prstGeom prst="rect">
                            <ns3:avLst/>
                          </ns3:prstGeom>
                          <ns3:noFill/>
                          <ns3:ln>
                            <ns3:noFill/>
                          </ns3:ln>
                        </ns9:spPr>
                      </ns9:pic>
                    </ns3:graphicData>
                  </ns3:graphic>
                </wp:inline>
              </w:drawing>
            </w:r>
          </w:p>
        </w:tc>
        <w:tc>
          <w:tcPr>
            <w:tcW w:w="6411" w:type="dxa"/>
            <w:shd w:val="clear" w:color="auto" w:fill="auto"/>
          </w:tcPr>
          <w:p w:rsidR="00C154CE" w:rsidRPr="009C6671" w:rsidRDefault="00C154CE" w:rsidP="00C8737B">
            <w:pPr>
              <w:spacing w:before="120" w:after="120"/>
              <w:rPr>
                <w:rFonts w:ascii="Calibri" w:hAnsi="Calibri" w:cs="Calibri"/>
                <w:sz w:val="20"/>
                <w:szCs w:val="20"/>
                <w:lang w:val="en-US"/>
              </w:rPr>
            </w:pPr>
            <w:r>
              <w:rPr>
                <w:rFonts w:ascii="Calibri" w:hAnsi="Calibri" w:cs="Calibri"/>
                <w:sz w:val="20"/>
                <w:szCs w:val="20"/>
                <w:lang w:val="en-US"/>
              </w:rPr>
              <w:t>читайте инструкцию</w:t>
            </w:r>
          </w:p>
          <w:p w:rsidR="00C154CE" w:rsidRPr="009C6671" w:rsidRDefault="00C154CE" w:rsidP="00C8737B">
            <w:pPr>
              <w:spacing w:before="120" w:after="120"/>
              <w:rPr>
                <w:rFonts w:ascii="Calibri" w:hAnsi="Calibri" w:cs="Calibri"/>
                <w:sz w:val="20"/>
                <w:szCs w:val="20"/>
                <w:lang w:val="en-US"/>
              </w:rPr>
            </w:pPr>
          </w:p>
        </w:tc>
      </w:tr>
      <w:tr w:rsidR="00C154CE" w:rsidRPr="009C6671" w:rsidTr="00C8737B">
        <w:trPr>
          <w:trHeight w:val="975"/>
        </w:trPr>
        <w:tc>
          <w:tcPr>
            <w:tcW w:w="2552" w:type="dxa"/>
            <w:shd w:val="clear" w:color="auto" w:fill="auto"/>
          </w:tcPr>
          <w:p w:rsidR="00C154CE" w:rsidRPr="009C6671" w:rsidRDefault="00C154CE" w:rsidP="00C8737B">
            <w:pPr>
              <w:spacing w:before="120" w:after="120"/>
              <w:rPr>
                <w:rFonts w:ascii="Calibri" w:hAnsi="Calibri" w:cs="Calibri"/>
                <w:b/>
                <w:color w:val="FF0000"/>
                <w:sz w:val="20"/>
                <w:szCs w:val="20"/>
                <w:lang w:val="en-US"/>
              </w:rPr>
            </w:pPr>
            <w:r w:rsidRPr="009C6671">
              <w:rPr>
                <w:rFonts w:ascii="Calibri" w:hAnsi="Calibri" w:cs="Calibri"/>
                <w:b/>
                <w:color w:val="FF0000"/>
                <w:sz w:val="20"/>
                <w:szCs w:val="20"/>
                <w:lang w:val="en-US"/>
              </w:rPr>
              <w:t xml:space="preserve"> </w:t>
            </w:r>
            <w:r>
              <w:rPr>
                <w:rFonts w:ascii="Calibri" w:hAnsi="Calibri" w:cs="Calibri"/>
                <w:b/>
                <w:noProof/>
                <w:color w:val="FF0000"/>
                <w:sz w:val="20"/>
                <w:szCs w:val="20"/>
                <w:lang w:eastAsia="tr-TR"/>
              </w:rPr>
              <w:drawing>
                <wp:inline distT="0" distB="0" distL="0" distR="0" wp14:anchorId="0B24146F" wp14:editId="0230A305">
                  <wp:extent cx="403860" cy="605790"/>
                  <wp:effectExtent l="0" t="0" r="0" b="3810"/>
                  <wp:docPr id="23" name="Resim 23"/>
                  <wp:cNvGraphicFramePr>
                    <ns3:graphicFrameLocks noChangeAspect="1"/>
                  </wp:cNvGraphicFramePr>
                  <ns3:graphic>
                    <ns3:graphicData uri="http://schemas.openxmlformats.org/drawingml/2006/picture">
                      <ns9:pic>
                        <ns9:nvPicPr>
                          <ns9:cNvPr id="0" name="Picture 17"/>
                          <ns9:cNvPicPr>
                            <ns3:picLocks noChangeAspect="1" noChangeArrowheads="1"/>
                          </ns9:cNvPicPr>
                        </ns9:nvPicPr>
                        <ns9:blipFill>
                          <ns3:blip r:embed="rId14" cstate="print">
                            <ns3:extLst>
                              <ns3:ext uri="{28A0092B-C50C-407E-A947-70E740481C1C}">
                                <ns5:useLocalDpi val="0"/>
                              </ns3:ext>
                            </ns3:extLst>
                          </ns3:blip>
                          <ns3:srcRect/>
                          <ns3:stretch>
                            <ns3:fillRect/>
                          </ns3:stretch>
                        </ns9:blipFill>
                        <ns9:spPr bwMode="auto">
                          <ns3:xfrm>
                            <ns3:off x="0" y="0"/>
                            <ns3:ext cx="403860" cy="605790"/>
                          </ns3:xfrm>
                          <ns3:prstGeom prst="rect">
                            <ns3:avLst/>
                          </ns3:prstGeom>
                          <ns3:noFill/>
                          <ns3:ln>
                            <ns3:noFill/>
                          </ns3:ln>
                        </ns9:spPr>
                      </ns9:pic>
                    </ns3:graphicData>
                  </ns3:graphic>
                </wp:inline>
              </w:drawing>
            </w:r>
          </w:p>
        </w:tc>
        <w:tc>
          <w:tcPr>
            <w:tcW w:w="6411" w:type="dxa"/>
            <w:shd w:val="clear" w:color="auto" w:fill="auto"/>
          </w:tcPr>
          <w:p w:rsidR="00C154CE" w:rsidRPr="009C6671" w:rsidRDefault="00C154CE" w:rsidP="00C8737B">
            <w:pPr>
              <w:spacing w:before="120" w:after="120"/>
              <w:rPr>
                <w:rFonts w:ascii="Calibri" w:hAnsi="Calibri" w:cs="Calibri"/>
                <w:sz w:val="20"/>
                <w:szCs w:val="20"/>
                <w:lang w:val="en-US"/>
              </w:rPr>
            </w:pPr>
            <w:r>
              <w:rPr>
                <w:rFonts w:ascii="Calibri" w:hAnsi="Calibri" w:cs="Calibri"/>
                <w:sz w:val="20"/>
                <w:szCs w:val="20"/>
                <w:lang w:val="en-US"/>
              </w:rPr>
              <w:t>Безопасный несущий вес</w:t>
            </w:r>
          </w:p>
        </w:tc>
      </w:tr>
      <w:tr w:rsidR="00C154CE" w:rsidRPr="009C6671" w:rsidTr="00C8737B">
        <w:trPr>
          <w:trHeight w:val="874"/>
        </w:trPr>
        <w:tc>
          <w:tcPr>
            <w:tcW w:w="2552" w:type="dxa"/>
            <w:shd w:val="clear" w:color="auto" w:fill="auto"/>
          </w:tcPr>
          <w:p w:rsidR="00C154CE" w:rsidRPr="009C6671" w:rsidRDefault="00C154CE" w:rsidP="00C8737B">
            <w:pPr>
              <w:spacing w:before="120" w:after="120"/>
              <w:rPr>
                <w:rFonts w:ascii="Calibri" w:hAnsi="Calibri" w:cs="Calibri"/>
                <w:b/>
                <w:color w:val="FF0000"/>
                <w:sz w:val="20"/>
                <w:szCs w:val="20"/>
                <w:lang w:val="en-US"/>
              </w:rPr>
            </w:pPr>
            <w:r w:rsidRPr="009C6671">
              <w:rPr>
                <w:rFonts w:ascii="Calibri" w:hAnsi="Calibri" w:cs="Calibri"/>
                <w:b/>
                <w:color w:val="FF0000"/>
                <w:sz w:val="20"/>
                <w:szCs w:val="20"/>
                <w:lang w:val="en-US"/>
              </w:rPr>
              <w:t xml:space="preserve"> </w:t>
            </w:r>
            <w:r>
              <w:rPr>
                <w:rFonts w:ascii="Calibri" w:hAnsi="Calibri" w:cs="Calibri"/>
                <w:b/>
                <w:noProof/>
                <w:color w:val="FF0000"/>
                <w:sz w:val="20"/>
                <w:szCs w:val="20"/>
                <w:lang w:eastAsia="tr-TR"/>
              </w:rPr>
              <w:drawing>
                <wp:inline distT="0" distB="0" distL="0" distR="0" wp14:anchorId="1EEAAF3D" wp14:editId="2C518863">
                  <wp:extent cx="499745" cy="478155"/>
                  <wp:effectExtent l="0" t="0" r="0" b="0"/>
                  <wp:docPr id="22" name="Resim 22"/>
                  <wp:cNvGraphicFramePr>
                    <ns3:graphicFrameLocks noChangeAspect="1"/>
                  </wp:cNvGraphicFramePr>
                  <ns3:graphic>
                    <ns3:graphicData uri="http://schemas.openxmlformats.org/drawingml/2006/picture">
                      <ns9:pic>
                        <ns9:nvPicPr>
                          <ns9:cNvPr id="0" name="Picture 18"/>
                          <ns9:cNvPicPr>
                            <ns3:picLocks noChangeAspect="1" noChangeArrowheads="1"/>
                          </ns9:cNvPicPr>
                        </ns9:nvPicPr>
                        <ns9:blipFill>
                          <ns3:blip r:embed="rId15" cstate="print">
                            <ns3:extLst>
                              <ns3:ext uri="{28A0092B-C50C-407E-A947-70E740481C1C}">
                                <ns5:useLocalDpi val="0"/>
                              </ns3:ext>
                            </ns3:extLst>
                          </ns3:blip>
                          <ns3:srcRect/>
                          <ns3:stretch>
                            <ns3:fillRect/>
                          </ns3:stretch>
                        </ns9:blipFill>
                        <ns9:spPr bwMode="auto">
                          <ns3:xfrm>
                            <ns3:off x="0" y="0"/>
                            <ns3:ext cx="499745" cy="478155"/>
                          </ns3:xfrm>
                          <ns3:prstGeom prst="rect">
                            <ns3:avLst/>
                          </ns3:prstGeom>
                          <ns3:noFill/>
                          <ns3:ln>
                            <ns3:noFill/>
                          </ns3:ln>
                        </ns9:spPr>
                      </ns9:pic>
                    </ns3:graphicData>
                  </ns3:graphic>
                </wp:inline>
              </w:drawing>
            </w:r>
          </w:p>
        </w:tc>
        <w:tc>
          <w:tcPr>
            <w:tcW w:w="6411" w:type="dxa"/>
            <w:shd w:val="clear" w:color="auto" w:fill="auto"/>
          </w:tcPr>
          <w:p w:rsidR="00C154CE" w:rsidRPr="009C6671" w:rsidRDefault="00C154CE" w:rsidP="00C8737B">
            <w:pPr>
              <w:spacing w:before="120" w:after="120"/>
              <w:rPr>
                <w:rFonts w:ascii="Calibri" w:hAnsi="Calibri" w:cs="Calibri"/>
                <w:sz w:val="20"/>
                <w:szCs w:val="20"/>
                <w:lang w:val="en-US"/>
              </w:rPr>
            </w:pPr>
            <w:r>
              <w:rPr>
                <w:rFonts w:ascii="Calibri" w:hAnsi="Calibri" w:cs="Calibri"/>
                <w:sz w:val="20"/>
                <w:szCs w:val="20"/>
                <w:lang w:val="en-US"/>
              </w:rPr>
              <w:t>максимальный вес пациента</w:t>
            </w:r>
          </w:p>
        </w:tc>
      </w:tr>
      <w:tr w:rsidR="00C154CE" w:rsidRPr="009C6671" w:rsidTr="00C8737B">
        <w:trPr>
          <w:trHeight w:val="704"/>
        </w:trPr>
        <w:tc>
          <w:tcPr>
            <w:tcW w:w="2552" w:type="dxa"/>
            <w:shd w:val="clear" w:color="auto" w:fill="auto"/>
          </w:tcPr>
          <w:p w:rsidR="00C154CE" w:rsidRPr="009C6671" w:rsidRDefault="00C154CE" w:rsidP="00C8737B">
            <w:pPr>
              <w:spacing w:before="120" w:after="120"/>
              <w:rPr>
                <w:rFonts w:ascii="Calibri" w:hAnsi="Calibri" w:cs="Calibri"/>
                <w:b/>
                <w:color w:val="FF0000"/>
                <w:sz w:val="20"/>
                <w:szCs w:val="20"/>
                <w:lang w:val="en-US"/>
              </w:rPr>
            </w:pPr>
            <w:r w:rsidRPr="009C6671">
              <w:rPr>
                <w:rFonts w:ascii="Calibri" w:hAnsi="Calibri" w:cs="Calibri"/>
                <w:sz w:val="20"/>
                <w:szCs w:val="20"/>
                <w:lang w:val="en-US"/>
              </w:rPr>
              <w:t xml:space="preserve"> </w:t>
            </w:r>
            <w:r>
              <w:rPr>
                <w:rFonts w:ascii="Calibri" w:hAnsi="Calibri" w:cs="Calibri"/>
                <w:noProof/>
                <w:sz w:val="20"/>
                <w:szCs w:val="20"/>
                <w:lang w:eastAsia="tr-TR"/>
              </w:rPr>
              <w:drawing>
                <wp:inline distT="0" distB="0" distL="0" distR="0" wp14:anchorId="4EEA048C" wp14:editId="02BD4CC0">
                  <wp:extent cx="340360" cy="361315"/>
                  <wp:effectExtent l="0" t="0" r="2540" b="635"/>
                  <wp:docPr id="21" name="Resim 21"/>
                  <wp:cNvGraphicFramePr>
                    <ns3:graphicFrameLocks noChangeAspect="1"/>
                  </wp:cNvGraphicFramePr>
                  <ns3:graphic>
                    <ns3:graphicData uri="http://schemas.openxmlformats.org/drawingml/2006/picture">
                      <ns9:pic>
                        <ns9:nvPicPr>
                          <ns9:cNvPr id="0" name="Picture 19"/>
                          <ns9:cNvPicPr>
                            <ns3:picLocks noChangeAspect="1" noChangeArrowheads="1"/>
                          </ns9:cNvPicPr>
                        </ns9:nvPicPr>
                        <ns9:blipFill>
                          <ns3:blip r:embed="rId16" cstate="print">
                            <ns3:extLst>
                              <ns3:ext uri="{28A0092B-C50C-407E-A947-70E740481C1C}">
                                <ns5:useLocalDpi val="0"/>
                              </ns3:ext>
                            </ns3:extLst>
                          </ns3:blip>
                          <ns3:srcRect l="-180" t="-615" r="-180" b="-615"/>
                          <ns3:stretch>
                            <ns3:fillRect/>
                          </ns3:stretch>
                        </ns9:blipFill>
                        <ns9:spPr bwMode="auto">
                          <ns3:xfrm>
                            <ns3:off x="0" y="0"/>
                            <ns3:ext cx="340360" cy="361315"/>
                          </ns3:xfrm>
                          <ns3:prstGeom prst="rect">
                            <ns3:avLst/>
                          </ns3:prstGeom>
                          <ns3:noFill/>
                          <ns3:ln>
                            <ns3:noFill/>
                          </ns3:ln>
                        </ns9:spPr>
                      </ns9:pic>
                    </ns3:graphicData>
                  </ns3:graphic>
                </wp:inline>
              </w:drawing>
            </w:r>
          </w:p>
        </w:tc>
        <w:tc>
          <w:tcPr>
            <w:tcW w:w="6411" w:type="dxa"/>
            <w:shd w:val="clear" w:color="auto" w:fill="auto"/>
          </w:tcPr>
          <w:p w:rsidR="00C154CE" w:rsidRPr="009C6671" w:rsidRDefault="00C154CE" w:rsidP="00C8737B">
            <w:pPr>
              <w:spacing w:before="120" w:after="120"/>
              <w:rPr>
                <w:rFonts w:ascii="Calibri" w:hAnsi="Calibri" w:cs="Calibri"/>
                <w:sz w:val="20"/>
                <w:szCs w:val="20"/>
                <w:lang w:val="en-US"/>
              </w:rPr>
            </w:pPr>
            <w:r>
              <w:rPr>
                <w:rFonts w:ascii="Calibri" w:hAnsi="Calibri" w:cs="Calibri"/>
                <w:sz w:val="20"/>
                <w:szCs w:val="20"/>
                <w:lang w:val="en-US"/>
              </w:rPr>
              <w:t>заземления</w:t>
            </w:r>
          </w:p>
        </w:tc>
      </w:tr>
      <w:tr w:rsidR="00C154CE" w:rsidRPr="009C6671" w:rsidTr="00C8737B">
        <w:trPr>
          <w:trHeight w:val="719"/>
        </w:trPr>
        <w:tc>
          <w:tcPr>
            <w:tcW w:w="2552" w:type="dxa"/>
            <w:shd w:val="clear" w:color="auto" w:fill="auto"/>
          </w:tcPr>
          <w:p w:rsidR="00C154CE" w:rsidRPr="009C6671" w:rsidRDefault="00C154CE" w:rsidP="00C8737B">
            <w:pPr>
              <w:spacing w:before="120" w:after="120"/>
              <w:rPr>
                <w:rFonts w:ascii="Calibri" w:hAnsi="Calibri" w:cs="Calibri"/>
                <w:sz w:val="20"/>
                <w:szCs w:val="20"/>
                <w:lang w:val="en-US"/>
              </w:rPr>
            </w:pPr>
            <w:r w:rsidRPr="009C6671">
              <w:rPr>
                <w:rFonts w:ascii="Calibri" w:hAnsi="Calibri" w:cs="Calibri"/>
                <w:sz w:val="20"/>
                <w:szCs w:val="20"/>
                <w:lang w:val="en-US"/>
              </w:rPr>
              <w:t xml:space="preserve"> </w:t>
            </w:r>
            <w:r>
              <w:rPr>
                <w:rFonts w:ascii="Calibri" w:hAnsi="Calibri" w:cs="Calibri"/>
                <w:noProof/>
                <w:sz w:val="20"/>
                <w:szCs w:val="20"/>
                <w:lang w:eastAsia="tr-TR"/>
              </w:rPr>
              <w:drawing>
                <wp:inline distT="0" distB="0" distL="0" distR="0" wp14:anchorId="333605B7" wp14:editId="3A861E84">
                  <wp:extent cx="276225" cy="297815"/>
                  <wp:effectExtent l="0" t="0" r="9525" b="6985"/>
                  <wp:docPr id="20" name="Resim 20"/>
                  <wp:cNvGraphicFramePr>
                    <ns3:graphicFrameLocks noChangeAspect="1"/>
                  </wp:cNvGraphicFramePr>
                  <ns3:graphic>
                    <ns3:graphicData uri="http://schemas.openxmlformats.org/drawingml/2006/picture">
                      <ns9:pic>
                        <ns9:nvPicPr>
                          <ns9:cNvPr id="0" name="Resim 1"/>
                          <ns9:cNvPicPr>
                            <ns3:picLocks noChangeAspect="1" noChangeArrowheads="1"/>
                          </ns9:cNvPicPr>
                        </ns9:nvPicPr>
                        <ns9:blipFill>
                          <ns3:blip r:embed="rId17">
                            <ns3:extLst>
                              <ns3:ext uri="{28A0092B-C50C-407E-A947-70E740481C1C}">
                                <ns5:useLocalDpi val="0"/>
                              </ns3:ext>
                            </ns3:extLst>
                          </ns3:blip>
                          <ns3:srcRect/>
                          <ns3:stretch>
                            <ns3:fillRect/>
                          </ns3:stretch>
                        </ns9:blipFill>
                        <ns9:spPr bwMode="auto">
                          <ns3:xfrm>
                            <ns3:off x="0" y="0"/>
                            <ns3:ext cx="276225" cy="297815"/>
                          </ns3:xfrm>
                          <ns3:prstGeom prst="rect">
                            <ns3:avLst/>
                          </ns3:prstGeom>
                          <ns3:noFill/>
                          <ns3:ln>
                            <ns3:noFill/>
                          </ns3:ln>
                        </ns9:spPr>
                      </ns9:pic>
                    </ns3:graphicData>
                  </ns3:graphic>
                </wp:inline>
              </w:drawing>
            </w:r>
          </w:p>
        </w:tc>
        <w:tc>
          <w:tcPr>
            <w:tcW w:w="6411" w:type="dxa"/>
            <w:shd w:val="clear" w:color="auto" w:fill="auto"/>
          </w:tcPr>
          <w:p w:rsidR="00C154CE" w:rsidRPr="009C6671" w:rsidRDefault="00C154CE" w:rsidP="00C8737B">
            <w:pPr>
              <w:spacing w:before="120" w:after="120"/>
              <w:rPr>
                <w:rFonts w:ascii="Calibri" w:hAnsi="Calibri" w:cs="Calibri"/>
                <w:sz w:val="20"/>
                <w:szCs w:val="20"/>
                <w:lang w:val="en-US"/>
              </w:rPr>
            </w:pPr>
            <w:r>
              <w:rPr>
                <w:rFonts w:ascii="Calibri" w:hAnsi="Calibri" w:cs="Calibri"/>
                <w:sz w:val="20"/>
                <w:szCs w:val="20"/>
                <w:lang w:val="en-US"/>
              </w:rPr>
              <w:t>подходит для использования в помещении</w:t>
            </w:r>
          </w:p>
        </w:tc>
      </w:tr>
      <w:tr w:rsidR="00C154CE" w:rsidRPr="009C6671" w:rsidTr="00C8737B">
        <w:trPr>
          <w:trHeight w:val="718"/>
        </w:trPr>
        <w:tc>
          <w:tcPr>
            <w:tcW w:w="2552" w:type="dxa"/>
            <w:shd w:val="clear" w:color="auto" w:fill="auto"/>
          </w:tcPr>
          <w:p w:rsidR="00C154CE" w:rsidRPr="009C6671" w:rsidRDefault="00C154CE" w:rsidP="00C8737B">
            <w:pPr>
              <w:spacing w:before="120" w:after="120"/>
              <w:rPr>
                <w:rFonts w:ascii="Calibri" w:hAnsi="Calibri" w:cs="Calibri"/>
                <w:sz w:val="20"/>
                <w:szCs w:val="20"/>
                <w:lang w:val="en-US"/>
              </w:rPr>
            </w:pPr>
            <w:r w:rsidRPr="009C6671">
              <w:rPr>
                <w:rFonts w:ascii="Calibri" w:hAnsi="Calibri" w:cs="Calibri"/>
                <w:sz w:val="20"/>
                <w:szCs w:val="20"/>
                <w:lang w:val="en-US"/>
              </w:rPr>
              <w:t xml:space="preserve"> </w:t>
            </w:r>
            <w:r>
              <w:rPr>
                <w:rFonts w:ascii="Calibri" w:hAnsi="Calibri" w:cs="Calibri"/>
                <w:noProof/>
                <w:sz w:val="20"/>
                <w:szCs w:val="20"/>
                <w:lang w:eastAsia="tr-TR"/>
              </w:rPr>
              <w:drawing>
                <wp:inline distT="0" distB="0" distL="0" distR="0" wp14:anchorId="464D810C" wp14:editId="265C940F">
                  <wp:extent cx="403860" cy="340360"/>
                  <wp:effectExtent l="0" t="0" r="0" b="2540"/>
                  <wp:docPr id="19" name="Resim 19"/>
                  <wp:cNvGraphicFramePr>
                    <ns3:graphicFrameLocks noChangeAspect="1"/>
                  </wp:cNvGraphicFramePr>
                  <ns3:graphic>
                    <ns3:graphicData uri="http://schemas.openxmlformats.org/drawingml/2006/picture">
                      <ns9:pic>
                        <ns9:nvPicPr>
                          <ns9:cNvPr id="0" name="Resim 6"/>
                          <ns9:cNvPicPr>
                            <ns3:picLocks noChangeAspect="1" noChangeArrowheads="1"/>
                          </ns9:cNvPicPr>
                        </ns9:nvPicPr>
                        <ns9:blipFill>
                          <ns3:blip r:embed="rId18">
                            <ns3:extLst>
                              <ns3:ext uri="{28A0092B-C50C-407E-A947-70E740481C1C}">
                                <ns5:useLocalDpi val="0"/>
                              </ns3:ext>
                            </ns3:extLst>
                          </ns3:blip>
                          <ns3:srcRect/>
                          <ns3:stretch>
                            <ns3:fillRect/>
                          </ns3:stretch>
                        </ns9:blipFill>
                        <ns9:spPr bwMode="auto">
                          <ns3:xfrm>
                            <ns3:off x="0" y="0"/>
                            <ns3:ext cx="403860" cy="340360"/>
                          </ns3:xfrm>
                          <ns3:prstGeom prst="rect">
                            <ns3:avLst/>
                          </ns3:prstGeom>
                          <ns3:noFill/>
                          <ns3:ln>
                            <ns3:noFill/>
                          </ns3:ln>
                        </ns9:spPr>
                      </ns9:pic>
                    </ns3:graphicData>
                  </ns3:graphic>
                </wp:inline>
              </w:drawing>
            </w:r>
          </w:p>
        </w:tc>
        <w:tc>
          <w:tcPr>
            <w:tcW w:w="6411" w:type="dxa"/>
            <w:shd w:val="clear" w:color="auto" w:fill="auto"/>
          </w:tcPr>
          <w:p w:rsidR="00C154CE" w:rsidRPr="009C6671" w:rsidRDefault="00C154CE" w:rsidP="00C8737B">
            <w:pPr>
              <w:spacing w:before="120" w:after="120"/>
              <w:rPr>
                <w:rFonts w:ascii="Calibri" w:hAnsi="Calibri" w:cs="Calibri"/>
                <w:sz w:val="20"/>
                <w:szCs w:val="20"/>
                <w:lang w:val="en-US"/>
              </w:rPr>
            </w:pPr>
            <w:r>
              <w:rPr>
                <w:rFonts w:ascii="Calibri" w:hAnsi="Calibri" w:cs="Calibri"/>
                <w:sz w:val="20"/>
                <w:szCs w:val="20"/>
                <w:lang w:val="en-US"/>
              </w:rPr>
              <w:t>больного кровать очищается при влажной уборке тряпку</w:t>
            </w:r>
          </w:p>
        </w:tc>
      </w:tr>
      <w:tr w:rsidR="00C154CE" w:rsidRPr="009C6671" w:rsidTr="00C8737B">
        <w:trPr>
          <w:trHeight w:val="590"/>
        </w:trPr>
        <w:tc>
          <w:tcPr>
            <w:tcW w:w="2552" w:type="dxa"/>
            <w:shd w:val="clear" w:color="auto" w:fill="auto"/>
          </w:tcPr>
          <w:p w:rsidR="00C154CE" w:rsidRPr="009C6671" w:rsidRDefault="00C154CE" w:rsidP="00C8737B">
            <w:pPr>
              <w:spacing w:before="120" w:after="120"/>
              <w:rPr>
                <w:rFonts w:ascii="Calibri" w:hAnsi="Calibri" w:cs="Calibri"/>
                <w:sz w:val="20"/>
                <w:szCs w:val="20"/>
                <w:lang w:val="en-US"/>
              </w:rPr>
            </w:pPr>
            <w:r>
              <w:rPr>
                <w:rFonts w:ascii="Calibri" w:hAnsi="Calibri" w:cs="Calibri"/>
                <w:noProof/>
                <w:sz w:val="20"/>
                <w:szCs w:val="20"/>
                <w:lang w:eastAsia="tr-TR"/>
              </w:rPr>
              <w:drawing>
                <wp:inline distT="0" distB="0" distL="0" distR="0" wp14:anchorId="48A8D01A" wp14:editId="0F444852">
                  <wp:extent cx="967740" cy="266065"/>
                  <wp:effectExtent l="0" t="0" r="3810" b="635"/>
                  <wp:docPr id="18" name="Resim 18" descr="A 16870"/>
                  <wp:cNvGraphicFramePr>
                    <ns3:graphicFrameLocks noChangeAspect="1"/>
                  </wp:cNvGraphicFramePr>
                  <ns3:graphic>
                    <ns3:graphicData uri="http://schemas.openxmlformats.org/drawingml/2006/picture">
                      <ns9:pic>
                        <ns9:nvPicPr>
                          <ns9:cNvPr id="0" name="Resim 13" descr="A 16870"/>
                          <ns9:cNvPicPr>
                            <ns3:picLocks noChangeAspect="1" noChangeArrowheads="1"/>
                          </ns9:cNvPicPr>
                        </ns9:nvPicPr>
                        <ns9:blipFill>
                          <ns3:blip r:embed="rId19" cstate="print">
                            <ns3:extLst>
                              <ns3:ext uri="{28A0092B-C50C-407E-A947-70E740481C1C}">
                                <ns5:useLocalDpi val="0"/>
                              </ns3:ext>
                            </ns3:extLst>
                          </ns3:blip>
                          <ns3:srcRect l="13922" t="32539" r="19319" b="50107"/>
                          <ns3:stretch>
                            <ns3:fillRect/>
                          </ns3:stretch>
                        </ns9:blipFill>
                        <ns9:spPr bwMode="auto">
                          <ns3:xfrm>
                            <ns3:off x="0" y="0"/>
                            <ns3:ext cx="967740" cy="266065"/>
                          </ns3:xfrm>
                          <ns3:prstGeom prst="rect">
                            <ns3:avLst/>
                          </ns3:prstGeom>
                          <ns3:noFill/>
                          <ns3:ln>
                            <ns3:noFill/>
                          </ns3:ln>
                        </ns9:spPr>
                      </ns9:pic>
                    </ns3:graphicData>
                  </ns3:graphic>
                </wp:inline>
              </w:drawing>
            </w:r>
          </w:p>
        </w:tc>
        <w:tc>
          <w:tcPr>
            <w:tcW w:w="6411" w:type="dxa"/>
            <w:shd w:val="clear" w:color="auto" w:fill="auto"/>
          </w:tcPr>
          <w:p w:rsidR="00C154CE" w:rsidRPr="009C6671" w:rsidRDefault="00C154CE" w:rsidP="00C8737B">
            <w:pPr>
              <w:spacing w:before="120" w:after="120"/>
              <w:rPr>
                <w:rFonts w:ascii="Calibri" w:hAnsi="Calibri" w:cs="Calibri"/>
                <w:sz w:val="20"/>
                <w:szCs w:val="20"/>
                <w:lang w:val="en-US"/>
              </w:rPr>
            </w:pPr>
            <w:r w:rsidRPr="009C6671">
              <w:rPr>
                <w:rFonts w:ascii="Calibri" w:hAnsi="Calibri" w:cs="Calibri"/>
                <w:sz w:val="20"/>
                <w:szCs w:val="20"/>
                <w:lang w:val="en-US"/>
              </w:rPr>
              <w:t xml:space="preserve">КПП метки</w:t>
            </w:r>
          </w:p>
        </w:tc>
      </w:tr>
      <w:tr w:rsidR="00C154CE" w:rsidRPr="009C6671" w:rsidTr="00C8737B">
        <w:trPr>
          <w:trHeight w:val="770"/>
        </w:trPr>
        <w:tc>
          <w:tcPr>
            <w:tcW w:w="2552" w:type="dxa"/>
            <w:shd w:val="clear" w:color="auto" w:fill="auto"/>
          </w:tcPr>
          <w:p w:rsidR="00C154CE" w:rsidRPr="009C6671" w:rsidRDefault="00C154CE" w:rsidP="00C8737B">
            <w:pPr>
              <w:spacing w:before="120" w:after="120"/>
              <w:rPr>
                <w:rFonts w:ascii="Calibri" w:hAnsi="Calibri" w:cs="Calibri"/>
                <w:noProof/>
                <w:sz w:val="20"/>
                <w:szCs w:val="20"/>
                <w:lang w:val="en-US"/>
              </w:rPr>
            </w:pPr>
            <w:r w:rsidRPr="009C6671">
              <w:rPr>
                <w:rFonts w:ascii="Calibri" w:hAnsi="Calibri" w:cs="Calibri"/>
                <w:noProof/>
                <w:sz w:val="20"/>
                <w:szCs w:val="20"/>
                <w:lang w:val="en-US"/>
              </w:rPr>
              <w:t xml:space="preserve"> </w:t>
            </w:r>
            <w:r>
              <w:rPr>
                <w:rFonts w:ascii="Calibri" w:hAnsi="Calibri" w:cs="Calibri"/>
                <w:noProof/>
                <w:sz w:val="20"/>
                <w:szCs w:val="20"/>
                <w:lang w:eastAsia="tr-TR"/>
              </w:rPr>
              <w:drawing>
                <wp:inline distT="0" distB="0" distL="0" distR="0" wp14:anchorId="49972138" wp14:editId="45E23A5C">
                  <wp:extent cx="393700" cy="467995"/>
                  <wp:effectExtent l="0" t="0" r="6350" b="8255"/>
                  <wp:docPr id="17" name="Resim 17" descr="C:\Users\kaliteferhat\Desktop\el sıkışması.jpg"/>
                  <wp:cNvGraphicFramePr>
                    <ns3:graphicFrameLocks noChangeAspect="1"/>
                  </wp:cNvGraphicFramePr>
                  <ns3:graphic>
                    <ns3:graphicData uri="http://schemas.openxmlformats.org/drawingml/2006/picture">
                      <ns9:pic>
                        <ns9:nvPicPr>
                          <ns9:cNvPr id="0" name="Resim 16" descr="C:\Users\kaliteferhat\Desktop\el sıkışması.jpg"/>
                          <ns9:cNvPicPr>
                            <ns3:picLocks noChangeAspect="1" noChangeArrowheads="1"/>
                          </ns9:cNvPicPr>
                        </ns9:nvPicPr>
                        <ns9:blipFill>
                          <ns3:blip r:embed="rId20" cstate="print">
                            <ns3:extLst>
                              <ns3:ext uri="{28A0092B-C50C-407E-A947-70E740481C1C}">
                                <ns5:useLocalDpi val="0"/>
                              </ns3:ext>
                            </ns3:extLst>
                          </ns3:blip>
                          <ns3:srcRect r="121" b="27338"/>
                          <ns3:stretch>
                            <ns3:fillRect/>
                          </ns3:stretch>
                        </ns9:blipFill>
                        <ns9:spPr bwMode="auto">
                          <ns3:xfrm>
                            <ns3:off x="0" y="0"/>
                            <ns3:ext cx="393700" cy="467995"/>
                          </ns3:xfrm>
                          <ns3:prstGeom prst="rect">
                            <ns3:avLst/>
                          </ns3:prstGeom>
                          <ns3:noFill/>
                          <ns3:ln>
                            <ns3:noFill/>
                          </ns3:ln>
                        </ns9:spPr>
                      </ns9:pic>
                    </ns3:graphicData>
                  </ns3:graphic>
                </wp:inline>
              </w:drawing>
            </w:r>
          </w:p>
        </w:tc>
        <w:tc>
          <w:tcPr>
            <w:tcW w:w="6411" w:type="dxa"/>
            <w:shd w:val="clear" w:color="auto" w:fill="auto"/>
          </w:tcPr>
          <w:p w:rsidR="00C154CE" w:rsidRPr="009C6671" w:rsidRDefault="00C154CE" w:rsidP="00C8737B">
            <w:pPr>
              <w:spacing w:before="120" w:after="120"/>
              <w:rPr>
                <w:rFonts w:ascii="Calibri" w:hAnsi="Calibri" w:cs="Calibri"/>
                <w:sz w:val="20"/>
                <w:szCs w:val="20"/>
                <w:lang w:val="en-US"/>
              </w:rPr>
            </w:pPr>
            <w:r>
              <w:rPr>
                <w:rFonts w:ascii="Calibri" w:hAnsi="Calibri" w:cs="Calibri"/>
                <w:sz w:val="20"/>
                <w:szCs w:val="20"/>
                <w:lang w:val="en-US"/>
              </w:rPr>
              <w:t>глушитель опасности</w:t>
            </w:r>
          </w:p>
        </w:tc>
      </w:tr>
      <w:tr w:rsidR="00C154CE" w:rsidRPr="009C6671" w:rsidTr="00C8737B">
        <w:trPr>
          <w:trHeight w:val="770"/>
        </w:trPr>
        <w:tc>
          <w:tcPr>
            <w:tcW w:w="2552" w:type="dxa"/>
            <w:shd w:val="clear" w:color="auto" w:fill="auto"/>
          </w:tcPr>
          <w:p w:rsidR="00C154CE" w:rsidRPr="009C6671" w:rsidRDefault="00C154CE" w:rsidP="00C8737B">
            <w:pPr>
              <w:spacing w:before="120" w:after="120"/>
              <w:rPr>
                <w:rFonts w:ascii="Calibri" w:hAnsi="Calibri" w:cs="Calibri"/>
                <w:noProof/>
                <w:sz w:val="20"/>
                <w:szCs w:val="20"/>
                <w:lang w:val="en-US"/>
              </w:rPr>
            </w:pPr>
            <w:r>
              <w:rPr>
                <w:rFonts w:ascii="Calibri" w:hAnsi="Calibri" w:cs="Calibri"/>
                <w:noProof/>
                <w:sz w:val="20"/>
                <w:szCs w:val="20"/>
                <w:lang w:eastAsia="tr-TR"/>
              </w:rPr>
              <w:drawing>
                <wp:inline distT="0" distB="0" distL="0" distR="0" wp14:anchorId="12E5AD2C" wp14:editId="10312AFB">
                  <wp:extent cx="403860" cy="542290"/>
                  <wp:effectExtent l="0" t="0" r="0" b="0"/>
                  <wp:docPr id="16" name="Resim 16" descr="C:\Users\kaliteferhat\Desktop\DENEY ARŞİV\2013 KALİTE KONTROL DENEYLERİ\2013 TSE EN 60601-2-52 27.09.2012 YEDEK\STANDARDIN İSTEDİĞİ ETİKET FORMLARI\YEDEK ŞİLTE.bmp"/>
                  <wp:cNvGraphicFramePr>
                    <ns3:graphicFrameLocks noChangeAspect="1"/>
                  </wp:cNvGraphicFramePr>
                  <ns3:graphic>
                    <ns3:graphicData uri="http://schemas.openxmlformats.org/drawingml/2006/picture">
                      <ns9:pic>
                        <ns9:nvPicPr>
                          <ns9:cNvPr id="0" name="Resim 2" descr="C:\Users\kaliteferhat\Desktop\DENEY ARŞİV\2013 KALİTE KONTROL DENEYLERİ\2013 TSE EN 60601-2-52 27.09.2012 YEDEK\STANDARDIN İSTEDİĞİ ETİKET FORMLARI\YEDEK ŞİLTE.bmp"/>
                          <ns9:cNvPicPr>
                            <ns3:picLocks noChangeAspect="1" noChangeArrowheads="1"/>
                          </ns9:cNvPicPr>
                        </ns9:nvPicPr>
                        <ns9:blipFill>
                          <ns3:blip r:embed="rId21" cstate="print">
                            <ns3:extLst>
                              <ns3:ext uri="{28A0092B-C50C-407E-A947-70E740481C1C}">
                                <ns5:useLocalDpi val="0"/>
                              </ns3:ext>
                            </ns3:extLst>
                          </ns3:blip>
                          <ns3:srcRect/>
                          <ns3:stretch>
                            <ns3:fillRect/>
                          </ns3:stretch>
                        </ns9:blipFill>
                        <ns9:spPr bwMode="auto">
                          <ns3:xfrm>
                            <ns3:off x="0" y="0"/>
                            <ns3:ext cx="403860" cy="542290"/>
                          </ns3:xfrm>
                          <ns3:prstGeom prst="rect">
                            <ns3:avLst/>
                          </ns3:prstGeom>
                          <ns3:noFill/>
                          <ns3:ln>
                            <ns3:noFill/>
                          </ns3:ln>
                        </ns9:spPr>
                      </ns9:pic>
                    </ns3:graphicData>
                  </ns3:graphic>
                </wp:inline>
              </w:drawing>
              <w:drawing>
                <wp:inline distT="0" distB="0" distL="0" distR="0" wp14:anchorId="494AA94A" wp14:editId="504D4802">
                  <wp:extent cx="733425" cy="297815"/>
                  <wp:effectExtent l="0" t="0" r="9525" b="6985"/>
                  <wp:docPr id="15" name="Resim 15" descr="C:\Users\kaliteferhat\Desktop\DENEY ARŞİV\2013 KALİTE KONTROL DENEYLERİ\2013 TSE EN 60601-2-52 27.09.2012 YEDEK\STANDARDIN İSTEDİĞİ ETİKET FORMLARI\YAN KORKULUKLAR.bmp"/>
                  <wp:cNvGraphicFramePr>
                    <ns3:graphicFrameLocks noChangeAspect="1"/>
                  </wp:cNvGraphicFramePr>
                  <ns3:graphic>
                    <ns3:graphicData uri="http://schemas.openxmlformats.org/drawingml/2006/picture">
                      <ns9:pic>
                        <ns9:nvPicPr>
                          <ns9:cNvPr id="0" name="Resim 1" descr="C:\Users\kaliteferhat\Desktop\DENEY ARŞİV\2013 KALİTE KONTROL DENEYLERİ\2013 TSE EN 60601-2-52 27.09.2012 YEDEK\STANDARDIN İSTEDİĞİ ETİKET FORMLARI\YAN KORKULUKLAR.bmp"/>
                          <ns9:cNvPicPr>
                            <ns3:picLocks noChangeAspect="1" noChangeArrowheads="1"/>
                          </ns9:cNvPicPr>
                        </ns9:nvPicPr>
                        <ns9:blipFill>
                          <ns3:blip r:embed="rId22" cstate="print">
                            <ns3:extLst>
                              <ns3:ext uri="{28A0092B-C50C-407E-A947-70E740481C1C}">
                                <ns5:useLocalDpi val="0"/>
                              </ns3:ext>
                            </ns3:extLst>
                          </ns3:blip>
                          <ns3:srcRect/>
                          <ns3:stretch>
                            <ns3:fillRect/>
                          </ns3:stretch>
                        </ns9:blipFill>
                        <ns9:spPr bwMode="auto">
                          <ns3:xfrm>
                            <ns3:off x="0" y="0"/>
                            <ns3:ext cx="733425" cy="297815"/>
                          </ns3:xfrm>
                          <ns3:prstGeom prst="rect">
                            <ns3:avLst/>
                          </ns3:prstGeom>
                          <ns3:noFill/>
                          <ns3:ln>
                            <ns3:noFill/>
                          </ns3:ln>
                        </ns9:spPr>
                      </ns9:pic>
                    </ns3:graphicData>
                  </ns3:graphic>
                </wp:inline>
              </w:drawing>
            </w:r>
          </w:p>
        </w:tc>
        <w:tc>
          <w:tcPr>
            <w:tcW w:w="6411" w:type="dxa"/>
            <w:shd w:val="clear" w:color="auto" w:fill="auto"/>
          </w:tcPr>
          <w:p w:rsidR="00C154CE" w:rsidRPr="00DD3C30" w:rsidRDefault="00C154CE" w:rsidP="00C8737B">
            <w:pPr>
              <w:spacing w:before="120" w:after="120"/>
              <w:rPr>
                <w:rFonts w:ascii="Calibri" w:hAnsi="Calibri" w:cs="Calibri"/>
                <w:color w:val="000000"/>
                <w:sz w:val="20"/>
                <w:szCs w:val="20"/>
                <w:lang w:val="en-US"/>
              </w:rPr>
            </w:pPr>
            <w:r w:rsidRPr="00DD3C30">
              <w:rPr>
                <w:rFonts w:ascii="Calibri" w:hAnsi="Calibri" w:cs="Calibri"/>
                <w:color w:val="000000"/>
                <w:szCs w:val="20"/>
                <w:lang w:val="en-US"/>
              </w:rPr>
              <w:t>кровать габаритная возникает опасность, читайте инструкцию, лонжерон операционной опасности и предупреждающие символы</w:t>
            </w:r>
          </w:p>
        </w:tc>
      </w:tr>
      <w:tr w:rsidR="00C154CE" w:rsidRPr="000F2165" w:rsidTr="00C8737B">
        <w:trPr>
          <w:trHeight w:val="770"/>
        </w:trPr>
        <w:tc>
          <w:tcPr>
            <w:tcW w:w="2552" w:type="dxa"/>
            <w:tcBorders>
              <w:top w:val="single" w:sz="4" w:space="0" w:color="auto"/>
              <w:left w:val="single" w:sz="4" w:space="0" w:color="auto"/>
              <w:bottom w:val="single" w:sz="4" w:space="0" w:color="auto"/>
              <w:right w:val="single" w:sz="4" w:space="0" w:color="auto"/>
            </w:tcBorders>
            <w:shd w:val="clear" w:color="auto" w:fill="auto"/>
          </w:tcPr>
          <w:p w:rsidR="00C154CE" w:rsidRPr="00731D30" w:rsidRDefault="00C154CE" w:rsidP="00C8737B">
            <w:pPr>
              <w:spacing w:before="120" w:after="120"/>
              <w:rPr>
                <w:rFonts w:ascii="Calibri" w:hAnsi="Calibri" w:cs="Calibri"/>
                <w:noProof/>
                <w:sz w:val="20"/>
                <w:szCs w:val="20"/>
              </w:rPr>
            </w:pPr>
            <w:r w:rsidRPr="00731D30">
              <w:rPr>
                <w:rFonts w:ascii="Calibri" w:hAnsi="Calibri" w:cs="Calibri"/>
                <w:noProof/>
                <w:sz w:val="20"/>
                <w:szCs w:val="20"/>
                <w:lang w:eastAsia="tr-TR"/>
              </w:rPr>
              <w:drawing>
                <wp:inline distT="0" distB="0" distL="0" distR="0" wp14:anchorId="3FD0638C" wp14:editId="3887BE23">
                  <wp:extent cx="1297305" cy="648335"/>
                  <wp:effectExtent l="0" t="0" r="0" b="0"/>
                  <wp:docPr id="28" name="Resim 28" descr="3310"/>
                  <wp:cNvGraphicFramePr>
                    <ns3:graphicFrameLocks noChangeAspect="1"/>
                  </wp:cNvGraphicFramePr>
                  <ns3:graphic>
                    <ns3:graphicData uri="http://schemas.openxmlformats.org/drawingml/2006/picture">
                      <ns9:pic>
                        <ns9:nvPicPr>
                          <ns9:cNvPr id="0" name="Picture 39" descr="3310"/>
                          <ns9:cNvPicPr>
                            <ns3:picLocks noChangeAspect="1" noChangeArrowheads="1"/>
                          </ns9:cNvPicPr>
                        </ns9:nvPicPr>
                        <ns9:blipFill>
                          <ns3:blip r:embed="rId23" cstate="print">
                            <ns3:extLst>
                              <ns3:ext uri="{28A0092B-C50C-407E-A947-70E740481C1C}">
                                <ns5:useLocalDpi val="0"/>
                              </ns3:ext>
                            </ns3:extLst>
                          </ns3:blip>
                          <ns3:srcRect/>
                          <ns3:stretch>
                            <ns3:fillRect/>
                          </ns3:stretch>
                        </ns9:blipFill>
                        <ns9:spPr bwMode="auto">
                          <ns3:xfrm>
                            <ns3:off x="0" y="0"/>
                            <ns3:ext cx="1297305" cy="648335"/>
                          </ns3:xfrm>
                          <ns3:prstGeom prst="rect">
                            <ns3:avLst/>
                          </ns3:prstGeom>
                          <ns3:noFill/>
                          <ns3:ln>
                            <ns3:noFill/>
                          </ns3:ln>
                        </ns9:spPr>
                      </ns9:pic>
                    </ns3:graphicData>
                  </ns3:graphic>
                </wp:inline>
              </w:drawing>
            </w:r>
          </w:p>
        </w:tc>
        <w:tc>
          <w:tcPr>
            <w:tcW w:w="6411" w:type="dxa"/>
            <w:tcBorders>
              <w:top w:val="single" w:sz="4" w:space="0" w:color="auto"/>
              <w:left w:val="single" w:sz="4" w:space="0" w:color="auto"/>
              <w:bottom w:val="single" w:sz="4" w:space="0" w:color="auto"/>
              <w:right w:val="single" w:sz="4" w:space="0" w:color="auto"/>
            </w:tcBorders>
            <w:shd w:val="clear" w:color="auto" w:fill="auto"/>
          </w:tcPr>
          <w:p w:rsidR="00C154CE" w:rsidRPr="00731D30" w:rsidRDefault="00C154CE" w:rsidP="00C8737B">
            <w:pPr>
              <w:spacing w:before="120" w:after="120"/>
              <w:rPr>
                <w:rFonts w:ascii="Calibri" w:hAnsi="Calibri" w:cs="Calibri"/>
                <w:color w:val="000000"/>
                <w:szCs w:val="20"/>
                <w:lang w:val="en-US"/>
              </w:rPr>
            </w:pPr>
            <w:r w:rsidRPr="00731D30">
              <w:rPr>
                <w:rFonts w:ascii="Calibri" w:hAnsi="Calibri" w:cs="Calibri"/>
                <w:color w:val="000000"/>
                <w:szCs w:val="20"/>
                <w:lang w:val="en-US"/>
              </w:rPr>
              <w:t>на этикетке изделия</w:t>
            </w:r>
          </w:p>
        </w:tc>
      </w:tr>
    </w:tbl>
    <w:p w:rsidR="00C8737B" w:rsidRDefault="00C8737B" w:rsidP="00C154CE">
      <w:pPr>
        <w:spacing w:before="120" w:after="120"/>
        <w:rPr>
          <w:rFonts w:ascii="Tahoma" w:hAnsi="Tahoma" w:cs="Tahoma"/>
          <w:b/>
          <w:color w:val="000000"/>
          <w:sz w:val="20"/>
          <w:szCs w:val="20"/>
        </w:rPr>
      </w:pPr>
    </w:p>
    <w:p w:rsidR="00C154CE" w:rsidRDefault="00C154CE" w:rsidP="00C154CE">
      <w:pPr>
        <w:spacing w:before="120" w:after="120"/>
        <w:rPr>
          <w:rFonts w:ascii="Tahoma" w:hAnsi="Tahoma" w:cs="Tahoma"/>
          <w:b/>
          <w:color w:val="000000"/>
          <w:sz w:val="20"/>
          <w:szCs w:val="20"/>
        </w:rPr>
      </w:pPr>
      <w:r w:rsidRPr="00731D30">
        <w:rPr>
          <w:rFonts w:ascii="Tahoma" w:hAnsi="Tahoma" w:cs="Tahoma"/>
          <w:b/>
          <w:color w:val="000000"/>
          <w:sz w:val="20"/>
          <w:szCs w:val="20"/>
        </w:rPr>
        <w:lastRenderedPageBreak/>
        <w:t xml:space="preserve">1.2.1 </w:t>
      </w:r>
      <w:proofErr w:type="spellStart"/>
      <w:r w:rsidRPr="00731D30">
        <w:rPr>
          <w:rFonts w:ascii="Tahoma" w:hAnsi="Tahoma" w:cs="Tahoma"/>
          <w:b/>
          <w:color w:val="000000"/>
          <w:sz w:val="20"/>
          <w:szCs w:val="20"/>
        </w:rPr>
        <w:t>Этикетки</w:t>
      </w:r>
      <w:proofErr w:type="spellEnd"/>
      <w:r w:rsidRPr="00731D30">
        <w:rPr>
          <w:rFonts w:ascii="Tahoma" w:hAnsi="Tahoma" w:cs="Tahoma"/>
          <w:b/>
          <w:color w:val="000000"/>
          <w:sz w:val="20"/>
          <w:szCs w:val="20"/>
        </w:rPr>
        <w:t xml:space="preserve"> </w:t>
      </w:r>
      <w:proofErr w:type="spellStart"/>
      <w:r w:rsidRPr="00731D30">
        <w:rPr>
          <w:rFonts w:ascii="Tahoma" w:hAnsi="Tahoma" w:cs="Tahoma"/>
          <w:b/>
          <w:color w:val="000000"/>
          <w:sz w:val="20"/>
          <w:szCs w:val="20"/>
        </w:rPr>
        <w:t>основанные</w:t>
      </w:r>
      <w:proofErr w:type="spellEnd"/>
      <w:r w:rsidRPr="00731D30">
        <w:rPr>
          <w:rFonts w:ascii="Tahoma" w:hAnsi="Tahoma" w:cs="Tahoma"/>
          <w:b/>
          <w:color w:val="000000"/>
          <w:sz w:val="20"/>
          <w:szCs w:val="20"/>
        </w:rPr>
        <w:t xml:space="preserve"> на контрольных устройствах и характеристиках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5636"/>
      </w:tblGrid>
      <w:tr w:rsidR="00C154CE" w:rsidRPr="009C6671" w:rsidTr="00C8737B">
        <w:trPr>
          <w:trHeight w:val="958"/>
        </w:trPr>
        <w:tc>
          <w:tcPr>
            <w:tcW w:w="3544" w:type="dxa"/>
            <w:shd w:val="clear" w:color="auto" w:fill="auto"/>
          </w:tcPr>
          <w:p w:rsidR="00C154CE" w:rsidRPr="009C6671" w:rsidRDefault="00C154CE" w:rsidP="00C8737B">
            <w:pPr>
              <w:spacing w:before="120" w:after="120"/>
              <w:rPr>
                <w:rFonts w:ascii="Calibri" w:hAnsi="Calibri" w:cs="Calibri"/>
                <w:b/>
                <w:sz w:val="20"/>
                <w:szCs w:val="20"/>
                <w:lang w:val="en-US"/>
              </w:rPr>
            </w:pPr>
            <w:r>
              <w:rPr>
                <w:rFonts w:ascii="Calibri" w:hAnsi="Calibri" w:cs="Calibri"/>
                <w:b/>
                <w:noProof/>
                <w:sz w:val="20"/>
                <w:szCs w:val="20"/>
                <w:lang w:eastAsia="tr-TR"/>
              </w:rPr>
              <w:drawing>
                <wp:inline distT="0" distB="0" distL="0" distR="0" wp14:anchorId="52BF9586" wp14:editId="1AD8251A">
                  <wp:extent cx="1105535" cy="446405"/>
                  <wp:effectExtent l="0" t="0" r="0" b="0"/>
                  <wp:docPr id="38" name="Resim 38"/>
                  <wp:cNvGraphicFramePr>
                    <ns3:graphicFrameLocks noChangeAspect="1"/>
                  </wp:cNvGraphicFramePr>
                  <ns3:graphic>
                    <ns3:graphicData uri="http://schemas.openxmlformats.org/drawingml/2006/picture">
                      <ns9:pic>
                        <ns9:nvPicPr>
                          <ns9:cNvPr id="0" name="Picture 41"/>
                          <ns9:cNvPicPr>
                            <ns3:picLocks noChangeAspect="1" noChangeArrowheads="1"/>
                          </ns9:cNvPicPr>
                        </ns9:nvPicPr>
                        <ns9:blipFill>
                          <ns3:blip r:embed="rId24">
                            <ns3:extLst>
                              <ns3:ext uri="{28A0092B-C50C-407E-A947-70E740481C1C}">
                                <ns5:useLocalDpi val="0"/>
                              </ns3:ext>
                            </ns3:extLst>
                          </ns3:blip>
                          <ns3:srcRect/>
                          <ns3:stretch>
                            <ns3:fillRect/>
                          </ns3:stretch>
                        </ns9:blipFill>
                        <ns9:spPr bwMode="auto">
                          <ns3:xfrm>
                            <ns3:off x="0" y="0"/>
                            <ns3:ext cx="1105535" cy="446405"/>
                          </ns3:xfrm>
                          <ns3:prstGeom prst="rect">
                            <ns3:avLst/>
                          </ns3:prstGeom>
                          <ns3:noFill/>
                          <ns3:ln>
                            <ns3:noFill/>
                          </ns3:ln>
                        </ns9:spPr>
                      </ns9:pic>
                    </ns3:graphicData>
                  </ns3:graphic>
                </wp:inline>
              </w:drawing>
            </w:r>
          </w:p>
        </w:tc>
        <w:tc>
          <w:tcPr>
            <w:tcW w:w="5636" w:type="dxa"/>
            <w:shd w:val="clear" w:color="auto" w:fill="auto"/>
          </w:tcPr>
          <w:p w:rsidR="00C154CE" w:rsidRPr="009C6671" w:rsidRDefault="00C154CE" w:rsidP="00C8737B">
            <w:pPr>
              <w:spacing w:before="120" w:after="120"/>
              <w:rPr>
                <w:rFonts w:ascii="Calibri" w:hAnsi="Calibri" w:cs="Calibri"/>
                <w:sz w:val="20"/>
                <w:szCs w:val="20"/>
                <w:lang w:val="en-US"/>
              </w:rPr>
            </w:pPr>
            <w:r>
              <w:rPr>
                <w:rFonts w:ascii="Calibri" w:hAnsi="Calibri" w:cs="Calibri"/>
                <w:sz w:val="20"/>
                <w:szCs w:val="20"/>
                <w:lang w:val="en-US"/>
              </w:rPr>
              <w:t>Регулировка спинки (вниз)</w:t>
            </w:r>
          </w:p>
        </w:tc>
      </w:tr>
      <w:tr w:rsidR="00C154CE" w:rsidRPr="009C6671" w:rsidTr="00C8737B">
        <w:trPr>
          <w:trHeight w:val="972"/>
        </w:trPr>
        <w:tc>
          <w:tcPr>
            <w:tcW w:w="3544" w:type="dxa"/>
            <w:shd w:val="clear" w:color="auto" w:fill="auto"/>
          </w:tcPr>
          <w:p w:rsidR="00C154CE" w:rsidRPr="009C6671" w:rsidRDefault="00C154CE" w:rsidP="00C8737B">
            <w:pPr>
              <w:spacing w:before="120" w:after="120"/>
              <w:rPr>
                <w:rFonts w:ascii="Calibri" w:hAnsi="Calibri" w:cs="Calibri"/>
                <w:b/>
                <w:sz w:val="20"/>
                <w:szCs w:val="20"/>
                <w:lang w:val="en-US"/>
              </w:rPr>
            </w:pPr>
            <w:r>
              <w:rPr>
                <w:rFonts w:ascii="Calibri" w:hAnsi="Calibri" w:cs="Calibri"/>
                <w:b/>
                <w:noProof/>
                <w:sz w:val="20"/>
                <w:szCs w:val="20"/>
                <w:lang w:eastAsia="tr-TR"/>
              </w:rPr>
              <w:drawing>
                <wp:inline distT="0" distB="0" distL="0" distR="0" wp14:anchorId="71140DBD" wp14:editId="29600DD0">
                  <wp:extent cx="1031240" cy="425450"/>
                  <wp:effectExtent l="0" t="0" r="0" b="0"/>
                  <wp:docPr id="37" name="Resim 37"/>
                  <wp:cNvGraphicFramePr>
                    <ns3:graphicFrameLocks noChangeAspect="1"/>
                  </wp:cNvGraphicFramePr>
                  <ns3:graphic>
                    <ns3:graphicData uri="http://schemas.openxmlformats.org/drawingml/2006/picture">
                      <ns9:pic>
                        <ns9:nvPicPr>
                          <ns9:cNvPr id="0" name="Picture 42"/>
                          <ns9:cNvPicPr>
                            <ns3:picLocks noChangeAspect="1" noChangeArrowheads="1"/>
                          </ns9:cNvPicPr>
                        </ns9:nvPicPr>
                        <ns9:blipFill>
                          <ns3:blip r:embed="rId25">
                            <ns3:extLst>
                              <ns3:ext uri="{28A0092B-C50C-407E-A947-70E740481C1C}">
                                <ns5:useLocalDpi val="0"/>
                              </ns3:ext>
                            </ns3:extLst>
                          </ns3:blip>
                          <ns3:srcRect/>
                          <ns3:stretch>
                            <ns3:fillRect/>
                          </ns3:stretch>
                        </ns9:blipFill>
                        <ns9:spPr bwMode="auto">
                          <ns3:xfrm>
                            <ns3:off x="0" y="0"/>
                            <ns3:ext cx="1031240" cy="425450"/>
                          </ns3:xfrm>
                          <ns3:prstGeom prst="rect">
                            <ns3:avLst/>
                          </ns3:prstGeom>
                          <ns3:noFill/>
                          <ns3:ln>
                            <ns3:noFill/>
                          </ns3:ln>
                        </ns9:spPr>
                      </ns9:pic>
                    </ns3:graphicData>
                  </ns3:graphic>
                </wp:inline>
              </w:drawing>
            </w:r>
          </w:p>
        </w:tc>
        <w:tc>
          <w:tcPr>
            <w:tcW w:w="5636" w:type="dxa"/>
            <w:shd w:val="clear" w:color="auto" w:fill="auto"/>
          </w:tcPr>
          <w:p w:rsidR="00C154CE" w:rsidRPr="009C6671" w:rsidRDefault="00C154CE" w:rsidP="00C8737B">
            <w:pPr>
              <w:spacing w:before="120" w:after="120"/>
              <w:rPr>
                <w:rFonts w:ascii="Calibri" w:hAnsi="Calibri" w:cs="Calibri"/>
                <w:sz w:val="20"/>
                <w:szCs w:val="20"/>
                <w:lang w:val="en-US"/>
              </w:rPr>
            </w:pPr>
            <w:r>
              <w:rPr>
                <w:rFonts w:ascii="Calibri" w:hAnsi="Calibri" w:cs="Calibri"/>
                <w:sz w:val="20"/>
                <w:szCs w:val="20"/>
                <w:lang w:val="en-US"/>
              </w:rPr>
              <w:t>Регулировка спинки (вверх)</w:t>
            </w:r>
          </w:p>
        </w:tc>
      </w:tr>
      <w:tr w:rsidR="00C154CE" w:rsidRPr="009C6671" w:rsidTr="00C8737B">
        <w:trPr>
          <w:trHeight w:val="986"/>
        </w:trPr>
        <w:tc>
          <w:tcPr>
            <w:tcW w:w="3544" w:type="dxa"/>
            <w:shd w:val="clear" w:color="auto" w:fill="auto"/>
          </w:tcPr>
          <w:p w:rsidR="00C154CE" w:rsidRPr="009C6671" w:rsidRDefault="00C154CE" w:rsidP="00C8737B">
            <w:pPr>
              <w:spacing w:before="120" w:after="120"/>
              <w:rPr>
                <w:rFonts w:ascii="Calibri" w:hAnsi="Calibri" w:cs="Calibri"/>
                <w:b/>
                <w:sz w:val="20"/>
                <w:szCs w:val="20"/>
                <w:lang w:val="en-US"/>
              </w:rPr>
            </w:pPr>
            <w:r>
              <w:rPr>
                <w:rFonts w:ascii="Calibri" w:hAnsi="Calibri" w:cs="Calibri"/>
                <w:b/>
                <w:noProof/>
                <w:sz w:val="20"/>
                <w:szCs w:val="20"/>
                <w:lang w:eastAsia="tr-TR"/>
              </w:rPr>
              <w:drawing>
                <wp:inline distT="0" distB="0" distL="0" distR="0" wp14:anchorId="64FEABAB" wp14:editId="190CA76D">
                  <wp:extent cx="1031240" cy="382905"/>
                  <wp:effectExtent l="0" t="0" r="0" b="0"/>
                  <wp:docPr id="36" name="Resim 36"/>
                  <wp:cNvGraphicFramePr>
                    <ns3:graphicFrameLocks noChangeAspect="1"/>
                  </wp:cNvGraphicFramePr>
                  <ns3:graphic>
                    <ns3:graphicData uri="http://schemas.openxmlformats.org/drawingml/2006/picture">
                      <ns9:pic>
                        <ns9:nvPicPr>
                          <ns9:cNvPr id="0" name="Picture 43"/>
                          <ns9:cNvPicPr>
                            <ns3:picLocks noChangeAspect="1" noChangeArrowheads="1"/>
                          </ns9:cNvPicPr>
                        </ns9:nvPicPr>
                        <ns9:blipFill>
                          <ns3:blip r:embed="rId26">
                            <ns3:extLst>
                              <ns3:ext uri="{28A0092B-C50C-407E-A947-70E740481C1C}">
                                <ns5:useLocalDpi val="0"/>
                              </ns3:ext>
                            </ns3:extLst>
                          </ns3:blip>
                          <ns3:srcRect/>
                          <ns3:stretch>
                            <ns3:fillRect/>
                          </ns3:stretch>
                        </ns9:blipFill>
                        <ns9:spPr bwMode="auto">
                          <ns3:xfrm>
                            <ns3:off x="0" y="0"/>
                            <ns3:ext cx="1031240" cy="382905"/>
                          </ns3:xfrm>
                          <ns3:prstGeom prst="rect">
                            <ns3:avLst/>
                          </ns3:prstGeom>
                          <ns3:noFill/>
                          <ns3:ln>
                            <ns3:noFill/>
                          </ns3:ln>
                        </ns9:spPr>
                      </ns9:pic>
                    </ns3:graphicData>
                  </ns3:graphic>
                </wp:inline>
              </w:drawing>
            </w:r>
          </w:p>
        </w:tc>
        <w:tc>
          <w:tcPr>
            <w:tcW w:w="5636" w:type="dxa"/>
            <w:shd w:val="clear" w:color="auto" w:fill="auto"/>
          </w:tcPr>
          <w:p w:rsidR="00C154CE" w:rsidRPr="009C6671" w:rsidRDefault="00C154CE" w:rsidP="00C8737B">
            <w:pPr>
              <w:spacing w:before="120" w:after="120"/>
              <w:rPr>
                <w:rFonts w:ascii="Calibri" w:hAnsi="Calibri" w:cs="Calibri"/>
                <w:sz w:val="20"/>
                <w:szCs w:val="20"/>
                <w:lang w:val="en-US"/>
              </w:rPr>
            </w:pPr>
            <w:r>
              <w:rPr>
                <w:rFonts w:ascii="Calibri" w:hAnsi="Calibri" w:cs="Calibri"/>
                <w:sz w:val="20"/>
                <w:szCs w:val="20"/>
                <w:lang w:val="en-US"/>
              </w:rPr>
              <w:t>Регулировка подставки для ног (вниз)</w:t>
            </w:r>
          </w:p>
        </w:tc>
      </w:tr>
      <w:tr w:rsidR="00C154CE" w:rsidRPr="009C6671" w:rsidTr="00C8737B">
        <w:trPr>
          <w:trHeight w:val="986"/>
        </w:trPr>
        <w:tc>
          <w:tcPr>
            <w:tcW w:w="3544" w:type="dxa"/>
            <w:shd w:val="clear" w:color="auto" w:fill="auto"/>
          </w:tcPr>
          <w:p w:rsidR="00C154CE" w:rsidRPr="009C6671" w:rsidRDefault="00C154CE" w:rsidP="00C8737B">
            <w:pPr>
              <w:spacing w:before="120" w:after="120"/>
              <w:rPr>
                <w:rFonts w:ascii="Calibri" w:hAnsi="Calibri" w:cs="Calibri"/>
                <w:b/>
                <w:sz w:val="20"/>
                <w:szCs w:val="20"/>
                <w:lang w:val="en-US"/>
              </w:rPr>
            </w:pPr>
            <w:r>
              <w:rPr>
                <w:rFonts w:ascii="Calibri" w:hAnsi="Calibri" w:cs="Calibri"/>
                <w:b/>
                <w:noProof/>
                <w:sz w:val="20"/>
                <w:szCs w:val="20"/>
                <w:lang w:eastAsia="tr-TR"/>
              </w:rPr>
              <w:drawing>
                <wp:inline distT="0" distB="0" distL="0" distR="0" wp14:anchorId="157FAE15" wp14:editId="5E4618EB">
                  <wp:extent cx="1031240" cy="436245"/>
                  <wp:effectExtent l="0" t="0" r="0" b="1905"/>
                  <wp:docPr id="35" name="Resim 35"/>
                  <wp:cNvGraphicFramePr>
                    <ns3:graphicFrameLocks noChangeAspect="1"/>
                  </wp:cNvGraphicFramePr>
                  <ns3:graphic>
                    <ns3:graphicData uri="http://schemas.openxmlformats.org/drawingml/2006/picture">
                      <ns9:pic>
                        <ns9:nvPicPr>
                          <ns9:cNvPr id="0" name="Picture 44"/>
                          <ns9:cNvPicPr>
                            <ns3:picLocks noChangeAspect="1" noChangeArrowheads="1"/>
                          </ns9:cNvPicPr>
                        </ns9:nvPicPr>
                        <ns9:blipFill>
                          <ns3:blip r:embed="rId27">
                            <ns3:extLst>
                              <ns3:ext uri="{28A0092B-C50C-407E-A947-70E740481C1C}">
                                <ns5:useLocalDpi val="0"/>
                              </ns3:ext>
                            </ns3:extLst>
                          </ns3:blip>
                          <ns3:srcRect/>
                          <ns3:stretch>
                            <ns3:fillRect/>
                          </ns3:stretch>
                        </ns9:blipFill>
                        <ns9:spPr bwMode="auto">
                          <ns3:xfrm>
                            <ns3:off x="0" y="0"/>
                            <ns3:ext cx="1031240" cy="436245"/>
                          </ns3:xfrm>
                          <ns3:prstGeom prst="rect">
                            <ns3:avLst/>
                          </ns3:prstGeom>
                          <ns3:noFill/>
                          <ns3:ln>
                            <ns3:noFill/>
                          </ns3:ln>
                        </ns9:spPr>
                      </ns9:pic>
                    </ns3:graphicData>
                  </ns3:graphic>
                </wp:inline>
              </w:drawing>
            </w:r>
          </w:p>
        </w:tc>
        <w:tc>
          <w:tcPr>
            <w:tcW w:w="5636" w:type="dxa"/>
            <w:shd w:val="clear" w:color="auto" w:fill="auto"/>
          </w:tcPr>
          <w:p w:rsidR="00C154CE" w:rsidRPr="009C6671" w:rsidRDefault="00C154CE" w:rsidP="00C8737B">
            <w:pPr>
              <w:spacing w:before="120" w:after="120"/>
              <w:rPr>
                <w:rFonts w:ascii="Calibri" w:hAnsi="Calibri" w:cs="Calibri"/>
                <w:sz w:val="20"/>
                <w:szCs w:val="20"/>
                <w:lang w:val="en-US"/>
              </w:rPr>
            </w:pPr>
            <w:r>
              <w:rPr>
                <w:rFonts w:ascii="Calibri" w:hAnsi="Calibri" w:cs="Calibri"/>
                <w:sz w:val="20"/>
                <w:szCs w:val="20"/>
                <w:lang w:val="en-US"/>
              </w:rPr>
              <w:t>Регулировка подставки для ног (вверх)</w:t>
            </w:r>
          </w:p>
        </w:tc>
      </w:tr>
      <w:tr w:rsidR="00C154CE" w:rsidRPr="009C6671" w:rsidTr="00C8737B">
        <w:trPr>
          <w:trHeight w:val="831"/>
        </w:trPr>
        <w:tc>
          <w:tcPr>
            <w:tcW w:w="3544" w:type="dxa"/>
            <w:shd w:val="clear" w:color="auto" w:fill="auto"/>
          </w:tcPr>
          <w:p w:rsidR="00C154CE" w:rsidRPr="009C6671" w:rsidRDefault="00C154CE" w:rsidP="00C8737B">
            <w:pPr>
              <w:spacing w:before="120" w:after="120"/>
              <w:rPr>
                <w:rFonts w:ascii="Calibri" w:hAnsi="Calibri" w:cs="Calibri"/>
                <w:b/>
                <w:sz w:val="20"/>
                <w:szCs w:val="20"/>
                <w:lang w:val="en-US"/>
              </w:rPr>
            </w:pPr>
            <w:r>
              <w:rPr>
                <w:rFonts w:ascii="Calibri" w:hAnsi="Calibri" w:cs="Calibri"/>
                <w:b/>
                <w:noProof/>
                <w:sz w:val="20"/>
                <w:szCs w:val="20"/>
                <w:lang w:eastAsia="tr-TR"/>
              </w:rPr>
              <w:drawing>
                <wp:inline distT="0" distB="0" distL="0" distR="0" wp14:anchorId="4236DF8A" wp14:editId="4E2A87C0">
                  <wp:extent cx="956945" cy="318770"/>
                  <wp:effectExtent l="0" t="0" r="0" b="5080"/>
                  <wp:docPr id="34" name="Resim 34"/>
                  <wp:cNvGraphicFramePr>
                    <ns3:graphicFrameLocks noChangeAspect="1"/>
                  </wp:cNvGraphicFramePr>
                  <ns3:graphic>
                    <ns3:graphicData uri="http://schemas.openxmlformats.org/drawingml/2006/picture">
                      <ns9:pic>
                        <ns9:nvPicPr>
                          <ns9:cNvPr id="0" name="Picture 45"/>
                          <ns9:cNvPicPr>
                            <ns3:picLocks noChangeAspect="1" noChangeArrowheads="1"/>
                          </ns9:cNvPicPr>
                        </ns9:nvPicPr>
                        <ns9:blipFill>
                          <ns3:blip r:embed="rId28" cstate="print">
                            <ns3:extLst>
                              <ns3:ext uri="{28A0092B-C50C-407E-A947-70E740481C1C}">
                                <ns5:useLocalDpi val="0"/>
                              </ns3:ext>
                            </ns3:extLst>
                          </ns3:blip>
                          <ns3:srcRect/>
                          <ns3:stretch>
                            <ns3:fillRect/>
                          </ns3:stretch>
                        </ns9:blipFill>
                        <ns9:spPr bwMode="auto">
                          <ns3:xfrm>
                            <ns3:off x="0" y="0"/>
                            <ns3:ext cx="956945" cy="318770"/>
                          </ns3:xfrm>
                          <ns3:prstGeom prst="rect">
                            <ns3:avLst/>
                          </ns3:prstGeom>
                          <ns3:noFill/>
                          <ns3:ln>
                            <ns3:noFill/>
                          </ns3:ln>
                        </ns9:spPr>
                      </ns9:pic>
                    </ns3:graphicData>
                  </ns3:graphic>
                </wp:inline>
              </w:drawing>
            </w:r>
          </w:p>
        </w:tc>
        <w:tc>
          <w:tcPr>
            <w:tcW w:w="5636" w:type="dxa"/>
            <w:shd w:val="clear" w:color="auto" w:fill="auto"/>
          </w:tcPr>
          <w:p w:rsidR="00C154CE" w:rsidRPr="009C6671" w:rsidRDefault="00C154CE" w:rsidP="00C8737B">
            <w:pPr>
              <w:spacing w:before="120" w:after="120"/>
              <w:rPr>
                <w:rFonts w:ascii="Calibri" w:hAnsi="Calibri" w:cs="Calibri"/>
                <w:sz w:val="20"/>
                <w:szCs w:val="20"/>
                <w:lang w:val="en-US"/>
              </w:rPr>
            </w:pPr>
            <w:r>
              <w:rPr>
                <w:rFonts w:ascii="Calibri" w:hAnsi="Calibri" w:cs="Calibri"/>
                <w:sz w:val="20"/>
                <w:szCs w:val="20"/>
                <w:lang w:val="en-US"/>
              </w:rPr>
              <w:t>Регулировка высоты (вниз)</w:t>
            </w:r>
          </w:p>
        </w:tc>
      </w:tr>
      <w:tr w:rsidR="00C154CE" w:rsidRPr="009C6671" w:rsidTr="00C8737B">
        <w:trPr>
          <w:trHeight w:val="984"/>
        </w:trPr>
        <w:tc>
          <w:tcPr>
            <w:tcW w:w="3544" w:type="dxa"/>
            <w:shd w:val="clear" w:color="auto" w:fill="auto"/>
          </w:tcPr>
          <w:p w:rsidR="00C154CE" w:rsidRPr="009C6671" w:rsidRDefault="00C154CE" w:rsidP="00C8737B">
            <w:pPr>
              <w:spacing w:before="120" w:after="120"/>
              <w:rPr>
                <w:rFonts w:ascii="Calibri" w:hAnsi="Calibri" w:cs="Calibri"/>
                <w:b/>
                <w:sz w:val="20"/>
                <w:szCs w:val="20"/>
                <w:lang w:val="en-US"/>
              </w:rPr>
            </w:pPr>
            <w:r>
              <w:rPr>
                <w:rFonts w:ascii="Calibri" w:hAnsi="Calibri" w:cs="Calibri"/>
                <w:b/>
                <w:noProof/>
                <w:sz w:val="20"/>
                <w:szCs w:val="20"/>
                <w:lang w:eastAsia="tr-TR"/>
              </w:rPr>
              <w:drawing>
                <wp:inline distT="0" distB="0" distL="0" distR="0" wp14:anchorId="50A6A9B0" wp14:editId="24C8B615">
                  <wp:extent cx="956945" cy="393700"/>
                  <wp:effectExtent l="0" t="0" r="0" b="6350"/>
                  <wp:docPr id="33" name="Resim 33"/>
                  <wp:cNvGraphicFramePr>
                    <ns3:graphicFrameLocks noChangeAspect="1"/>
                  </wp:cNvGraphicFramePr>
                  <ns3:graphic>
                    <ns3:graphicData uri="http://schemas.openxmlformats.org/drawingml/2006/picture">
                      <ns9:pic>
                        <ns9:nvPicPr>
                          <ns9:cNvPr id="0" name="Picture 46"/>
                          <ns9:cNvPicPr>
                            <ns3:picLocks noChangeAspect="1" noChangeArrowheads="1"/>
                          </ns9:cNvPicPr>
                        </ns9:nvPicPr>
                        <ns9:blipFill>
                          <ns3:blip r:embed="rId29">
                            <ns3:extLst>
                              <ns3:ext uri="{28A0092B-C50C-407E-A947-70E740481C1C}">
                                <ns5:useLocalDpi val="0"/>
                              </ns3:ext>
                            </ns3:extLst>
                          </ns3:blip>
                          <ns3:srcRect/>
                          <ns3:stretch>
                            <ns3:fillRect/>
                          </ns3:stretch>
                        </ns9:blipFill>
                        <ns9:spPr bwMode="auto">
                          <ns3:xfrm>
                            <ns3:off x="0" y="0"/>
                            <ns3:ext cx="956945" cy="393700"/>
                          </ns3:xfrm>
                          <ns3:prstGeom prst="rect">
                            <ns3:avLst/>
                          </ns3:prstGeom>
                          <ns3:noFill/>
                          <ns3:ln>
                            <ns3:noFill/>
                          </ns3:ln>
                        </ns9:spPr>
                      </ns9:pic>
                    </ns3:graphicData>
                  </ns3:graphic>
                </wp:inline>
              </w:drawing>
            </w:r>
          </w:p>
        </w:tc>
        <w:tc>
          <w:tcPr>
            <w:tcW w:w="5636" w:type="dxa"/>
            <w:shd w:val="clear" w:color="auto" w:fill="auto"/>
          </w:tcPr>
          <w:p w:rsidR="00C154CE" w:rsidRPr="009C6671" w:rsidRDefault="00C154CE" w:rsidP="00C8737B">
            <w:pPr>
              <w:spacing w:before="120" w:after="120"/>
              <w:rPr>
                <w:rFonts w:ascii="Calibri" w:hAnsi="Calibri" w:cs="Calibri"/>
                <w:sz w:val="20"/>
                <w:szCs w:val="20"/>
                <w:lang w:val="en-US"/>
              </w:rPr>
            </w:pPr>
            <w:r>
              <w:rPr>
                <w:rFonts w:ascii="Calibri" w:hAnsi="Calibri" w:cs="Calibri"/>
                <w:sz w:val="20"/>
                <w:szCs w:val="20"/>
                <w:lang w:val="en-US"/>
              </w:rPr>
              <w:t>Регулировка высоты (вверх)</w:t>
            </w:r>
          </w:p>
        </w:tc>
      </w:tr>
      <w:tr w:rsidR="00C154CE" w:rsidRPr="009C6671" w:rsidTr="00C8737B">
        <w:trPr>
          <w:trHeight w:val="984"/>
        </w:trPr>
        <w:tc>
          <w:tcPr>
            <w:tcW w:w="3544" w:type="dxa"/>
            <w:shd w:val="clear" w:color="auto" w:fill="auto"/>
          </w:tcPr>
          <w:p w:rsidR="00C154CE" w:rsidRPr="009C6671" w:rsidRDefault="00C154CE" w:rsidP="00C8737B">
            <w:pPr>
              <w:spacing w:before="120" w:after="120"/>
              <w:rPr>
                <w:rFonts w:ascii="Calibri" w:hAnsi="Calibri" w:cs="Calibri"/>
                <w:b/>
                <w:sz w:val="20"/>
                <w:szCs w:val="20"/>
                <w:lang w:val="en-US"/>
              </w:rPr>
            </w:pPr>
            <w:r>
              <w:rPr>
                <w:rFonts w:ascii="Calibri" w:hAnsi="Calibri" w:cs="Calibri"/>
                <w:b/>
                <w:noProof/>
                <w:sz w:val="20"/>
                <w:szCs w:val="20"/>
                <w:lang w:eastAsia="tr-TR"/>
              </w:rPr>
              <w:drawing>
                <wp:inline distT="0" distB="0" distL="0" distR="0" wp14:anchorId="42FE01BF" wp14:editId="2595C61E">
                  <wp:extent cx="861060" cy="403860"/>
                  <wp:effectExtent l="0" t="0" r="0" b="0"/>
                  <wp:docPr id="32" name="Resim 32"/>
                  <wp:cNvGraphicFramePr>
                    <ns3:graphicFrameLocks noChangeAspect="1"/>
                  </wp:cNvGraphicFramePr>
                  <ns3:graphic>
                    <ns3:graphicData uri="http://schemas.openxmlformats.org/drawingml/2006/picture">
                      <ns9:pic>
                        <ns9:nvPicPr>
                          <ns9:cNvPr id="0" name="Picture 47"/>
                          <ns9:cNvPicPr>
                            <ns3:picLocks noChangeAspect="1" noChangeArrowheads="1"/>
                          </ns9:cNvPicPr>
                        </ns9:nvPicPr>
                        <ns9:blipFill>
                          <ns3:blip r:embed="rId30" cstate="print">
                            <ns3:extLst>
                              <ns3:ext uri="{28A0092B-C50C-407E-A947-70E740481C1C}">
                                <ns5:useLocalDpi val="0"/>
                              </ns3:ext>
                            </ns3:extLst>
                          </ns3:blip>
                          <ns3:srcRect/>
                          <ns3:stretch>
                            <ns3:fillRect/>
                          </ns3:stretch>
                        </ns9:blipFill>
                        <ns9:spPr bwMode="auto">
                          <ns3:xfrm>
                            <ns3:off x="0" y="0"/>
                            <ns3:ext cx="861060" cy="403860"/>
                          </ns3:xfrm>
                          <ns3:prstGeom prst="rect">
                            <ns3:avLst/>
                          </ns3:prstGeom>
                          <ns3:noFill/>
                          <ns3:ln>
                            <ns3:noFill/>
                          </ns3:ln>
                        </ns9:spPr>
                      </ns9:pic>
                    </ns3:graphicData>
                  </ns3:graphic>
                </wp:inline>
              </w:drawing>
            </w:r>
          </w:p>
        </w:tc>
        <w:tc>
          <w:tcPr>
            <w:tcW w:w="5636" w:type="dxa"/>
            <w:shd w:val="clear" w:color="auto" w:fill="auto"/>
          </w:tcPr>
          <w:p w:rsidR="00C154CE" w:rsidRPr="009C6671" w:rsidRDefault="00C154CE" w:rsidP="00C8737B">
            <w:pPr>
              <w:spacing w:before="120" w:after="120"/>
              <w:rPr>
                <w:rFonts w:ascii="Calibri" w:hAnsi="Calibri" w:cs="Calibri"/>
                <w:sz w:val="20"/>
                <w:szCs w:val="20"/>
                <w:lang w:val="en-US"/>
              </w:rPr>
            </w:pPr>
            <w:r w:rsidRPr="009C6671">
              <w:rPr>
                <w:rFonts w:ascii="Calibri" w:hAnsi="Calibri" w:cs="Calibri"/>
                <w:sz w:val="20"/>
                <w:szCs w:val="20"/>
                <w:lang w:val="en-US"/>
              </w:rPr>
              <w:t>Тренделенбург</w:t>
            </w:r>
          </w:p>
        </w:tc>
      </w:tr>
    </w:tbl>
    <w:p w:rsidR="00C154CE" w:rsidRDefault="00C154CE" w:rsidP="00C154CE">
      <w:pPr>
        <w:spacing w:before="120" w:after="120"/>
        <w:rPr>
          <w:rFonts w:ascii="Tahoma" w:hAnsi="Tahoma" w:cs="Tahoma"/>
          <w:sz w:val="20"/>
          <w:szCs w:val="20"/>
          <w:lang w:val="en-US"/>
        </w:rPr>
      </w:pPr>
    </w:p>
    <w:p w:rsidR="00C154CE" w:rsidRPr="00E14B89" w:rsidRDefault="00C154CE" w:rsidP="00C154CE">
      <w:pPr>
        <w:spacing w:before="120" w:after="120"/>
        <w:rPr>
          <w:rFonts w:ascii="Tahoma" w:hAnsi="Tahoma" w:cs="Tahoma"/>
          <w:b/>
          <w:sz w:val="20"/>
          <w:szCs w:val="20"/>
          <w:lang w:val="en-US"/>
        </w:rPr>
      </w:pPr>
      <w:r w:rsidRPr="00E14B89">
        <w:rPr>
          <w:rFonts w:ascii="Tahoma" w:hAnsi="Tahoma" w:cs="Tahoma"/>
          <w:b/>
          <w:sz w:val="20"/>
          <w:szCs w:val="20"/>
          <w:lang w:val="en-US"/>
        </w:rPr>
        <w:t>2. Безопасность и опасности</w:t>
      </w:r>
    </w:p>
    <w:p w:rsidR="00C154CE" w:rsidRPr="00E14B89" w:rsidRDefault="00C154CE" w:rsidP="00C154CE">
      <w:pPr>
        <w:spacing w:before="120" w:after="120"/>
        <w:rPr>
          <w:rFonts w:ascii="Tahoma" w:hAnsi="Tahoma" w:cs="Tahoma"/>
          <w:b/>
          <w:sz w:val="20"/>
          <w:szCs w:val="20"/>
          <w:lang w:val="en-US"/>
        </w:rPr>
      </w:pPr>
      <w:r w:rsidRPr="00E14B89">
        <w:rPr>
          <w:rFonts w:ascii="Tahoma" w:hAnsi="Tahoma" w:cs="Tahoma"/>
          <w:b/>
          <w:sz w:val="20"/>
          <w:szCs w:val="20"/>
          <w:lang w:val="en-US"/>
        </w:rPr>
        <w:t>2.1 Инструкции по технике безопасности</w:t>
      </w:r>
    </w:p>
    <w:p w:rsidR="00C154CE" w:rsidRPr="00E14B89" w:rsidRDefault="00C154CE" w:rsidP="00C154CE">
      <w:pPr>
        <w:numPr>
          <w:ilvl w:val="0"/>
          <w:numId w:val="3"/>
        </w:numPr>
        <w:spacing w:before="120" w:after="120" w:line="240" w:lineRule="auto"/>
        <w:rPr>
          <w:rFonts w:ascii="Tahoma" w:hAnsi="Tahoma" w:cs="Tahoma"/>
          <w:sz w:val="20"/>
          <w:szCs w:val="20"/>
          <w:lang w:val="en-US"/>
        </w:rPr>
      </w:pPr>
      <w:r w:rsidRPr="00E14B89">
        <w:rPr>
          <w:rFonts w:ascii="Tahoma" w:hAnsi="Tahoma" w:cs="Tahoma"/>
          <w:sz w:val="20"/>
          <w:szCs w:val="20"/>
          <w:lang w:val="en-US"/>
        </w:rPr>
        <w:t>Пожалуйста, четко следуйте инструкциям и</w:t>
      </w:r>
      <w:r w:rsidRPr="00E14B89">
        <w:rPr>
          <w:rFonts w:ascii="Tahoma" w:hAnsi="Tahoma" w:cs="Tahoma"/>
          <w:sz w:val="20"/>
          <w:szCs w:val="20"/>
        </w:rPr>
        <w:t xml:space="preserve"> </w:t>
      </w:r>
      <w:r w:rsidRPr="00E14B89">
        <w:rPr>
          <w:rFonts w:ascii="Tahoma" w:hAnsi="Tahoma" w:cs="Tahoma"/>
          <w:sz w:val="20"/>
          <w:szCs w:val="20"/>
          <w:lang w:val="en-US"/>
        </w:rPr>
        <w:t>при необходимости положите копию инструкций рядом с кроватью.</w:t>
      </w:r>
    </w:p>
    <w:p w:rsidR="00C154CE" w:rsidRPr="00E14B89" w:rsidRDefault="00C154CE" w:rsidP="00C154CE">
      <w:pPr>
        <w:numPr>
          <w:ilvl w:val="0"/>
          <w:numId w:val="3"/>
        </w:numPr>
        <w:spacing w:before="120" w:after="120" w:line="240" w:lineRule="auto"/>
        <w:rPr>
          <w:rFonts w:ascii="Tahoma" w:hAnsi="Tahoma" w:cs="Tahoma"/>
          <w:sz w:val="20"/>
          <w:szCs w:val="20"/>
          <w:lang w:val="en-US"/>
        </w:rPr>
      </w:pPr>
      <w:r w:rsidRPr="00E14B89">
        <w:rPr>
          <w:rFonts w:ascii="Tahoma" w:hAnsi="Tahoma" w:cs="Tahoma"/>
          <w:sz w:val="20"/>
          <w:szCs w:val="20"/>
          <w:lang w:val="en-US"/>
        </w:rPr>
        <w:t xml:space="preserve">Используйте подходящий источник питания для кровати </w:t>
      </w:r>
    </w:p>
    <w:p w:rsidR="00C154CE" w:rsidRPr="00E14B89" w:rsidRDefault="00C154CE" w:rsidP="00C154CE">
      <w:pPr>
        <w:numPr>
          <w:ilvl w:val="0"/>
          <w:numId w:val="3"/>
        </w:numPr>
        <w:spacing w:before="120" w:after="120" w:line="240" w:lineRule="auto"/>
        <w:rPr>
          <w:rFonts w:ascii="Tahoma" w:hAnsi="Tahoma" w:cs="Tahoma"/>
          <w:sz w:val="20"/>
          <w:szCs w:val="20"/>
          <w:lang w:val="en-US"/>
        </w:rPr>
      </w:pPr>
      <w:r w:rsidRPr="00E14B89">
        <w:rPr>
          <w:rFonts w:ascii="Tahoma" w:hAnsi="Tahoma" w:cs="Tahoma"/>
          <w:sz w:val="20"/>
          <w:szCs w:val="20"/>
          <w:lang w:val="en-US"/>
        </w:rPr>
        <w:t>Пожалуйста, убедитесь, что кроватью управляет квалифицированный персонал</w:t>
      </w:r>
    </w:p>
    <w:p w:rsidR="00C154CE" w:rsidRPr="00E14B89" w:rsidRDefault="00C154CE" w:rsidP="00C154CE">
      <w:pPr>
        <w:numPr>
          <w:ilvl w:val="0"/>
          <w:numId w:val="4"/>
        </w:numPr>
        <w:spacing w:before="120" w:after="120" w:line="240" w:lineRule="auto"/>
        <w:rPr>
          <w:rFonts w:ascii="Tahoma" w:hAnsi="Tahoma" w:cs="Tahoma"/>
          <w:sz w:val="20"/>
          <w:szCs w:val="20"/>
          <w:lang w:val="en-US"/>
        </w:rPr>
      </w:pPr>
      <w:r w:rsidRPr="00E14B89">
        <w:rPr>
          <w:rFonts w:ascii="Tahoma" w:hAnsi="Tahoma" w:cs="Tahoma"/>
          <w:sz w:val="20"/>
          <w:szCs w:val="20"/>
          <w:lang w:val="en-US"/>
        </w:rPr>
        <w:t>Замена запасных частей возможна только на оригинальную. Замена должна производиться квалифицированным персоналом.</w:t>
      </w:r>
    </w:p>
    <w:p w:rsidR="00C154CE" w:rsidRPr="00E14B89" w:rsidRDefault="00C154CE" w:rsidP="00C154CE">
      <w:pPr>
        <w:numPr>
          <w:ilvl w:val="0"/>
          <w:numId w:val="4"/>
        </w:numPr>
        <w:spacing w:before="120" w:after="120" w:line="240" w:lineRule="auto"/>
        <w:rPr>
          <w:rFonts w:ascii="Tahoma" w:hAnsi="Tahoma" w:cs="Tahoma"/>
          <w:sz w:val="20"/>
          <w:szCs w:val="20"/>
          <w:lang w:val="en-US"/>
        </w:rPr>
      </w:pPr>
      <w:r w:rsidRPr="00E14B89">
        <w:rPr>
          <w:rFonts w:ascii="Tahoma" w:hAnsi="Tahoma" w:cs="Tahoma"/>
          <w:sz w:val="20"/>
          <w:szCs w:val="20"/>
          <w:lang w:val="en-US"/>
        </w:rPr>
        <w:t>Пожалуйста, не нагружайте кровати большим весом</w:t>
      </w:r>
    </w:p>
    <w:p w:rsidR="00C154CE" w:rsidRPr="00E14B89" w:rsidRDefault="00C154CE" w:rsidP="00C154CE">
      <w:pPr>
        <w:numPr>
          <w:ilvl w:val="0"/>
          <w:numId w:val="4"/>
        </w:numPr>
        <w:spacing w:before="120" w:after="120" w:line="240" w:lineRule="auto"/>
        <w:rPr>
          <w:rFonts w:ascii="Tahoma" w:hAnsi="Tahoma" w:cs="Tahoma"/>
          <w:sz w:val="20"/>
          <w:szCs w:val="20"/>
          <w:lang w:val="en-US"/>
        </w:rPr>
      </w:pPr>
      <w:r w:rsidRPr="00E14B89">
        <w:rPr>
          <w:rFonts w:ascii="Tahoma" w:hAnsi="Tahoma" w:cs="Tahoma"/>
          <w:sz w:val="20"/>
          <w:szCs w:val="20"/>
          <w:lang w:val="en-US"/>
        </w:rPr>
        <w:t xml:space="preserve">Пожалуйста, не используйте кровать, если вы заметили, что функции не работают, и сообщите об этом в технический отдел. </w:t>
      </w:r>
    </w:p>
    <w:p w:rsidR="00C154CE" w:rsidRPr="00E14B89" w:rsidRDefault="00C154CE" w:rsidP="00C154CE">
      <w:pPr>
        <w:numPr>
          <w:ilvl w:val="0"/>
          <w:numId w:val="4"/>
        </w:numPr>
        <w:spacing w:before="120" w:after="120" w:line="240" w:lineRule="auto"/>
        <w:rPr>
          <w:rFonts w:ascii="Tahoma" w:hAnsi="Tahoma" w:cs="Tahoma"/>
          <w:sz w:val="20"/>
          <w:szCs w:val="20"/>
          <w:lang w:val="en-US"/>
        </w:rPr>
      </w:pPr>
      <w:r w:rsidRPr="00E14B89">
        <w:rPr>
          <w:rFonts w:ascii="Tahoma" w:hAnsi="Tahoma" w:cs="Tahoma"/>
          <w:sz w:val="20"/>
          <w:szCs w:val="20"/>
          <w:lang w:val="en-US"/>
        </w:rPr>
        <w:t xml:space="preserve">Передавать пациенту и другим пользователям информацию об этих функциях.  </w:t>
      </w:r>
    </w:p>
    <w:p w:rsidR="00C154CE" w:rsidRPr="00E14B89" w:rsidRDefault="00C154CE" w:rsidP="00C154CE">
      <w:pPr>
        <w:numPr>
          <w:ilvl w:val="0"/>
          <w:numId w:val="4"/>
        </w:numPr>
        <w:spacing w:before="120" w:after="120" w:line="240" w:lineRule="auto"/>
        <w:rPr>
          <w:rFonts w:ascii="Tahoma" w:hAnsi="Tahoma" w:cs="Tahoma"/>
          <w:sz w:val="20"/>
          <w:szCs w:val="20"/>
          <w:lang w:val="en-US"/>
        </w:rPr>
      </w:pPr>
      <w:r w:rsidRPr="00E14B89">
        <w:rPr>
          <w:rFonts w:ascii="Tahoma" w:hAnsi="Tahoma" w:cs="Tahoma"/>
          <w:sz w:val="20"/>
          <w:szCs w:val="20"/>
          <w:lang w:val="en-US"/>
        </w:rPr>
        <w:t xml:space="preserve">Не превышайте допустимую грузоподъемность. В случае превышения этой грузоподъемности уменьшите высоту кровати до минимального горизонтального положения и не используйте функции кровати.  </w:t>
      </w:r>
    </w:p>
    <w:p w:rsidR="00C154CE" w:rsidRPr="00E14B89" w:rsidRDefault="00C154CE" w:rsidP="00C154CE">
      <w:pPr>
        <w:numPr>
          <w:ilvl w:val="0"/>
          <w:numId w:val="4"/>
        </w:numPr>
        <w:spacing w:before="120" w:after="120" w:line="240" w:lineRule="auto"/>
        <w:rPr>
          <w:rFonts w:ascii="Tahoma" w:hAnsi="Tahoma" w:cs="Tahoma"/>
          <w:sz w:val="20"/>
          <w:szCs w:val="20"/>
          <w:lang w:val="en-US"/>
        </w:rPr>
      </w:pPr>
      <w:r w:rsidRPr="00E14B89">
        <w:rPr>
          <w:rFonts w:ascii="Tahoma" w:hAnsi="Tahoma" w:cs="Tahoma"/>
          <w:sz w:val="20"/>
          <w:szCs w:val="20"/>
          <w:lang w:val="en-US"/>
        </w:rPr>
        <w:t>Второму человеку не разрешается сидеть на кровати, пока пациент лежит на ней.</w:t>
      </w:r>
    </w:p>
    <w:p w:rsidR="00C154CE" w:rsidRPr="00E14B89" w:rsidRDefault="00C154CE" w:rsidP="00C154CE">
      <w:pPr>
        <w:numPr>
          <w:ilvl w:val="0"/>
          <w:numId w:val="4"/>
        </w:numPr>
        <w:spacing w:before="120" w:after="120" w:line="240" w:lineRule="auto"/>
        <w:rPr>
          <w:rFonts w:ascii="Tahoma" w:hAnsi="Tahoma" w:cs="Tahoma"/>
          <w:sz w:val="20"/>
          <w:szCs w:val="20"/>
          <w:lang w:val="en-US"/>
        </w:rPr>
      </w:pPr>
      <w:r w:rsidRPr="00E14B89">
        <w:rPr>
          <w:rFonts w:ascii="Tahoma" w:hAnsi="Tahoma" w:cs="Tahoma"/>
          <w:sz w:val="20"/>
          <w:szCs w:val="20"/>
          <w:lang w:val="en-US"/>
        </w:rPr>
        <w:t>Койка пациента не должна использоваться более чем одним человеком одновременно.</w:t>
      </w:r>
    </w:p>
    <w:p w:rsidR="00C154CE" w:rsidRPr="00E14B89" w:rsidRDefault="00C154CE" w:rsidP="00C154CE">
      <w:pPr>
        <w:numPr>
          <w:ilvl w:val="0"/>
          <w:numId w:val="4"/>
        </w:numPr>
        <w:spacing w:before="120" w:after="120" w:line="240" w:lineRule="auto"/>
        <w:rPr>
          <w:rFonts w:ascii="Tahoma" w:hAnsi="Tahoma" w:cs="Tahoma"/>
          <w:sz w:val="20"/>
          <w:szCs w:val="20"/>
          <w:lang w:val="en-US"/>
        </w:rPr>
      </w:pPr>
      <w:r w:rsidRPr="00E14B89">
        <w:rPr>
          <w:rFonts w:ascii="Tahoma" w:hAnsi="Tahoma" w:cs="Tahoma"/>
          <w:sz w:val="20"/>
          <w:szCs w:val="20"/>
          <w:lang w:val="en-US"/>
        </w:rPr>
        <w:lastRenderedPageBreak/>
        <w:t>Пожалуйста, проверьте надежность пола и окружающую среду вокруг кровати, прежде чем регулировать положение, если.</w:t>
      </w:r>
    </w:p>
    <w:p w:rsidR="00C154CE" w:rsidRPr="00E14B89" w:rsidRDefault="00C154CE" w:rsidP="00C154CE">
      <w:pPr>
        <w:numPr>
          <w:ilvl w:val="0"/>
          <w:numId w:val="4"/>
        </w:numPr>
        <w:spacing w:before="120" w:after="120" w:line="240" w:lineRule="auto"/>
        <w:rPr>
          <w:rFonts w:ascii="Tahoma" w:hAnsi="Tahoma" w:cs="Tahoma"/>
          <w:sz w:val="20"/>
          <w:szCs w:val="20"/>
          <w:lang w:val="en-US"/>
        </w:rPr>
      </w:pPr>
      <w:r w:rsidRPr="00E14B89">
        <w:rPr>
          <w:rFonts w:ascii="Tahoma" w:hAnsi="Tahoma" w:cs="Tahoma"/>
          <w:sz w:val="20"/>
          <w:szCs w:val="20"/>
          <w:lang w:val="en-US"/>
        </w:rPr>
        <w:t xml:space="preserve">Перед чисткой кровати или заменой каких-либо ее частей отсоединяйте кабель питания. </w:t>
      </w:r>
    </w:p>
    <w:p w:rsidR="00C154CE" w:rsidRPr="00E14B89" w:rsidRDefault="00C154CE" w:rsidP="00C154CE">
      <w:pPr>
        <w:numPr>
          <w:ilvl w:val="0"/>
          <w:numId w:val="4"/>
        </w:numPr>
        <w:spacing w:before="120" w:after="120" w:line="240" w:lineRule="auto"/>
        <w:rPr>
          <w:rFonts w:ascii="Tahoma" w:hAnsi="Tahoma" w:cs="Tahoma"/>
          <w:sz w:val="20"/>
          <w:szCs w:val="20"/>
          <w:lang w:val="en-US"/>
        </w:rPr>
      </w:pPr>
      <w:r w:rsidRPr="00E14B89">
        <w:rPr>
          <w:rFonts w:ascii="Tahoma" w:hAnsi="Tahoma" w:cs="Tahoma"/>
          <w:sz w:val="20"/>
          <w:szCs w:val="20"/>
          <w:lang w:val="en-US"/>
        </w:rPr>
        <w:t xml:space="preserve">Пациент и медсестра находятся в опасности в ситуациях, перечисленных ниже.  </w:t>
      </w:r>
    </w:p>
    <w:p w:rsidR="00C154CE" w:rsidRPr="00E14B89" w:rsidRDefault="00C154CE" w:rsidP="00C154CE">
      <w:pPr>
        <w:numPr>
          <w:ilvl w:val="0"/>
          <w:numId w:val="5"/>
        </w:numPr>
        <w:spacing w:before="120" w:after="120" w:line="240" w:lineRule="auto"/>
        <w:rPr>
          <w:rFonts w:ascii="Tahoma" w:hAnsi="Tahoma" w:cs="Tahoma"/>
          <w:sz w:val="20"/>
          <w:szCs w:val="20"/>
          <w:lang w:val="en-US"/>
        </w:rPr>
      </w:pPr>
      <w:r w:rsidRPr="00E14B89">
        <w:rPr>
          <w:rFonts w:ascii="Tahoma" w:hAnsi="Tahoma" w:cs="Tahoma"/>
          <w:sz w:val="20"/>
          <w:szCs w:val="20"/>
          <w:lang w:val="en-US"/>
        </w:rPr>
        <w:t xml:space="preserve">При повреждении кабеля питания. </w:t>
      </w:r>
    </w:p>
    <w:p w:rsidR="00C154CE" w:rsidRPr="00E14B89" w:rsidRDefault="00C154CE" w:rsidP="00C154CE">
      <w:pPr>
        <w:numPr>
          <w:ilvl w:val="0"/>
          <w:numId w:val="5"/>
        </w:numPr>
        <w:spacing w:before="120" w:after="120" w:line="240" w:lineRule="auto"/>
        <w:rPr>
          <w:rFonts w:ascii="Tahoma" w:hAnsi="Tahoma" w:cs="Tahoma"/>
          <w:sz w:val="20"/>
          <w:szCs w:val="20"/>
          <w:lang w:val="en-US"/>
        </w:rPr>
      </w:pPr>
      <w:r w:rsidRPr="00E14B89">
        <w:rPr>
          <w:rFonts w:ascii="Tahoma" w:hAnsi="Tahoma" w:cs="Tahoma"/>
          <w:sz w:val="20"/>
          <w:szCs w:val="20"/>
          <w:lang w:val="en-US"/>
        </w:rPr>
        <w:t xml:space="preserve">Когда пол и обстановка вокруг кровати не сохраняются при транспортировке кровати с одного места на другое. </w:t>
      </w:r>
    </w:p>
    <w:p w:rsidR="00C154CE" w:rsidRPr="00E14B89" w:rsidRDefault="00C154CE" w:rsidP="00C154CE">
      <w:pPr>
        <w:numPr>
          <w:ilvl w:val="0"/>
          <w:numId w:val="5"/>
        </w:numPr>
        <w:spacing w:before="120" w:after="120" w:line="240" w:lineRule="auto"/>
        <w:rPr>
          <w:rFonts w:ascii="Tahoma" w:hAnsi="Tahoma" w:cs="Tahoma"/>
          <w:sz w:val="20"/>
          <w:szCs w:val="20"/>
          <w:lang w:val="en-US"/>
        </w:rPr>
      </w:pPr>
      <w:r w:rsidRPr="00E14B89">
        <w:rPr>
          <w:rFonts w:ascii="Tahoma" w:hAnsi="Tahoma" w:cs="Tahoma"/>
          <w:sz w:val="20"/>
          <w:szCs w:val="20"/>
          <w:lang w:val="en-US"/>
        </w:rPr>
        <w:t xml:space="preserve">Из- за неправильной очистки (например, автоматической очистки или очистки водой под давлением) </w:t>
      </w:r>
    </w:p>
    <w:p w:rsidR="00C154CE" w:rsidRPr="00E14B89" w:rsidRDefault="00C154CE" w:rsidP="00C154CE">
      <w:pPr>
        <w:numPr>
          <w:ilvl w:val="0"/>
          <w:numId w:val="5"/>
        </w:numPr>
        <w:spacing w:before="120" w:after="120" w:line="240" w:lineRule="auto"/>
        <w:rPr>
          <w:rFonts w:ascii="Tahoma" w:hAnsi="Tahoma" w:cs="Tahoma"/>
          <w:sz w:val="20"/>
          <w:szCs w:val="20"/>
          <w:lang w:val="en-US"/>
        </w:rPr>
      </w:pPr>
      <w:r w:rsidRPr="00E14B89">
        <w:rPr>
          <w:rFonts w:ascii="Tahoma" w:hAnsi="Tahoma" w:cs="Tahoma"/>
          <w:sz w:val="20"/>
          <w:szCs w:val="20"/>
          <w:lang w:val="en-US"/>
        </w:rPr>
        <w:t xml:space="preserve">При превышении безопасной грузоподъемности. </w:t>
      </w:r>
    </w:p>
    <w:p w:rsidR="00C154CE" w:rsidRPr="00E14B89" w:rsidRDefault="00C154CE" w:rsidP="00C154CE">
      <w:pPr>
        <w:numPr>
          <w:ilvl w:val="0"/>
          <w:numId w:val="6"/>
        </w:numPr>
        <w:spacing w:before="120" w:after="120" w:line="240" w:lineRule="auto"/>
        <w:rPr>
          <w:rFonts w:ascii="Tahoma" w:hAnsi="Tahoma" w:cs="Tahoma"/>
          <w:sz w:val="20"/>
          <w:szCs w:val="20"/>
          <w:lang w:val="en-US"/>
        </w:rPr>
      </w:pPr>
      <w:r w:rsidRPr="00E14B89">
        <w:rPr>
          <w:rFonts w:ascii="Tahoma" w:hAnsi="Tahoma" w:cs="Tahoma"/>
          <w:sz w:val="20"/>
          <w:szCs w:val="20"/>
          <w:lang w:val="en-US"/>
        </w:rPr>
        <w:t>Можно использовать только запасные части из авторизованного сервисного центра. Производитель не несет ответственности за любой ущерб, утерю или травму, вызванные использованием отдельных деталей от других поставщиков.</w:t>
      </w:r>
    </w:p>
    <w:p w:rsidR="00C154CE" w:rsidRPr="00994025" w:rsidRDefault="00C154CE" w:rsidP="00C154CE">
      <w:pPr>
        <w:numPr>
          <w:ilvl w:val="0"/>
          <w:numId w:val="6"/>
        </w:numPr>
        <w:spacing w:before="120" w:after="120" w:line="240" w:lineRule="auto"/>
        <w:rPr>
          <w:rFonts w:ascii="Calibri" w:hAnsi="Calibri" w:cs="Calibri"/>
          <w:sz w:val="20"/>
          <w:szCs w:val="20"/>
          <w:lang w:val="en-US"/>
        </w:rPr>
      </w:pPr>
      <w:r w:rsidRPr="00E14B89">
        <w:rPr>
          <w:rFonts w:ascii="Tahoma" w:hAnsi="Tahoma" w:cs="Tahoma"/>
          <w:sz w:val="20"/>
          <w:szCs w:val="20"/>
          <w:lang w:val="en-US"/>
        </w:rPr>
        <w:t>Чистку следует производить водой комнатной температуры и дезинфицирующим раствором с помощью влажной тряпки</w:t>
      </w:r>
      <w:r w:rsidRPr="00994025">
        <w:rPr>
          <w:rFonts w:ascii="Calibri" w:hAnsi="Calibri" w:cs="Calibri"/>
          <w:sz w:val="20"/>
          <w:szCs w:val="20"/>
          <w:lang w:val="en-US"/>
        </w:rPr>
        <w:t>.</w:t>
      </w:r>
    </w:p>
    <w:p w:rsidR="00C154CE" w:rsidRPr="00E14B89" w:rsidRDefault="00C154CE" w:rsidP="00C154CE">
      <w:pPr>
        <w:spacing w:before="120" w:after="120"/>
        <w:rPr>
          <w:rFonts w:ascii="Tahoma" w:hAnsi="Tahoma" w:cs="Tahoma"/>
          <w:b/>
          <w:sz w:val="20"/>
          <w:szCs w:val="20"/>
          <w:lang w:val="en-US"/>
        </w:rPr>
      </w:pPr>
      <w:r w:rsidRPr="00E14B89">
        <w:rPr>
          <w:rFonts w:ascii="Tahoma" w:hAnsi="Tahoma" w:cs="Tahoma"/>
          <w:b/>
          <w:sz w:val="20"/>
          <w:szCs w:val="20"/>
          <w:lang w:val="en-US"/>
        </w:rPr>
        <w:t>2.2 Условия использования</w:t>
      </w:r>
    </w:p>
    <w:p w:rsidR="00C154CE" w:rsidRPr="00E14B89" w:rsidRDefault="00C154CE" w:rsidP="00C154CE">
      <w:pPr>
        <w:spacing w:before="120" w:after="120"/>
        <w:rPr>
          <w:rFonts w:ascii="Tahoma" w:hAnsi="Tahoma" w:cs="Tahoma"/>
          <w:b/>
          <w:sz w:val="20"/>
          <w:szCs w:val="20"/>
          <w:lang w:val="en-US"/>
        </w:rPr>
      </w:pPr>
      <w:r w:rsidRPr="00E14B89">
        <w:rPr>
          <w:rFonts w:ascii="Tahoma" w:hAnsi="Tahoma" w:cs="Tahoma"/>
          <w:b/>
          <w:sz w:val="20"/>
          <w:szCs w:val="20"/>
          <w:lang w:val="en-US"/>
        </w:rPr>
        <w:t>Необходимо соблюдать условия использования кровати пациента</w:t>
      </w:r>
    </w:p>
    <w:p w:rsidR="00C154CE" w:rsidRPr="00E14B89" w:rsidRDefault="00C154CE" w:rsidP="00C154CE">
      <w:pPr>
        <w:numPr>
          <w:ilvl w:val="0"/>
          <w:numId w:val="7"/>
        </w:numPr>
        <w:spacing w:before="120" w:after="120" w:line="240" w:lineRule="auto"/>
        <w:rPr>
          <w:rFonts w:ascii="Tahoma" w:hAnsi="Tahoma" w:cs="Tahoma"/>
          <w:sz w:val="20"/>
          <w:szCs w:val="20"/>
          <w:lang w:val="en-US"/>
        </w:rPr>
      </w:pPr>
      <w:r w:rsidRPr="00E14B89">
        <w:rPr>
          <w:rFonts w:ascii="Tahoma" w:hAnsi="Tahoma" w:cs="Tahoma"/>
          <w:sz w:val="20"/>
          <w:szCs w:val="20"/>
          <w:lang w:val="en-US"/>
        </w:rPr>
        <w:t xml:space="preserve">Диапазон температур должен быть от +10 ° C до 40 ° C </w:t>
      </w:r>
    </w:p>
    <w:p w:rsidR="00C154CE" w:rsidRPr="00E14B89" w:rsidRDefault="00C154CE" w:rsidP="00C154CE">
      <w:pPr>
        <w:numPr>
          <w:ilvl w:val="0"/>
          <w:numId w:val="7"/>
        </w:numPr>
        <w:spacing w:before="120" w:after="120" w:line="240" w:lineRule="auto"/>
        <w:rPr>
          <w:rFonts w:ascii="Tahoma" w:hAnsi="Tahoma" w:cs="Tahoma"/>
          <w:sz w:val="20"/>
          <w:szCs w:val="20"/>
          <w:lang w:val="en-US"/>
        </w:rPr>
      </w:pPr>
      <w:r w:rsidRPr="00E14B89">
        <w:rPr>
          <w:rFonts w:ascii="Tahoma" w:hAnsi="Tahoma" w:cs="Tahoma"/>
          <w:sz w:val="20"/>
          <w:szCs w:val="20"/>
          <w:lang w:val="en-US"/>
        </w:rPr>
        <w:t>Связанная влажность составляет от 30 % до 75 %</w:t>
      </w:r>
    </w:p>
    <w:p w:rsidR="00C154CE" w:rsidRPr="00E14B89" w:rsidRDefault="00C154CE" w:rsidP="00C154CE">
      <w:pPr>
        <w:numPr>
          <w:ilvl w:val="0"/>
          <w:numId w:val="7"/>
        </w:numPr>
        <w:spacing w:before="120" w:after="120" w:line="240" w:lineRule="auto"/>
        <w:rPr>
          <w:rFonts w:ascii="Tahoma" w:hAnsi="Tahoma" w:cs="Tahoma"/>
          <w:sz w:val="20"/>
          <w:szCs w:val="20"/>
          <w:lang w:val="en-US"/>
        </w:rPr>
      </w:pPr>
      <w:r w:rsidRPr="00E14B89">
        <w:rPr>
          <w:rFonts w:ascii="Tahoma" w:hAnsi="Tahoma" w:cs="Tahoma"/>
          <w:sz w:val="20"/>
          <w:szCs w:val="20"/>
          <w:lang w:val="en-US"/>
        </w:rPr>
        <w:t xml:space="preserve">Кровати предназначены для использования в медицинских целях в помещениях. Поэтому электрические установки должны обеспечивать местное подключение. </w:t>
      </w:r>
    </w:p>
    <w:p w:rsidR="00C154CE" w:rsidRPr="00E14B89" w:rsidRDefault="00C154CE" w:rsidP="00C154CE">
      <w:pPr>
        <w:numPr>
          <w:ilvl w:val="0"/>
          <w:numId w:val="7"/>
        </w:numPr>
        <w:spacing w:before="120" w:after="120" w:line="240" w:lineRule="auto"/>
        <w:rPr>
          <w:rFonts w:ascii="Tahoma" w:hAnsi="Tahoma" w:cs="Tahoma"/>
          <w:sz w:val="20"/>
          <w:szCs w:val="20"/>
          <w:lang w:val="en-US"/>
        </w:rPr>
      </w:pPr>
      <w:r w:rsidRPr="00E14B89">
        <w:rPr>
          <w:rFonts w:ascii="Tahoma" w:hAnsi="Tahoma" w:cs="Tahoma"/>
          <w:sz w:val="20"/>
          <w:szCs w:val="20"/>
          <w:lang w:val="en-US"/>
        </w:rPr>
        <w:t>Необходимо соблюдать перечисленные ниже условия.</w:t>
      </w:r>
    </w:p>
    <w:p w:rsidR="00C154CE" w:rsidRPr="00E14B89" w:rsidRDefault="00C154CE" w:rsidP="00C154CE">
      <w:pPr>
        <w:numPr>
          <w:ilvl w:val="0"/>
          <w:numId w:val="8"/>
        </w:numPr>
        <w:spacing w:before="120" w:after="120" w:line="240" w:lineRule="auto"/>
        <w:rPr>
          <w:rFonts w:ascii="Tahoma" w:hAnsi="Tahoma" w:cs="Tahoma"/>
          <w:sz w:val="20"/>
          <w:szCs w:val="20"/>
          <w:lang w:val="en-US"/>
        </w:rPr>
      </w:pPr>
      <w:r w:rsidRPr="00E14B89">
        <w:rPr>
          <w:rFonts w:ascii="Tahoma" w:hAnsi="Tahoma" w:cs="Tahoma"/>
          <w:sz w:val="20"/>
          <w:szCs w:val="20"/>
          <w:lang w:val="en-US"/>
        </w:rPr>
        <w:t xml:space="preserve">Не кладите что-либо на пластиковое дно корпуса </w:t>
      </w:r>
    </w:p>
    <w:p w:rsidR="00C154CE" w:rsidRPr="00E14B89" w:rsidRDefault="00C154CE" w:rsidP="00C154CE">
      <w:pPr>
        <w:numPr>
          <w:ilvl w:val="0"/>
          <w:numId w:val="8"/>
        </w:numPr>
        <w:spacing w:before="120" w:after="120" w:line="240" w:lineRule="auto"/>
        <w:rPr>
          <w:rFonts w:ascii="Tahoma" w:hAnsi="Tahoma" w:cs="Tahoma"/>
          <w:sz w:val="20"/>
          <w:szCs w:val="20"/>
          <w:lang w:val="en-US"/>
        </w:rPr>
      </w:pPr>
      <w:r w:rsidRPr="00E14B89">
        <w:rPr>
          <w:rFonts w:ascii="Tahoma" w:hAnsi="Tahoma" w:cs="Tahoma"/>
          <w:sz w:val="20"/>
          <w:szCs w:val="20"/>
          <w:lang w:val="en-US"/>
        </w:rPr>
        <w:t>Угол наклона спинки</w:t>
        <w:tab/>
        <w:t>: 0-70⁰</w:t>
      </w:r>
    </w:p>
    <w:p w:rsidR="00C154CE" w:rsidRPr="00E14B89" w:rsidRDefault="00C154CE" w:rsidP="00C154CE">
      <w:pPr>
        <w:numPr>
          <w:ilvl w:val="0"/>
          <w:numId w:val="8"/>
        </w:numPr>
        <w:spacing w:before="120" w:after="120" w:line="240" w:lineRule="auto"/>
        <w:rPr>
          <w:rFonts w:ascii="Tahoma" w:hAnsi="Tahoma" w:cs="Tahoma"/>
          <w:sz w:val="20"/>
          <w:szCs w:val="20"/>
          <w:lang w:val="en-US"/>
        </w:rPr>
      </w:pPr>
      <w:r w:rsidRPr="00E14B89">
        <w:rPr>
          <w:rFonts w:ascii="Tahoma" w:hAnsi="Tahoma" w:cs="Tahoma"/>
          <w:sz w:val="20"/>
          <w:szCs w:val="20"/>
          <w:lang w:val="en-US"/>
        </w:rPr>
        <w:t>Вид икры</w:t>
        <w:tab/>
        <w:tab/>
        <w:t>: 0-15⁰</w:t>
      </w:r>
    </w:p>
    <w:p w:rsidR="00C154CE" w:rsidRPr="00E14B89" w:rsidRDefault="00C154CE" w:rsidP="00C154CE">
      <w:pPr>
        <w:numPr>
          <w:ilvl w:val="0"/>
          <w:numId w:val="8"/>
        </w:numPr>
        <w:spacing w:before="120" w:after="120" w:line="240" w:lineRule="auto"/>
        <w:rPr>
          <w:rFonts w:ascii="Tahoma" w:hAnsi="Tahoma" w:cs="Tahoma"/>
          <w:sz w:val="20"/>
          <w:szCs w:val="20"/>
          <w:lang w:val="en-US"/>
        </w:rPr>
      </w:pPr>
      <w:r w:rsidRPr="00E14B89">
        <w:rPr>
          <w:rFonts w:ascii="Tahoma" w:hAnsi="Tahoma" w:cs="Tahoma"/>
          <w:sz w:val="20"/>
          <w:szCs w:val="20"/>
          <w:lang w:val="en-US"/>
        </w:rPr>
        <w:t>Положение ног</w:t>
        <w:tab/>
        <w:tab/>
        <w:t>: 0-35⁰</w:t>
      </w:r>
    </w:p>
    <w:p w:rsidR="00C154CE" w:rsidRPr="00E14B89" w:rsidRDefault="00C8737B" w:rsidP="00C154CE">
      <w:pPr>
        <w:numPr>
          <w:ilvl w:val="0"/>
          <w:numId w:val="8"/>
        </w:numPr>
        <w:spacing w:before="120" w:after="120" w:line="240" w:lineRule="auto"/>
        <w:rPr>
          <w:rFonts w:ascii="Tahoma" w:hAnsi="Tahoma" w:cs="Tahoma"/>
          <w:sz w:val="20"/>
          <w:szCs w:val="20"/>
          <w:lang w:val="en-US"/>
        </w:rPr>
      </w:pPr>
      <w:proofErr w:type="spellStart"/>
      <w:r>
        <w:rPr>
          <w:rFonts w:ascii="Tahoma" w:hAnsi="Tahoma" w:cs="Tahoma"/>
          <w:sz w:val="20"/>
          <w:szCs w:val="20"/>
          <w:lang w:val="en-US"/>
        </w:rPr>
        <w:t>Trendelenburg</w:t>
      </w:r>
      <w:proofErr w:type="spellEnd"/>
      <w:r>
        <w:rPr>
          <w:rFonts w:ascii="Tahoma" w:hAnsi="Tahoma" w:cs="Tahoma"/>
          <w:sz w:val="20"/>
          <w:szCs w:val="20"/>
          <w:lang w:val="en-US"/>
        </w:rPr>
        <w:tab/>
        <w:tab/>
        <w:t>: 15,5⁰</w:t>
      </w:r>
    </w:p>
    <w:p w:rsidR="00C154CE" w:rsidRPr="00E14B89" w:rsidRDefault="00C154CE" w:rsidP="00C154CE">
      <w:pPr>
        <w:numPr>
          <w:ilvl w:val="0"/>
          <w:numId w:val="9"/>
        </w:numPr>
        <w:spacing w:before="120" w:after="120" w:line="240" w:lineRule="auto"/>
        <w:rPr>
          <w:rFonts w:ascii="Tahoma" w:hAnsi="Tahoma" w:cs="Tahoma"/>
          <w:sz w:val="20"/>
          <w:szCs w:val="20"/>
          <w:lang w:val="en-US"/>
        </w:rPr>
      </w:pPr>
      <w:r w:rsidRPr="00E14B89">
        <w:rPr>
          <w:rFonts w:ascii="Tahoma" w:hAnsi="Tahoma" w:cs="Tahoma"/>
          <w:sz w:val="20"/>
          <w:szCs w:val="20"/>
          <w:lang w:val="en-US"/>
        </w:rPr>
        <w:t>Не соединяйте кровать пациента с другим свободным механизмом.</w:t>
      </w:r>
    </w:p>
    <w:p w:rsidR="00C154CE" w:rsidRPr="00E14B89" w:rsidRDefault="00C154CE" w:rsidP="00C154CE">
      <w:pPr>
        <w:ind w:left="596" w:firstLine="708"/>
        <w:rPr>
          <w:rFonts w:ascii="Tahoma" w:hAnsi="Tahoma" w:cs="Tahoma"/>
          <w:sz w:val="20"/>
          <w:szCs w:val="20"/>
        </w:rPr>
      </w:pPr>
      <w:r w:rsidRPr="00E14B89">
        <w:rPr>
          <w:rFonts w:ascii="Tahoma" w:hAnsi="Tahoma" w:cs="Tahoma"/>
          <w:sz w:val="20"/>
          <w:szCs w:val="20"/>
          <w:lang w:val="en-US"/>
        </w:rPr>
        <w:t>Только технической службе разрешается проводить лечение в любой аварийной ситуации</w:t>
      </w:r>
    </w:p>
    <w:p w:rsidR="00C154CE" w:rsidRPr="00E14B89" w:rsidRDefault="00C154CE" w:rsidP="00C154CE">
      <w:pPr>
        <w:spacing w:before="120" w:after="120"/>
        <w:rPr>
          <w:rFonts w:ascii="Tahoma" w:hAnsi="Tahoma" w:cs="Tahoma"/>
          <w:b/>
          <w:sz w:val="20"/>
          <w:szCs w:val="20"/>
          <w:lang w:val="en-US"/>
        </w:rPr>
      </w:pPr>
      <w:r w:rsidRPr="00E14B89">
        <w:rPr>
          <w:rFonts w:ascii="Tahoma" w:hAnsi="Tahoma" w:cs="Tahoma"/>
          <w:b/>
          <w:sz w:val="20"/>
          <w:szCs w:val="20"/>
          <w:lang w:val="en-US"/>
        </w:rPr>
        <w:t>3. Стандарты и регламенты</w:t>
      </w:r>
    </w:p>
    <w:p w:rsidR="00C154CE" w:rsidRPr="00E14B89" w:rsidRDefault="00C154CE" w:rsidP="00C154CE">
      <w:pPr>
        <w:spacing w:before="120" w:after="120"/>
        <w:rPr>
          <w:rFonts w:ascii="Tahoma" w:hAnsi="Tahoma" w:cs="Tahoma"/>
          <w:b/>
          <w:sz w:val="20"/>
          <w:szCs w:val="20"/>
          <w:lang w:val="en-US"/>
        </w:rPr>
      </w:pPr>
    </w:p>
    <w:p w:rsidR="00C154CE" w:rsidRPr="00E14B89" w:rsidRDefault="00C154CE" w:rsidP="00C154CE">
      <w:pPr>
        <w:spacing w:before="120" w:after="120"/>
        <w:rPr>
          <w:rFonts w:ascii="Tahoma" w:hAnsi="Tahoma" w:cs="Tahoma"/>
          <w:b/>
          <w:sz w:val="20"/>
          <w:szCs w:val="20"/>
          <w:lang w:val="en-US"/>
        </w:rPr>
      </w:pPr>
      <w:r w:rsidRPr="00E14B89">
        <w:rPr>
          <w:rFonts w:ascii="Tahoma" w:hAnsi="Tahoma" w:cs="Tahoma"/>
          <w:b/>
          <w:sz w:val="20"/>
          <w:szCs w:val="20"/>
          <w:lang w:val="en-US"/>
        </w:rPr>
        <w:t>Кровать для пациента соответствует стандартам и директивам, перечисленным ниже.</w:t>
      </w:r>
    </w:p>
    <w:p w:rsidR="00C154CE" w:rsidRPr="00E14B89" w:rsidRDefault="00C8737B" w:rsidP="00C154CE">
      <w:pPr>
        <w:spacing w:before="120" w:after="120"/>
        <w:rPr>
          <w:rFonts w:ascii="Tahoma" w:hAnsi="Tahoma" w:cs="Tahoma"/>
          <w:sz w:val="20"/>
          <w:szCs w:val="20"/>
          <w:lang w:val="fr-FR"/>
        </w:rPr>
      </w:pPr>
      <w:r>
        <w:rPr>
          <w:rFonts w:ascii="Tahoma" w:hAnsi="Tahoma" w:cs="Tahoma"/>
          <w:b/>
          <w:sz w:val="20"/>
          <w:szCs w:val="20"/>
          <w:lang w:val="en-US"/>
        </w:rPr>
        <w:t xml:space="preserve"> </w:t>
      </w:r>
      <w:r w:rsidR="00C154CE" w:rsidRPr="00E14B89">
        <w:rPr>
          <w:rFonts w:ascii="Tahoma" w:hAnsi="Tahoma" w:cs="Tahoma"/>
          <w:sz w:val="20"/>
          <w:szCs w:val="20"/>
          <w:lang w:val="fr-FR"/>
        </w:rPr>
        <w:t>TS EN 60601-2-52 : 2011</w:t>
      </w:r>
    </w:p>
    <w:p w:rsidR="00C154CE" w:rsidRPr="00E14B89" w:rsidRDefault="00C8737B" w:rsidP="00C154CE">
      <w:pPr>
        <w:spacing w:before="120" w:after="120"/>
        <w:rPr>
          <w:rFonts w:ascii="Tahoma" w:hAnsi="Tahoma" w:cs="Tahoma"/>
          <w:sz w:val="20"/>
          <w:szCs w:val="20"/>
          <w:lang w:val="fr-FR"/>
        </w:rPr>
      </w:pPr>
      <w:r>
        <w:rPr>
          <w:rFonts w:ascii="Tahoma" w:hAnsi="Tahoma" w:cs="Tahoma"/>
          <w:sz w:val="20"/>
          <w:szCs w:val="20"/>
          <w:lang w:val="fr-FR"/>
        </w:rPr>
        <w:t xml:space="preserve">TS EN 60601-1 : 2011</w:t>
      </w:r>
    </w:p>
    <w:p w:rsidR="00C154CE" w:rsidRPr="00E14B89" w:rsidRDefault="00C154CE" w:rsidP="00C154CE">
      <w:pPr>
        <w:spacing w:before="120" w:after="120"/>
        <w:rPr>
          <w:rFonts w:ascii="Tahoma" w:hAnsi="Tahoma" w:cs="Tahoma"/>
          <w:b/>
          <w:sz w:val="20"/>
          <w:szCs w:val="20"/>
          <w:lang w:val="fr-FR"/>
        </w:rPr>
      </w:pPr>
      <w:r w:rsidRPr="00E14B89">
        <w:rPr>
          <w:rFonts w:ascii="Tahoma" w:hAnsi="Tahoma" w:cs="Tahoma"/>
          <w:b/>
          <w:sz w:val="20"/>
          <w:szCs w:val="20"/>
          <w:lang w:val="fr-FR"/>
        </w:rPr>
        <w:t xml:space="preserve"> </w:t>
      </w:r>
      <w:r w:rsidRPr="00E14B89">
        <w:rPr>
          <w:rFonts w:ascii="Tahoma" w:hAnsi="Tahoma" w:cs="Tahoma"/>
          <w:sz w:val="20"/>
          <w:szCs w:val="20"/>
          <w:lang w:val="fr-FR"/>
        </w:rPr>
        <w:t>TS EN ISO 14971: 2013</w:t>
      </w:r>
    </w:p>
    <w:p w:rsidR="00C154CE" w:rsidRPr="00E14B89" w:rsidRDefault="00C8737B" w:rsidP="00C154CE">
      <w:pPr>
        <w:autoSpaceDE w:val="0"/>
        <w:autoSpaceDN w:val="0"/>
        <w:adjustRightInd w:val="0"/>
        <w:rPr>
          <w:rFonts w:ascii="Tahoma" w:hAnsi="Tahoma" w:cs="Tahoma"/>
          <w:sz w:val="20"/>
          <w:szCs w:val="20"/>
          <w:lang w:val="en-US"/>
        </w:rPr>
      </w:pPr>
      <w:r>
        <w:rPr>
          <w:rFonts w:ascii="Tahoma" w:hAnsi="Tahoma" w:cs="Tahoma"/>
          <w:b/>
          <w:sz w:val="20"/>
          <w:szCs w:val="20"/>
          <w:lang w:val="fr-FR"/>
        </w:rPr>
        <w:t xml:space="preserve">    </w:t>
      </w:r>
      <w:r w:rsidR="00C154CE" w:rsidRPr="00E14B89">
        <w:rPr>
          <w:rFonts w:ascii="Tahoma" w:hAnsi="Tahoma" w:cs="Tahoma"/>
          <w:sz w:val="20"/>
          <w:szCs w:val="20"/>
          <w:lang w:val="en-US"/>
        </w:rPr>
        <w:t>93/42/EEC</w:t>
      </w:r>
    </w:p>
    <w:p w:rsidR="00C154CE" w:rsidRPr="00E14B89" w:rsidRDefault="00C154CE" w:rsidP="00C154CE">
      <w:pPr>
        <w:spacing w:before="120" w:after="120"/>
        <w:rPr>
          <w:rFonts w:ascii="Tahoma" w:hAnsi="Tahoma" w:cs="Tahoma"/>
          <w:b/>
          <w:sz w:val="20"/>
          <w:szCs w:val="20"/>
          <w:lang w:val="en-US"/>
        </w:rPr>
      </w:pPr>
      <w:r w:rsidRPr="00E14B89">
        <w:rPr>
          <w:rFonts w:ascii="Tahoma" w:hAnsi="Tahoma" w:cs="Tahoma"/>
          <w:sz w:val="20"/>
          <w:szCs w:val="20"/>
          <w:lang w:val="en-US"/>
        </w:rPr>
        <w:t xml:space="preserve"> 90/384/EEC</w:t>
      </w:r>
    </w:p>
    <w:p w:rsidR="00C154CE" w:rsidRPr="00E14B89" w:rsidRDefault="00C154CE" w:rsidP="00C154CE">
      <w:pPr>
        <w:spacing w:before="120" w:after="120"/>
        <w:rPr>
          <w:rFonts w:ascii="Tahoma" w:hAnsi="Tahoma" w:cs="Tahoma"/>
          <w:b/>
          <w:sz w:val="20"/>
          <w:szCs w:val="20"/>
          <w:lang w:val="en-US"/>
        </w:rPr>
      </w:pPr>
    </w:p>
    <w:p w:rsidR="00C154CE" w:rsidRPr="00E14B89" w:rsidRDefault="00C154CE" w:rsidP="00C154CE">
      <w:pPr>
        <w:spacing w:before="120" w:after="120"/>
        <w:rPr>
          <w:rFonts w:ascii="Tahoma" w:hAnsi="Tahoma" w:cs="Tahoma"/>
          <w:b/>
          <w:sz w:val="20"/>
          <w:szCs w:val="20"/>
          <w:lang w:val="en-US"/>
        </w:rPr>
      </w:pPr>
    </w:p>
    <w:p w:rsidR="00C154CE" w:rsidRPr="00E14B89" w:rsidRDefault="00C154CE" w:rsidP="00C154CE">
      <w:pPr>
        <w:spacing w:before="120" w:after="120"/>
        <w:rPr>
          <w:rFonts w:ascii="Tahoma" w:hAnsi="Tahoma" w:cs="Tahoma"/>
          <w:b/>
          <w:sz w:val="20"/>
          <w:szCs w:val="20"/>
          <w:lang w:val="en-US"/>
        </w:rPr>
      </w:pPr>
      <w:r w:rsidRPr="00E14B89">
        <w:rPr>
          <w:rFonts w:ascii="Tahoma" w:hAnsi="Tahoma" w:cs="Tahoma"/>
          <w:b/>
          <w:sz w:val="20"/>
          <w:szCs w:val="20"/>
          <w:lang w:val="en-US"/>
        </w:rPr>
        <w:t xml:space="preserve">Ниже приведено применение системы менеджмента качества. </w:t>
      </w:r>
    </w:p>
    <w:p w:rsidR="00C154CE" w:rsidRPr="00E14B89" w:rsidRDefault="00C8737B" w:rsidP="00C154CE">
      <w:pPr>
        <w:spacing w:before="120" w:after="120"/>
        <w:rPr>
          <w:rFonts w:ascii="Tahoma" w:hAnsi="Tahoma" w:cs="Tahoma"/>
          <w:sz w:val="20"/>
          <w:szCs w:val="20"/>
          <w:lang w:val="fr-FR"/>
        </w:rPr>
      </w:pPr>
      <w:r>
        <w:rPr>
          <w:rFonts w:ascii="Tahoma" w:hAnsi="Tahoma" w:cs="Tahoma"/>
          <w:b/>
          <w:sz w:val="20"/>
          <w:szCs w:val="20"/>
          <w:lang w:val="en-US"/>
        </w:rPr>
        <w:t xml:space="preserve">    </w:t>
      </w:r>
      <w:r w:rsidR="00C154CE" w:rsidRPr="00E14B89">
        <w:rPr>
          <w:rFonts w:ascii="Tahoma" w:hAnsi="Tahoma" w:cs="Tahoma"/>
          <w:sz w:val="20"/>
          <w:szCs w:val="20"/>
          <w:lang w:val="fr-FR"/>
        </w:rPr>
        <w:t>ISO 9001: 2000</w:t>
      </w:r>
    </w:p>
    <w:p w:rsidR="00C154CE" w:rsidRPr="00E14B89" w:rsidRDefault="00C154CE" w:rsidP="00C154CE">
      <w:pPr>
        <w:spacing w:before="120" w:after="120"/>
        <w:rPr>
          <w:rFonts w:ascii="Tahoma" w:hAnsi="Tahoma" w:cs="Tahoma"/>
          <w:sz w:val="20"/>
          <w:szCs w:val="20"/>
          <w:lang w:val="fr-FR"/>
        </w:rPr>
      </w:pPr>
      <w:r w:rsidRPr="00E14B89">
        <w:rPr>
          <w:rFonts w:ascii="Tahoma" w:hAnsi="Tahoma" w:cs="Tahoma"/>
          <w:sz w:val="20"/>
          <w:szCs w:val="20"/>
          <w:lang w:val="fr-FR"/>
        </w:rPr>
        <w:t xml:space="preserve">ISO 1400: 2004</w:t>
      </w:r>
    </w:p>
    <w:p w:rsidR="00C154CE" w:rsidRPr="00E14B89" w:rsidRDefault="00C154CE" w:rsidP="00C154CE">
      <w:pPr>
        <w:spacing w:before="120" w:after="120"/>
        <w:rPr>
          <w:rFonts w:ascii="Tahoma" w:hAnsi="Tahoma" w:cs="Tahoma"/>
          <w:b/>
          <w:sz w:val="20"/>
          <w:szCs w:val="20"/>
          <w:lang w:val="fr-FR"/>
        </w:rPr>
      </w:pPr>
      <w:r w:rsidRPr="00E14B89">
        <w:rPr>
          <w:rFonts w:ascii="Tahoma" w:hAnsi="Tahoma" w:cs="Tahoma"/>
          <w:sz w:val="20"/>
          <w:szCs w:val="20"/>
          <w:lang w:val="fr-FR"/>
        </w:rPr>
        <w:t xml:space="preserve">TS EN 13485: 2003</w:t>
      </w:r>
    </w:p>
    <w:p w:rsidR="00C154CE" w:rsidRPr="00E14B89" w:rsidRDefault="00C154CE" w:rsidP="00C154CE">
      <w:pPr>
        <w:spacing w:before="120" w:after="120"/>
        <w:rPr>
          <w:rFonts w:ascii="Tahoma" w:hAnsi="Tahoma" w:cs="Tahoma"/>
          <w:sz w:val="20"/>
          <w:szCs w:val="20"/>
          <w:lang w:val="fr-FR"/>
        </w:rPr>
      </w:pPr>
      <w:r w:rsidRPr="00E14B89">
        <w:rPr>
          <w:rFonts w:ascii="Tahoma" w:hAnsi="Tahoma" w:cs="Tahoma"/>
          <w:b/>
          <w:sz w:val="20"/>
          <w:szCs w:val="20"/>
          <w:lang w:val="fr-FR"/>
        </w:rPr>
        <w:t xml:space="preserve"> </w:t>
      </w:r>
      <w:r w:rsidRPr="00E14B89">
        <w:rPr>
          <w:rFonts w:ascii="Tahoma" w:hAnsi="Tahoma" w:cs="Tahoma"/>
          <w:sz w:val="20"/>
          <w:szCs w:val="20"/>
          <w:lang w:val="fr-FR"/>
        </w:rPr>
        <w:t>TS EN 17025: 2014</w:t>
      </w:r>
    </w:p>
    <w:p w:rsidR="00C154CE" w:rsidRPr="00E14B89" w:rsidRDefault="00C154CE" w:rsidP="00C154CE">
      <w:pPr>
        <w:spacing w:before="120" w:after="120"/>
        <w:rPr>
          <w:rFonts w:ascii="Tahoma" w:hAnsi="Tahoma" w:cs="Tahoma"/>
          <w:b/>
          <w:sz w:val="20"/>
          <w:szCs w:val="20"/>
          <w:lang w:val="en-US"/>
        </w:rPr>
      </w:pPr>
      <w:r w:rsidRPr="00E14B89">
        <w:rPr>
          <w:rFonts w:ascii="Tahoma" w:hAnsi="Tahoma" w:cs="Tahoma"/>
          <w:b/>
          <w:sz w:val="20"/>
          <w:szCs w:val="20"/>
          <w:lang w:val="en-US"/>
        </w:rPr>
        <w:t>4. Функции</w:t>
      </w:r>
    </w:p>
    <w:p w:rsidR="00C154CE" w:rsidRPr="00E14B89" w:rsidRDefault="00C154CE" w:rsidP="00C154CE">
      <w:pPr>
        <w:spacing w:before="120" w:after="120"/>
        <w:rPr>
          <w:rFonts w:ascii="Tahoma" w:hAnsi="Tahoma" w:cs="Tahoma"/>
          <w:b/>
          <w:sz w:val="20"/>
          <w:szCs w:val="20"/>
          <w:lang w:val="en-US"/>
        </w:rPr>
      </w:pPr>
      <w:r w:rsidRPr="00E14B89">
        <w:rPr>
          <w:rFonts w:ascii="Tahoma" w:hAnsi="Tahoma" w:cs="Tahoma"/>
          <w:b/>
          <w:sz w:val="20"/>
          <w:szCs w:val="20"/>
          <w:lang w:val="en-US"/>
        </w:rPr>
        <w:t>4.1 Использование</w:t>
      </w:r>
    </w:p>
    <w:p w:rsidR="00C154CE" w:rsidRDefault="00C154CE" w:rsidP="00C154CE">
      <w:pPr>
        <w:spacing w:before="120" w:after="120"/>
        <w:rPr>
          <w:rFonts w:ascii="Tahoma" w:hAnsi="Tahoma" w:cs="Tahoma"/>
          <w:sz w:val="20"/>
          <w:szCs w:val="20"/>
          <w:lang w:val="en-US"/>
        </w:rPr>
      </w:pPr>
      <w:r w:rsidRPr="00E14B89">
        <w:rPr>
          <w:rFonts w:ascii="Tahoma" w:hAnsi="Tahoma" w:cs="Tahoma"/>
          <w:sz w:val="20"/>
          <w:szCs w:val="20"/>
          <w:lang w:val="en-US"/>
        </w:rPr>
        <w:t>Кровати предназначены для ухода за пациентами в больницах и для лечения взрослых.</w:t>
      </w:r>
    </w:p>
    <w:p w:rsidR="00C154CE" w:rsidRPr="00C154CE" w:rsidRDefault="00C154CE" w:rsidP="00C154CE">
      <w:pPr>
        <w:rPr>
          <w:lang w:val="en-US"/>
        </w:rPr>
      </w:pPr>
      <w:r>
        <w:rPr>
          <w:rFonts w:ascii="Calibri" w:hAnsi="Calibri" w:cs="Calibri"/>
          <w:noProof/>
          <w:lang w:eastAsia="tr-TR"/>
        </w:rPr>
        <w:drawing>
          <wp:inline distT="0" distB="0" distL="0" distR="0">
            <wp:extent cx="2066925" cy="1676400"/>
            <wp:effectExtent l="0" t="0" r="9525" b="0"/>
            <wp:docPr id="6" name="Resim 6" descr="Picture 311"/>
            <wp:cNvGraphicFramePr>
              <ns3:graphicFrameLocks noChangeAspect="1"/>
            </wp:cNvGraphicFramePr>
            <ns3:graphic>
              <ns3:graphicData uri="http://schemas.openxmlformats.org/drawingml/2006/picture">
                <ns9:pic>
                  <ns9:nvPicPr>
                    <ns9:cNvPr id="0" name="Picture 11" descr="Picture 311"/>
                    <ns9:cNvPicPr>
                      <ns3:picLocks noChangeAspect="1" noChangeArrowheads="1"/>
                    </ns9:cNvPicPr>
                  </ns9:nvPicPr>
                  <ns9:blipFill>
                    <ns3:blip r:embed="rId31" cstate="print">
                      <ns3:extLst>
                        <ns3:ext uri="{28A0092B-C50C-407E-A947-70E740481C1C}">
                          <ns5:useLocalDpi val="0"/>
                        </ns3:ext>
                      </ns3:extLst>
                    </ns3:blip>
                    <ns3:srcRect/>
                    <ns3:stretch>
                      <ns3:fillRect/>
                    </ns3:stretch>
                  </ns9:blipFill>
                  <ns9:spPr bwMode="auto">
                    <ns3:xfrm>
                      <ns3:off x="0" y="0"/>
                      <ns3:ext cx="2066925" cy="1676400"/>
                    </ns3:xfrm>
                    <ns3:prstGeom prst="rect">
                      <ns3:avLst/>
                    </ns3:prstGeom>
                    <ns3:noFill/>
                    <ns3:ln>
                      <ns3:noFill/>
                    </ns3:ln>
                  </ns9:spPr>
                </ns9:pic>
              </ns3:graphicData>
            </ns3:graphic>
          </wp:inline>
        </w:drawing>
      </w:r>
    </w:p>
    <w:p w:rsidR="00C154CE" w:rsidRDefault="00C154CE" w:rsidP="00C154CE">
      <w:pPr>
        <w:spacing w:before="120" w:after="120"/>
        <w:rPr>
          <w:rFonts w:ascii="Tahoma" w:hAnsi="Tahoma" w:cs="Tahoma"/>
          <w:sz w:val="20"/>
          <w:szCs w:val="20"/>
          <w:lang w:val="en-US"/>
        </w:rPr>
      </w:pPr>
      <w:r w:rsidRPr="00E14B89">
        <w:rPr>
          <w:rFonts w:ascii="Tahoma" w:hAnsi="Tahoma" w:cs="Tahoma"/>
          <w:sz w:val="20"/>
          <w:szCs w:val="20"/>
          <w:lang w:val="en-US"/>
        </w:rPr>
        <w:t>За койками пациентов должен следить квалифицированный и обученный персонал.</w:t>
      </w:r>
    </w:p>
    <w:p w:rsidR="00C154CE" w:rsidRDefault="00C154CE" w:rsidP="00C154CE">
      <w:pPr>
        <w:rPr>
          <w:lang w:val="en-US"/>
        </w:rPr>
      </w:pPr>
    </w:p>
    <w:p w:rsidR="00C154CE" w:rsidRPr="00E14B89" w:rsidRDefault="00C154CE" w:rsidP="00C154CE">
      <w:pPr>
        <w:spacing w:before="120" w:after="120"/>
        <w:rPr>
          <w:rFonts w:ascii="Tahoma" w:hAnsi="Tahoma" w:cs="Tahoma"/>
          <w:b/>
          <w:sz w:val="20"/>
          <w:szCs w:val="20"/>
          <w:lang w:val="en-US"/>
        </w:rPr>
      </w:pPr>
      <w:r w:rsidRPr="00E14B89">
        <w:rPr>
          <w:rFonts w:ascii="Tahoma" w:hAnsi="Tahoma" w:cs="Tahoma"/>
          <w:b/>
          <w:sz w:val="20"/>
          <w:szCs w:val="20"/>
          <w:lang w:val="en-US"/>
        </w:rPr>
        <w:t>4.2 Ошибка использования</w:t>
      </w:r>
    </w:p>
    <w:p w:rsidR="00C154CE" w:rsidRPr="00E14B89" w:rsidRDefault="00C154CE" w:rsidP="00C154CE">
      <w:pPr>
        <w:spacing w:before="120" w:after="120"/>
        <w:rPr>
          <w:rFonts w:ascii="Tahoma" w:hAnsi="Tahoma" w:cs="Tahoma"/>
          <w:sz w:val="20"/>
          <w:szCs w:val="20"/>
          <w:lang w:val="en-US"/>
        </w:rPr>
      </w:pPr>
      <w:r w:rsidRPr="00E14B89">
        <w:rPr>
          <w:rFonts w:ascii="Tahoma" w:hAnsi="Tahoma" w:cs="Tahoma"/>
          <w:sz w:val="20"/>
          <w:szCs w:val="20"/>
          <w:lang w:val="en-US"/>
        </w:rPr>
        <w:t>Кровати для пациентов не предназначены для детей и младенцев.</w:t>
      </w:r>
    </w:p>
    <w:p w:rsidR="00C154CE" w:rsidRPr="00E14B89" w:rsidRDefault="00C154CE" w:rsidP="00C154CE">
      <w:pPr>
        <w:numPr>
          <w:ilvl w:val="0"/>
          <w:numId w:val="10"/>
        </w:numPr>
        <w:spacing w:before="120" w:after="120" w:line="240" w:lineRule="auto"/>
        <w:rPr>
          <w:rFonts w:ascii="Tahoma" w:hAnsi="Tahoma" w:cs="Tahoma"/>
          <w:sz w:val="20"/>
          <w:szCs w:val="20"/>
          <w:lang w:val="en-US"/>
        </w:rPr>
      </w:pPr>
      <w:r w:rsidRPr="00E14B89">
        <w:rPr>
          <w:rFonts w:ascii="Tahoma" w:hAnsi="Tahoma" w:cs="Tahoma"/>
          <w:sz w:val="20"/>
          <w:szCs w:val="20"/>
          <w:lang w:val="en-US"/>
        </w:rPr>
        <w:t>Не пользуйтесь кроватью без присмотра квалифицированного персонала</w:t>
      </w:r>
    </w:p>
    <w:p w:rsidR="00C154CE" w:rsidRPr="00E14B89" w:rsidRDefault="00C154CE" w:rsidP="00C154CE">
      <w:pPr>
        <w:spacing w:before="120" w:after="120"/>
        <w:rPr>
          <w:rFonts w:ascii="Tahoma" w:hAnsi="Tahoma" w:cs="Tahoma"/>
          <w:sz w:val="20"/>
          <w:szCs w:val="20"/>
          <w:lang w:val="en-US"/>
        </w:rPr>
      </w:pPr>
    </w:p>
    <w:p w:rsidR="00C154CE" w:rsidRDefault="00C154CE" w:rsidP="00C154CE">
      <w:pPr>
        <w:spacing w:before="120" w:after="120"/>
        <w:rPr>
          <w:rFonts w:ascii="Tahoma" w:hAnsi="Tahoma" w:cs="Tahoma"/>
          <w:sz w:val="20"/>
          <w:szCs w:val="20"/>
          <w:lang w:val="en-US"/>
        </w:rPr>
      </w:pPr>
      <w:r w:rsidRPr="00E14B89">
        <w:rPr>
          <w:rFonts w:ascii="Tahoma" w:hAnsi="Tahoma" w:cs="Tahoma"/>
          <w:b/>
          <w:sz w:val="20"/>
          <w:szCs w:val="20"/>
          <w:lang w:val="en-US"/>
        </w:rPr>
        <w:t>P.S.:</w:t>
      </w:r>
      <w:r w:rsidRPr="00E14B89">
        <w:rPr>
          <w:rFonts w:ascii="Tahoma" w:hAnsi="Tahoma" w:cs="Tahoma"/>
          <w:sz w:val="20"/>
          <w:szCs w:val="20"/>
          <w:lang w:val="en-US"/>
        </w:rPr>
        <w:t xml:space="preserve"> Не используйте кровать, за исключением случаев, указанных выше. За необходимой информацией обращайтесь в NITROCARE.</w:t>
      </w:r>
    </w:p>
    <w:p w:rsidR="00C154CE" w:rsidRPr="00E14B89" w:rsidRDefault="00C154CE" w:rsidP="00C154CE">
      <w:pPr>
        <w:spacing w:before="120" w:after="120"/>
        <w:rPr>
          <w:rFonts w:ascii="Tahoma" w:hAnsi="Tahoma" w:cs="Tahoma"/>
          <w:b/>
          <w:sz w:val="20"/>
          <w:szCs w:val="20"/>
          <w:lang w:val="en-US"/>
        </w:rPr>
      </w:pPr>
      <w:r w:rsidRPr="00E14B89">
        <w:rPr>
          <w:rFonts w:ascii="Tahoma" w:hAnsi="Tahoma" w:cs="Tahoma"/>
          <w:b/>
          <w:sz w:val="20"/>
          <w:szCs w:val="20"/>
          <w:lang w:val="en-US"/>
        </w:rPr>
        <w:t>5. Объем поставки кроватей для пациентов</w:t>
      </w:r>
    </w:p>
    <w:p w:rsidR="00C154CE" w:rsidRPr="00E14B89" w:rsidRDefault="00C154CE" w:rsidP="00C154CE">
      <w:pPr>
        <w:spacing w:before="120" w:after="120"/>
        <w:rPr>
          <w:rFonts w:ascii="Tahoma" w:hAnsi="Tahoma" w:cs="Tahoma"/>
          <w:b/>
          <w:sz w:val="20"/>
          <w:szCs w:val="20"/>
          <w:lang w:val="en-US"/>
        </w:rPr>
      </w:pPr>
      <w:r w:rsidRPr="00E14B89">
        <w:rPr>
          <w:rFonts w:ascii="Tahoma" w:hAnsi="Tahoma" w:cs="Tahoma"/>
          <w:b/>
          <w:sz w:val="20"/>
          <w:szCs w:val="20"/>
          <w:lang w:val="en-US"/>
        </w:rPr>
        <w:t>5.1 Объем поставки</w:t>
      </w:r>
    </w:p>
    <w:p w:rsidR="00C154CE" w:rsidRPr="00E14B89" w:rsidRDefault="00C154CE" w:rsidP="00C154CE">
      <w:pPr>
        <w:spacing w:before="120" w:after="120"/>
        <w:ind w:left="720"/>
        <w:rPr>
          <w:rFonts w:ascii="Tahoma" w:hAnsi="Tahoma" w:cs="Tahoma"/>
          <w:b/>
          <w:sz w:val="20"/>
          <w:szCs w:val="20"/>
          <w:lang w:val="en-US"/>
        </w:rPr>
      </w:pPr>
    </w:p>
    <w:p w:rsidR="00C154CE" w:rsidRPr="00E14B89" w:rsidRDefault="00C154CE" w:rsidP="00C154CE">
      <w:pPr>
        <w:spacing w:before="120" w:after="120"/>
        <w:ind w:left="720"/>
        <w:rPr>
          <w:rFonts w:ascii="Tahoma" w:hAnsi="Tahoma" w:cs="Tahoma"/>
          <w:b/>
          <w:sz w:val="20"/>
          <w:szCs w:val="20"/>
          <w:lang w:val="en-US"/>
        </w:rPr>
      </w:pPr>
      <w:r w:rsidRPr="00E14B89">
        <w:rPr>
          <w:rFonts w:ascii="Tahoma" w:hAnsi="Tahoma" w:cs="Tahoma"/>
          <w:b/>
          <w:sz w:val="20"/>
          <w:szCs w:val="20"/>
          <w:lang w:val="en-US"/>
        </w:rPr>
        <w:t>Доставка:</w:t>
      </w:r>
    </w:p>
    <w:p w:rsidR="00C154CE" w:rsidRPr="00E14B89" w:rsidRDefault="00C154CE" w:rsidP="00C154CE">
      <w:pPr>
        <w:numPr>
          <w:ilvl w:val="0"/>
          <w:numId w:val="16"/>
        </w:numPr>
        <w:spacing w:before="120" w:after="120" w:line="240" w:lineRule="auto"/>
        <w:rPr>
          <w:rFonts w:ascii="Tahoma" w:hAnsi="Tahoma" w:cs="Tahoma"/>
          <w:sz w:val="20"/>
          <w:szCs w:val="20"/>
          <w:lang w:val="en-US"/>
        </w:rPr>
      </w:pPr>
      <w:r w:rsidRPr="00E14B89">
        <w:rPr>
          <w:rFonts w:ascii="Tahoma" w:hAnsi="Tahoma" w:cs="Tahoma"/>
          <w:sz w:val="20"/>
          <w:szCs w:val="20"/>
          <w:lang w:val="en-US"/>
        </w:rPr>
        <w:t xml:space="preserve">Пожалуйста, контролируйте товары при получении доставки, если они доставлены точно по упаковочной накладной. </w:t>
      </w:r>
    </w:p>
    <w:p w:rsidR="00C154CE" w:rsidRPr="00E14B89" w:rsidRDefault="00C154CE" w:rsidP="00C154CE">
      <w:pPr>
        <w:numPr>
          <w:ilvl w:val="0"/>
          <w:numId w:val="16"/>
        </w:numPr>
        <w:spacing w:before="120" w:after="120" w:line="240" w:lineRule="auto"/>
        <w:rPr>
          <w:rFonts w:ascii="Tahoma" w:hAnsi="Tahoma" w:cs="Tahoma"/>
          <w:sz w:val="20"/>
          <w:szCs w:val="20"/>
          <w:lang w:val="en-US"/>
        </w:rPr>
      </w:pPr>
      <w:r w:rsidRPr="00E14B89">
        <w:rPr>
          <w:rFonts w:ascii="Tahoma" w:hAnsi="Tahoma" w:cs="Tahoma"/>
          <w:sz w:val="20"/>
          <w:szCs w:val="20"/>
          <w:lang w:val="en-US"/>
        </w:rPr>
        <w:t>Если вы заметили какие-либо дефекты или потери продукта во время разгрузки, пожалуйста, сообщите об этом технической службе в письменной форме.</w:t>
      </w:r>
    </w:p>
    <w:p w:rsidR="00C154CE" w:rsidRPr="00E14B89" w:rsidRDefault="00C154CE" w:rsidP="00C154CE">
      <w:pPr>
        <w:numPr>
          <w:ilvl w:val="0"/>
          <w:numId w:val="16"/>
        </w:numPr>
        <w:spacing w:before="120" w:after="120" w:line="240" w:lineRule="auto"/>
        <w:rPr>
          <w:rFonts w:ascii="Tahoma" w:hAnsi="Tahoma" w:cs="Tahoma"/>
          <w:sz w:val="20"/>
          <w:szCs w:val="20"/>
          <w:lang w:val="en-US"/>
        </w:rPr>
      </w:pPr>
      <w:r w:rsidRPr="00E14B89">
        <w:rPr>
          <w:rFonts w:ascii="Tahoma" w:hAnsi="Tahoma" w:cs="Tahoma"/>
          <w:sz w:val="20"/>
          <w:szCs w:val="20"/>
          <w:lang w:val="en-US"/>
        </w:rPr>
        <w:t xml:space="preserve">Пожалуйста, проверьте все механические и электронные функции и убедитесь, что все двигатели и все кнопки управления работают должным образом. </w:t>
      </w:r>
    </w:p>
    <w:p w:rsidR="00C154CE" w:rsidRPr="00E14B89" w:rsidRDefault="00C154CE" w:rsidP="00C154CE">
      <w:pPr>
        <w:spacing w:before="120" w:after="120"/>
        <w:ind w:left="795"/>
        <w:rPr>
          <w:rFonts w:ascii="Tahoma" w:hAnsi="Tahoma" w:cs="Tahoma"/>
          <w:sz w:val="20"/>
          <w:szCs w:val="20"/>
          <w:lang w:val="en-US"/>
        </w:rPr>
      </w:pPr>
    </w:p>
    <w:p w:rsidR="00C154CE" w:rsidRPr="00E14B89" w:rsidRDefault="00C154CE" w:rsidP="00C154CE">
      <w:pPr>
        <w:spacing w:before="120" w:after="120"/>
        <w:ind w:left="795"/>
        <w:rPr>
          <w:rFonts w:ascii="Tahoma" w:hAnsi="Tahoma" w:cs="Tahoma"/>
          <w:sz w:val="20"/>
          <w:szCs w:val="20"/>
          <w:lang w:val="en-US"/>
        </w:rPr>
      </w:pPr>
    </w:p>
    <w:p w:rsidR="00C154CE" w:rsidRPr="00E14B89" w:rsidRDefault="00C154CE" w:rsidP="00C154CE">
      <w:pPr>
        <w:spacing w:before="120" w:after="120"/>
        <w:rPr>
          <w:rFonts w:ascii="Tahoma" w:hAnsi="Tahoma" w:cs="Tahoma"/>
          <w:b/>
          <w:sz w:val="20"/>
          <w:szCs w:val="20"/>
          <w:lang w:val="en-US"/>
        </w:rPr>
      </w:pPr>
      <w:r w:rsidRPr="00E14B89">
        <w:rPr>
          <w:rFonts w:ascii="Tahoma" w:hAnsi="Tahoma" w:cs="Tahoma"/>
          <w:b/>
          <w:sz w:val="20"/>
          <w:szCs w:val="20"/>
          <w:lang w:val="en-US"/>
        </w:rPr>
        <w:t xml:space="preserve">5.2 Варианты кроватей</w:t>
      </w:r>
    </w:p>
    <w:p w:rsidR="00C154CE" w:rsidRPr="00E14B89" w:rsidRDefault="00C154CE" w:rsidP="00C154CE">
      <w:pPr>
        <w:spacing w:before="120" w:after="120"/>
        <w:ind w:left="720"/>
        <w:rPr>
          <w:rFonts w:ascii="Tahoma" w:hAnsi="Tahoma" w:cs="Tahoma"/>
          <w:sz w:val="20"/>
          <w:szCs w:val="20"/>
          <w:lang w:val="en-US"/>
        </w:rPr>
      </w:pPr>
      <w:r w:rsidRPr="00E14B89">
        <w:rPr>
          <w:rFonts w:ascii="Tahoma" w:hAnsi="Tahoma" w:cs="Tahoma"/>
          <w:sz w:val="20"/>
          <w:szCs w:val="20"/>
          <w:lang w:val="en-US"/>
        </w:rPr>
        <w:t xml:space="preserve"> S= стандартный</w:t>
      </w:r>
    </w:p>
    <w:p w:rsidR="00C8737B" w:rsidRDefault="00C154CE" w:rsidP="00C154CE">
      <w:pPr>
        <w:spacing w:before="120" w:after="120"/>
        <w:rPr>
          <w:rFonts w:ascii="Tahoma" w:hAnsi="Tahoma" w:cs="Tahoma"/>
          <w:sz w:val="20"/>
          <w:szCs w:val="20"/>
          <w:lang w:val="en-US"/>
        </w:rPr>
      </w:pPr>
      <w:r w:rsidRPr="00E14B89">
        <w:rPr>
          <w:rFonts w:ascii="Tahoma" w:hAnsi="Tahoma" w:cs="Tahoma"/>
          <w:sz w:val="20"/>
          <w:szCs w:val="20"/>
          <w:lang w:val="en-US"/>
        </w:rPr>
        <w:t xml:space="preserve"> I= необязательно</w:t>
      </w:r>
    </w:p>
    <w:p w:rsidR="00C154CE" w:rsidRPr="00C8737B" w:rsidRDefault="00C8737B" w:rsidP="00C154CE">
      <w:pPr>
        <w:spacing w:before="120" w:after="120"/>
        <w:rPr>
          <w:rFonts w:ascii="Tahoma" w:hAnsi="Tahoma" w:cs="Tahoma"/>
          <w:b/>
          <w:sz w:val="20"/>
          <w:szCs w:val="20"/>
          <w:lang w:val="en-US"/>
        </w:rPr>
      </w:pPr>
      <w:r w:rsidRPr="00C8737B">
        <w:rPr>
          <w:rFonts w:ascii="Tahoma" w:hAnsi="Tahoma" w:cs="Tahoma"/>
          <w:b/>
          <w:sz w:val="20"/>
          <w:szCs w:val="20"/>
          <w:lang w:val="en-US"/>
        </w:rPr>
        <w:t>Опции</w:t>
      </w:r>
    </w:p>
    <w:p w:rsidR="001A15B3" w:rsidRPr="00502BAF" w:rsidRDefault="001A15B3" w:rsidP="001A15B3">
      <w:pPr>
        <w:rPr>
          <w:rFonts w:cstheme="minorHAnsi"/>
          <w:lang w:val="en-US"/>
        </w:rPr>
      </w:pPr>
      <w:r w:rsidRPr="00502BAF">
        <w:rPr>
          <w:rFonts w:cstheme="minorHAnsi"/>
          <w:lang w:val="en-US"/>
        </w:rPr>
        <w:t>22 ТАНЦЕВАЛЬНЫЙ МАТРАС</w:t>
      </w:r>
    </w:p>
    <w:p w:rsidR="001A15B3" w:rsidRPr="00502BAF" w:rsidRDefault="001A15B3" w:rsidP="001A15B3">
      <w:pPr>
        <w:rPr>
          <w:rFonts w:cstheme="minorHAnsi"/>
          <w:lang w:val="en-US"/>
        </w:rPr>
      </w:pPr>
      <w:r w:rsidRPr="00502BAF">
        <w:rPr>
          <w:rFonts w:cstheme="minorHAnsi"/>
          <w:lang w:val="en-US"/>
        </w:rPr>
        <w:t>32 ТАНЦЕВАЛЬНЫЙ МАТРАС</w:t>
      </w:r>
    </w:p>
    <w:p w:rsidR="001A15B3" w:rsidRPr="00502BAF" w:rsidRDefault="001A15B3" w:rsidP="001A15B3">
      <w:pPr>
        <w:rPr>
          <w:rFonts w:cstheme="minorHAnsi"/>
          <w:lang w:val="en-US"/>
        </w:rPr>
      </w:pPr>
      <w:r w:rsidRPr="00502BAF">
        <w:rPr>
          <w:rFonts w:cstheme="minorHAnsi"/>
          <w:lang w:val="en-US"/>
        </w:rPr>
        <w:t>ВЯЗКИЙ МАТРАС</w:t>
      </w:r>
    </w:p>
    <w:p w:rsidR="001A15B3" w:rsidRPr="00502BAF" w:rsidRDefault="001A15B3" w:rsidP="001A15B3">
      <w:pPr>
        <w:rPr>
          <w:rFonts w:cstheme="minorHAnsi"/>
          <w:lang w:val="en-US"/>
        </w:rPr>
      </w:pPr>
      <w:r w:rsidRPr="00502BAF">
        <w:rPr>
          <w:rFonts w:cstheme="minorHAnsi"/>
          <w:lang w:val="en-US"/>
        </w:rPr>
        <w:t>ЦЕНТРАЛЬНЫЙ ЗАМОК Q125 (комплект)</w:t>
      </w:r>
    </w:p>
    <w:p w:rsidR="001A15B3" w:rsidRPr="00502BAF" w:rsidRDefault="001A15B3" w:rsidP="001A15B3">
      <w:pPr>
        <w:rPr>
          <w:rFonts w:cstheme="minorHAnsi"/>
          <w:lang w:val="en-US"/>
        </w:rPr>
      </w:pPr>
      <w:r w:rsidRPr="00502BAF">
        <w:rPr>
          <w:rFonts w:cstheme="minorHAnsi"/>
          <w:lang w:val="en-US"/>
        </w:rPr>
        <w:t>МЕХАНИЧЕСКИЙ ТРЕНДЕЛЕНБУРГ</w:t>
      </w:r>
    </w:p>
    <w:p w:rsidR="001A15B3" w:rsidRPr="00502BAF" w:rsidRDefault="001A15B3" w:rsidP="001A15B3">
      <w:pPr>
        <w:rPr>
          <w:rFonts w:cstheme="minorHAnsi"/>
          <w:lang w:val="en-US"/>
        </w:rPr>
      </w:pPr>
      <w:r w:rsidRPr="00502BAF">
        <w:rPr>
          <w:rFonts w:cstheme="minorHAnsi"/>
          <w:lang w:val="en-US"/>
        </w:rPr>
        <w:t>МЕДСЕСТРИНСКИЙ ЗАМОК</w:t>
      </w:r>
    </w:p>
    <w:p w:rsidR="001A15B3" w:rsidRPr="00502BAF" w:rsidRDefault="001A15B3" w:rsidP="001A15B3">
      <w:pPr>
        <w:rPr>
          <w:rFonts w:cstheme="minorHAnsi"/>
          <w:lang w:val="en-US"/>
        </w:rPr>
      </w:pPr>
      <w:r w:rsidRPr="00502BAF">
        <w:rPr>
          <w:rFonts w:cstheme="minorHAnsi"/>
          <w:lang w:val="en-US"/>
        </w:rPr>
        <w:t>ПОЛНАЯ ПОВЕРХНОСТЬ рентгеновского ЛОЖА</w:t>
      </w:r>
    </w:p>
    <w:p w:rsidR="001A15B3" w:rsidRPr="00502BAF" w:rsidRDefault="001A15B3" w:rsidP="001A15B3">
      <w:pPr>
        <w:rPr>
          <w:rFonts w:cstheme="minorHAnsi"/>
          <w:lang w:val="en-US"/>
        </w:rPr>
      </w:pPr>
      <w:r w:rsidRPr="00502BAF">
        <w:rPr>
          <w:rFonts w:cstheme="minorHAnsi"/>
          <w:lang w:val="en-US"/>
        </w:rPr>
        <w:t>ВЫДВИЖНАЯ КРОВАТЬ</w:t>
      </w:r>
    </w:p>
    <w:p w:rsidR="001A15B3" w:rsidRPr="00502BAF" w:rsidRDefault="001A15B3" w:rsidP="001A15B3">
      <w:pPr>
        <w:rPr>
          <w:rFonts w:cstheme="minorHAnsi"/>
          <w:lang w:val="en-US"/>
        </w:rPr>
      </w:pPr>
      <w:r w:rsidRPr="00502BAF">
        <w:rPr>
          <w:rFonts w:cstheme="minorHAnsi"/>
          <w:lang w:val="en-US"/>
        </w:rPr>
        <w:t>БИТВА</w:t>
      </w:r>
    </w:p>
    <w:p w:rsidR="001A15B3" w:rsidRPr="00502BAF" w:rsidRDefault="001A15B3" w:rsidP="001A15B3">
      <w:pPr>
        <w:rPr>
          <w:rFonts w:cstheme="minorHAnsi"/>
          <w:lang w:val="en-US"/>
        </w:rPr>
      </w:pPr>
      <w:r w:rsidRPr="00502BAF">
        <w:rPr>
          <w:rFonts w:cstheme="minorHAnsi"/>
          <w:lang w:val="en-US"/>
        </w:rPr>
        <w:t xml:space="preserve">ПОДЪЕМНЫЙ ШЕСТ </w:t>
      </w:r>
      <w:proofErr w:type="gramStart"/>
      <w:r w:rsidRPr="00502BAF">
        <w:rPr>
          <w:rFonts w:cstheme="minorHAnsi"/>
          <w:lang w:val="en-US"/>
        </w:rPr>
        <w:t>( ШЕСТ ДЛЯ</w:t>
      </w:r>
      <w:proofErr w:type="gramEnd"/>
      <w:r w:rsidRPr="00502BAF">
        <w:rPr>
          <w:rFonts w:cstheme="minorHAnsi"/>
          <w:lang w:val="en-US"/>
        </w:rPr>
        <w:t xml:space="preserve">САМОПОМОЩИ )</w:t>
      </w:r>
    </w:p>
    <w:p w:rsidR="00C154CE" w:rsidRPr="00E14B89" w:rsidRDefault="00C154CE" w:rsidP="00C154CE">
      <w:pPr>
        <w:spacing w:before="120" w:after="120"/>
        <w:rPr>
          <w:rFonts w:ascii="Tahoma" w:hAnsi="Tahoma" w:cs="Tahoma"/>
          <w:b/>
          <w:sz w:val="20"/>
          <w:szCs w:val="20"/>
          <w:lang w:val="en-US"/>
        </w:rPr>
      </w:pPr>
      <w:r w:rsidRPr="00E14B89">
        <w:rPr>
          <w:rFonts w:ascii="Tahoma" w:hAnsi="Tahoma" w:cs="Tahoma"/>
          <w:b/>
          <w:sz w:val="20"/>
          <w:szCs w:val="20"/>
          <w:lang w:val="en-US"/>
        </w:rPr>
        <w:t>6. Установка</w:t>
      </w:r>
    </w:p>
    <w:p w:rsidR="00C154CE" w:rsidRPr="00E14B89" w:rsidRDefault="00C154CE" w:rsidP="00C154CE">
      <w:pPr>
        <w:spacing w:before="120" w:after="120"/>
        <w:rPr>
          <w:rFonts w:ascii="Tahoma" w:hAnsi="Tahoma" w:cs="Tahoma"/>
          <w:b/>
          <w:sz w:val="20"/>
          <w:szCs w:val="20"/>
          <w:lang w:val="en-US"/>
        </w:rPr>
      </w:pPr>
      <w:r w:rsidRPr="00E14B89">
        <w:rPr>
          <w:rFonts w:ascii="Tahoma" w:hAnsi="Tahoma" w:cs="Tahoma"/>
          <w:b/>
          <w:sz w:val="20"/>
          <w:szCs w:val="20"/>
          <w:lang w:val="en-US"/>
        </w:rPr>
        <w:t xml:space="preserve"> 6.1 Доставка</w:t>
      </w:r>
    </w:p>
    <w:p w:rsidR="00C154CE" w:rsidRPr="00E14B89" w:rsidRDefault="00C154CE" w:rsidP="00C154CE">
      <w:pPr>
        <w:spacing w:before="120" w:after="120"/>
        <w:rPr>
          <w:rFonts w:ascii="Tahoma" w:hAnsi="Tahoma" w:cs="Tahoma"/>
          <w:b/>
          <w:sz w:val="20"/>
          <w:szCs w:val="20"/>
          <w:lang w:val="en-US"/>
        </w:rPr>
      </w:pPr>
      <w:r w:rsidRPr="00E14B89">
        <w:rPr>
          <w:rFonts w:ascii="Tahoma" w:hAnsi="Tahoma" w:cs="Tahoma"/>
          <w:b/>
          <w:sz w:val="20"/>
          <w:szCs w:val="20"/>
          <w:lang w:val="en-US"/>
        </w:rPr>
        <w:t xml:space="preserve">Моменты, которые следует учитывать для безопасной транспортировки</w:t>
      </w:r>
    </w:p>
    <w:p w:rsidR="00C154CE" w:rsidRPr="00E14B89" w:rsidRDefault="00C154CE" w:rsidP="00C154CE">
      <w:pPr>
        <w:numPr>
          <w:ilvl w:val="0"/>
          <w:numId w:val="17"/>
        </w:numPr>
        <w:spacing w:before="120" w:after="120" w:line="240" w:lineRule="auto"/>
        <w:rPr>
          <w:rFonts w:ascii="Tahoma" w:hAnsi="Tahoma" w:cs="Tahoma"/>
          <w:sz w:val="20"/>
          <w:szCs w:val="20"/>
          <w:lang w:val="en-US"/>
        </w:rPr>
      </w:pPr>
      <w:r w:rsidRPr="00E14B89">
        <w:rPr>
          <w:rFonts w:ascii="Tahoma" w:hAnsi="Tahoma" w:cs="Tahoma"/>
          <w:sz w:val="20"/>
          <w:szCs w:val="20"/>
          <w:lang w:val="en-US"/>
        </w:rPr>
        <w:t>При транспортировке убедитесь, что кабели не подсоединены</w:t>
      </w:r>
    </w:p>
    <w:p w:rsidR="00C154CE" w:rsidRPr="00E14B89" w:rsidRDefault="00C154CE" w:rsidP="00C154CE">
      <w:pPr>
        <w:numPr>
          <w:ilvl w:val="0"/>
          <w:numId w:val="17"/>
        </w:numPr>
        <w:spacing w:before="120" w:after="120" w:line="240" w:lineRule="auto"/>
        <w:rPr>
          <w:rFonts w:ascii="Tahoma" w:hAnsi="Tahoma" w:cs="Tahoma"/>
          <w:sz w:val="20"/>
          <w:szCs w:val="20"/>
          <w:lang w:val="en-US"/>
        </w:rPr>
      </w:pPr>
      <w:r w:rsidRPr="00E14B89">
        <w:rPr>
          <w:rFonts w:ascii="Tahoma" w:hAnsi="Tahoma" w:cs="Tahoma"/>
          <w:sz w:val="20"/>
          <w:szCs w:val="20"/>
          <w:lang w:val="en-US"/>
        </w:rPr>
        <w:t xml:space="preserve">Убедитесь, что электрический кабель подсоединен к крюку, установленному в изголовье кровати пациента </w:t>
      </w:r>
    </w:p>
    <w:p w:rsidR="00C154CE" w:rsidRPr="00E14B89" w:rsidRDefault="00C154CE" w:rsidP="00C154CE">
      <w:pPr>
        <w:numPr>
          <w:ilvl w:val="0"/>
          <w:numId w:val="17"/>
        </w:numPr>
        <w:spacing w:before="120" w:after="120" w:line="240" w:lineRule="auto"/>
        <w:rPr>
          <w:rFonts w:ascii="Tahoma" w:hAnsi="Tahoma" w:cs="Tahoma"/>
          <w:sz w:val="20"/>
          <w:szCs w:val="20"/>
          <w:lang w:val="en-US"/>
        </w:rPr>
      </w:pPr>
      <w:r w:rsidRPr="00E14B89">
        <w:rPr>
          <w:rFonts w:ascii="Tahoma" w:hAnsi="Tahoma" w:cs="Tahoma"/>
          <w:sz w:val="20"/>
          <w:szCs w:val="20"/>
          <w:lang w:val="en-US"/>
        </w:rPr>
        <w:t>Убедитесь, что ролики зафиксированы во время погрузки и разгрузки</w:t>
      </w:r>
    </w:p>
    <w:p w:rsidR="00C154CE" w:rsidRPr="00E14B89" w:rsidRDefault="00C154CE" w:rsidP="00C154CE">
      <w:pPr>
        <w:numPr>
          <w:ilvl w:val="0"/>
          <w:numId w:val="17"/>
        </w:numPr>
        <w:spacing w:before="120" w:after="120" w:line="240" w:lineRule="auto"/>
        <w:rPr>
          <w:rFonts w:ascii="Tahoma" w:hAnsi="Tahoma" w:cs="Tahoma"/>
          <w:sz w:val="20"/>
          <w:szCs w:val="20"/>
          <w:lang w:val="en-US"/>
        </w:rPr>
      </w:pPr>
      <w:r w:rsidRPr="00E14B89">
        <w:rPr>
          <w:rFonts w:ascii="Tahoma" w:hAnsi="Tahoma" w:cs="Tahoma"/>
          <w:sz w:val="20"/>
          <w:szCs w:val="20"/>
          <w:lang w:val="en-US"/>
        </w:rPr>
        <w:t>Поставьте все кровати на соответствующие этажи</w:t>
      </w:r>
    </w:p>
    <w:p w:rsidR="00C154CE" w:rsidRPr="00E14B89" w:rsidRDefault="00C154CE" w:rsidP="00C154CE">
      <w:pPr>
        <w:spacing w:before="120" w:after="120"/>
        <w:rPr>
          <w:rFonts w:ascii="Tahoma" w:hAnsi="Tahoma" w:cs="Tahoma"/>
          <w:b/>
          <w:sz w:val="20"/>
          <w:szCs w:val="20"/>
          <w:lang w:val="en-US"/>
        </w:rPr>
      </w:pPr>
      <w:r w:rsidRPr="00E14B89">
        <w:rPr>
          <w:rFonts w:ascii="Tahoma" w:hAnsi="Tahoma" w:cs="Tahoma"/>
          <w:b/>
          <w:sz w:val="20"/>
          <w:szCs w:val="20"/>
          <w:lang w:val="en-US"/>
        </w:rPr>
        <w:t xml:space="preserve">6.2 Перенос</w:t>
      </w:r>
    </w:p>
    <w:p w:rsidR="00C154CE" w:rsidRPr="00E14B89" w:rsidRDefault="00C154CE" w:rsidP="00C154CE">
      <w:pPr>
        <w:spacing w:before="120" w:after="120"/>
        <w:rPr>
          <w:rFonts w:ascii="Tahoma" w:hAnsi="Tahoma" w:cs="Tahoma"/>
          <w:b/>
          <w:sz w:val="20"/>
          <w:szCs w:val="20"/>
          <w:lang w:val="en-US"/>
        </w:rPr>
      </w:pPr>
      <w:r w:rsidRPr="00E14B89">
        <w:rPr>
          <w:rFonts w:ascii="Tahoma" w:hAnsi="Tahoma" w:cs="Tahoma"/>
          <w:sz w:val="20"/>
          <w:szCs w:val="20"/>
          <w:lang w:val="en-US"/>
        </w:rPr>
        <w:t xml:space="preserve">          </w:t>
      </w:r>
      <w:r w:rsidRPr="00E14B89">
        <w:rPr>
          <w:rFonts w:ascii="Tahoma" w:hAnsi="Tahoma" w:cs="Tahoma"/>
          <w:b/>
          <w:sz w:val="20"/>
          <w:szCs w:val="20"/>
          <w:lang w:val="en-US"/>
        </w:rPr>
        <w:t>Выполните регулировку, указанную ниже</w:t>
      </w:r>
    </w:p>
    <w:p w:rsidR="00C154CE" w:rsidRPr="00E14B89" w:rsidRDefault="00C154CE" w:rsidP="00C154CE">
      <w:pPr>
        <w:numPr>
          <w:ilvl w:val="0"/>
          <w:numId w:val="18"/>
        </w:numPr>
        <w:spacing w:before="120" w:after="120" w:line="240" w:lineRule="auto"/>
        <w:rPr>
          <w:rFonts w:ascii="Tahoma" w:hAnsi="Tahoma" w:cs="Tahoma"/>
          <w:sz w:val="20"/>
          <w:szCs w:val="20"/>
          <w:lang w:val="en-US"/>
        </w:rPr>
      </w:pPr>
      <w:r w:rsidRPr="00E14B89">
        <w:rPr>
          <w:rFonts w:ascii="Tahoma" w:hAnsi="Tahoma" w:cs="Tahoma"/>
          <w:sz w:val="20"/>
          <w:szCs w:val="20"/>
          <w:lang w:val="en-US"/>
        </w:rPr>
        <w:t xml:space="preserve">При установке кроватей соблюдайте перечисленные ниже правила </w:t>
      </w:r>
    </w:p>
    <w:p w:rsidR="00C154CE" w:rsidRPr="00E14B89" w:rsidRDefault="00C154CE" w:rsidP="00C154CE">
      <w:pPr>
        <w:numPr>
          <w:ilvl w:val="0"/>
          <w:numId w:val="18"/>
        </w:numPr>
        <w:spacing w:before="120" w:after="120" w:line="240" w:lineRule="auto"/>
        <w:rPr>
          <w:rFonts w:ascii="Tahoma" w:hAnsi="Tahoma" w:cs="Tahoma"/>
          <w:sz w:val="20"/>
          <w:szCs w:val="20"/>
          <w:lang w:val="en-US"/>
        </w:rPr>
      </w:pPr>
      <w:r w:rsidRPr="00E14B89">
        <w:rPr>
          <w:rFonts w:ascii="Tahoma" w:hAnsi="Tahoma" w:cs="Tahoma"/>
          <w:sz w:val="20"/>
          <w:szCs w:val="20"/>
          <w:lang w:val="en-US"/>
        </w:rPr>
        <w:t xml:space="preserve">Обратите внимание на объем поставки и альтернативные варианты кроватей </w:t>
      </w:r>
    </w:p>
    <w:p w:rsidR="00C154CE" w:rsidRPr="00E14B89" w:rsidRDefault="00C154CE" w:rsidP="00C154CE">
      <w:pPr>
        <w:numPr>
          <w:ilvl w:val="0"/>
          <w:numId w:val="18"/>
        </w:numPr>
        <w:spacing w:before="120" w:after="120" w:line="240" w:lineRule="auto"/>
        <w:rPr>
          <w:rFonts w:ascii="Tahoma" w:hAnsi="Tahoma" w:cs="Tahoma"/>
          <w:sz w:val="20"/>
          <w:szCs w:val="20"/>
          <w:lang w:val="en-US"/>
        </w:rPr>
      </w:pPr>
      <w:r w:rsidRPr="00E14B89">
        <w:rPr>
          <w:rFonts w:ascii="Tahoma" w:hAnsi="Tahoma" w:cs="Tahoma"/>
          <w:sz w:val="20"/>
          <w:szCs w:val="20"/>
          <w:lang w:val="en-US"/>
        </w:rPr>
        <w:t>Установите все аксессуары в нужные гнезда</w:t>
      </w:r>
    </w:p>
    <w:p w:rsidR="00C154CE" w:rsidRPr="00E14B89" w:rsidRDefault="00C154CE" w:rsidP="00C154CE">
      <w:pPr>
        <w:numPr>
          <w:ilvl w:val="0"/>
          <w:numId w:val="18"/>
        </w:numPr>
        <w:spacing w:before="120" w:after="120" w:line="240" w:lineRule="auto"/>
        <w:rPr>
          <w:rFonts w:ascii="Tahoma" w:hAnsi="Tahoma" w:cs="Tahoma"/>
          <w:sz w:val="20"/>
          <w:szCs w:val="20"/>
          <w:lang w:val="en-US"/>
        </w:rPr>
      </w:pPr>
      <w:r w:rsidRPr="00E14B89">
        <w:rPr>
          <w:rFonts w:ascii="Tahoma" w:hAnsi="Tahoma" w:cs="Tahoma"/>
          <w:sz w:val="20"/>
          <w:szCs w:val="20"/>
          <w:lang w:val="en-US"/>
        </w:rPr>
        <w:t>Соберите подножку и изголовье во время доставки</w:t>
      </w:r>
    </w:p>
    <w:p w:rsidR="00C154CE" w:rsidRPr="00E14B89" w:rsidRDefault="00C154CE" w:rsidP="00C154CE">
      <w:pPr>
        <w:numPr>
          <w:ilvl w:val="0"/>
          <w:numId w:val="18"/>
        </w:numPr>
        <w:spacing w:before="120" w:after="120" w:line="240" w:lineRule="auto"/>
        <w:rPr>
          <w:rFonts w:ascii="Tahoma" w:hAnsi="Tahoma" w:cs="Tahoma"/>
          <w:b/>
          <w:sz w:val="20"/>
          <w:szCs w:val="20"/>
          <w:lang w:val="en-US"/>
        </w:rPr>
      </w:pPr>
      <w:r w:rsidRPr="00E14B89">
        <w:rPr>
          <w:rFonts w:ascii="Tahoma" w:hAnsi="Tahoma" w:cs="Tahoma"/>
          <w:sz w:val="20"/>
          <w:szCs w:val="20"/>
          <w:lang w:val="en-US"/>
        </w:rPr>
        <w:t xml:space="preserve">Убедитесь, что полы подходят для монтажа </w:t>
      </w:r>
    </w:p>
    <w:p w:rsidR="00C154CE" w:rsidRDefault="00C154CE" w:rsidP="00C154CE">
      <w:pPr>
        <w:rPr>
          <w:lang w:val="en-US"/>
        </w:rPr>
      </w:pPr>
    </w:p>
    <w:p w:rsidR="001A15B3" w:rsidRDefault="001A15B3" w:rsidP="00C154CE">
      <w:pPr>
        <w:rPr>
          <w:lang w:val="en-US"/>
        </w:rPr>
      </w:pPr>
    </w:p>
    <w:p w:rsidR="00C154CE" w:rsidRPr="00036B1C" w:rsidRDefault="00C154CE" w:rsidP="00C154CE">
      <w:pPr>
        <w:spacing w:before="120" w:after="120"/>
        <w:rPr>
          <w:rFonts w:ascii="Tahoma" w:hAnsi="Tahoma" w:cs="Tahoma"/>
          <w:b/>
          <w:sz w:val="20"/>
          <w:szCs w:val="20"/>
          <w:lang w:val="en-US"/>
        </w:rPr>
      </w:pPr>
      <w:r w:rsidRPr="00036B1C">
        <w:rPr>
          <w:rFonts w:ascii="Tahoma" w:hAnsi="Tahoma" w:cs="Tahoma"/>
          <w:b/>
          <w:sz w:val="20"/>
          <w:szCs w:val="20"/>
          <w:lang w:val="en-US"/>
        </w:rPr>
        <w:lastRenderedPageBreak/>
        <w:t>7. Монтаж</w:t>
      </w:r>
    </w:p>
    <w:p w:rsidR="00C154CE" w:rsidRPr="000E3363" w:rsidRDefault="001A15B3" w:rsidP="00C154CE">
      <w:pPr>
        <w:spacing w:before="120" w:after="120"/>
        <w:rPr>
          <w:rFonts w:ascii="Calibri" w:hAnsi="Calibri" w:cs="Calibri"/>
          <w:b/>
          <w:color w:val="FF0000"/>
          <w:sz w:val="28"/>
          <w:szCs w:val="20"/>
          <w:lang w:val="en-US"/>
        </w:rPr>
      </w:pPr>
      <w:r>
        <w:rPr>
          <w:rFonts w:ascii="Calibri" w:hAnsi="Calibri" w:cs="Calibri"/>
          <w:b/>
          <w:noProof/>
          <w:sz w:val="20"/>
          <w:szCs w:val="20"/>
          <w:lang w:eastAsia="tr-TR"/>
        </w:rPr>
        <mc:AlternateContent>
          <mc:Choice Requires="wps">
            <w:drawing>
              <wp:anchor distT="0" distB="0" distL="114300" distR="114300" simplePos="0" relativeHeight="251600896" behindDoc="0" locked="0" layoutInCell="1" allowOverlap="1" wp14:anchorId="70B7A8E6" wp14:editId="50D77292">
                <wp:simplePos x="0" y="0"/>
                <wp:positionH relativeFrom="column">
                  <wp:posOffset>1748155</wp:posOffset>
                </wp:positionH>
                <wp:positionV relativeFrom="paragraph">
                  <wp:posOffset>227965</wp:posOffset>
                </wp:positionV>
                <wp:extent cx="3510915" cy="828675"/>
                <wp:effectExtent l="0" t="0" r="13335" b="28575"/>
                <wp:wrapNone/>
                <wp:docPr id="80" name="Dikdörtgen 80"/>
                <wp:cNvGraphicFramePr>
                  <ns3:graphicFrameLocks/>
                </wp:cNvGraphicFramePr>
                <ns3:graphic>
                  <ns3:graphicData uri="http://schemas.microsoft.com/office/word/2010/wordprocessingShape">
                    <wps:wsp>
                      <wps:cNvSpPr>
                        <ns3:spLocks noChangeArrowheads="1"/>
                      </wps:cNvSpPr>
                      <wps:spPr bwMode="auto">
                        <ns3:xfrm>
                          <ns3:off x="0" y="0"/>
                          <ns3:ext cx="3510915" cy="828675"/>
                        </ns3:xfrm>
                        <ns3:prstGeom prst="rect">
                          <ns3:avLst/>
                        </ns3:prstGeom>
                        <ns3:solidFill>
                          <ns3:srgbClr val="BFBFBF"/>
                        </ns3:solidFill>
                        <ns3:ln w="9525">
                          <ns3:solidFill>
                            <ns3:srgbClr val="FFFFFF"/>
                          </ns3:solidFill>
                          <ns3:miter lim="800000"/>
                          <ns3:headEnd/>
                          <ns3:tailEnd/>
                        </ns3:ln>
                      </wps:spPr>
                      <wps:txbx>
                        <w:txbxContent>
                          <w:p w:rsidR="00C8737B" w:rsidRPr="008F07C4" w:rsidRDefault="00C8737B" w:rsidP="00C154CE">
                            <w:pPr>
                              <w:rPr>
                                <w:rFonts w:ascii="Tahoma" w:hAnsi="Tahoma" w:cs="Tahoma"/>
                                <w:b/>
                                <w:color w:val="000000"/>
                                <w:sz w:val="18"/>
                                <w:szCs w:val="18"/>
                              </w:rPr>
                            </w:pPr>
                            <w:r w:rsidRPr="008F07C4">
                              <w:rPr>
                                <w:rFonts w:ascii="Tahoma" w:hAnsi="Tahoma" w:cs="Tahoma"/>
                                <w:b/>
                                <w:color w:val="000000"/>
                                <w:sz w:val="18"/>
                                <w:szCs w:val="18"/>
                              </w:rPr>
                              <w:t>Работа у постели с риском получения травм</w:t>
                            </w:r>
                          </w:p>
                          <w:p w:rsidR="00C8737B" w:rsidRPr="008F07C4" w:rsidRDefault="00C8737B" w:rsidP="00C154CE">
                            <w:pPr>
                              <w:spacing w:before="120" w:after="120"/>
                              <w:rPr>
                                <w:rFonts w:ascii="Tahoma" w:hAnsi="Tahoma" w:cs="Tahoma"/>
                                <w:color w:val="000000"/>
                                <w:sz w:val="18"/>
                                <w:szCs w:val="18"/>
                              </w:rPr>
                            </w:pPr>
                            <w:r w:rsidRPr="008F07C4">
                              <w:rPr>
                                <w:rFonts w:ascii="Tahoma" w:hAnsi="Tahoma" w:cs="Tahoma"/>
                                <w:color w:val="000000"/>
                                <w:sz w:val="18"/>
                                <w:szCs w:val="18"/>
                              </w:rPr>
                              <w:t xml:space="preserve">Перед</w:t>
                            </w:r>
                            <w:proofErr w:type="spellStart"/>
                            <w:r w:rsidRPr="008F07C4">
                              <w:rPr>
                                <w:rFonts w:ascii="Tahoma" w:hAnsi="Tahoma" w:cs="Tahoma"/>
                                <w:color w:val="000000"/>
                                <w:sz w:val="18"/>
                                <w:szCs w:val="18"/>
                              </w:rPr>
                              <w:t> </w:t>
                            </w:r>
                            <w:proofErr w:type="spellEnd"/>
                            <w:r w:rsidRPr="008F07C4">
                              <w:rPr>
                                <w:rFonts w:ascii="Tahoma" w:hAnsi="Tahoma" w:cs="Tahoma"/>
                                <w:color w:val="000000"/>
                                <w:sz w:val="18"/>
                                <w:szCs w:val="18"/>
                              </w:rPr>
                              <w:t xml:space="preserve">установкой</w:t>
                            </w:r>
                            <w:proofErr w:type="spellStart"/>
                            <w:r w:rsidRPr="008F07C4">
                              <w:rPr>
                                <w:rFonts w:ascii="Tahoma" w:hAnsi="Tahoma" w:cs="Tahoma"/>
                                <w:color w:val="000000"/>
                                <w:sz w:val="18"/>
                                <w:szCs w:val="18"/>
                              </w:rPr>
                              <w:t>locked</w:t>
                            </w:r>
                            <w:proofErr w:type="spellEnd"/>
                            <w:r w:rsidRPr="008F07C4">
                              <w:rPr>
                                <w:rFonts w:ascii="Tahoma" w:hAnsi="Tahoma" w:cs="Tahoma"/>
                                <w:color w:val="000000"/>
                                <w:sz w:val="18"/>
                                <w:szCs w:val="18"/>
                              </w:rPr>
                              <w:t xml:space="preserve"> </w:t>
                            </w:r>
                            <w:proofErr w:type="spellStart"/>
                            <w:r w:rsidRPr="008F07C4">
                              <w:rPr>
                                <w:rFonts w:ascii="Tahoma" w:hAnsi="Tahoma" w:cs="Tahoma"/>
                                <w:color w:val="000000"/>
                                <w:sz w:val="18"/>
                                <w:szCs w:val="18"/>
                              </w:rPr>
                              <w:t>before</w:t>
                            </w:r>
                            <w:proofErr w:type="spellEnd"/>
                            <w:r w:rsidRPr="008F07C4">
                              <w:rPr>
                                <w:rFonts w:ascii="Tahoma" w:hAnsi="Tahoma" w:cs="Tahoma"/>
                                <w:color w:val="000000"/>
                                <w:sz w:val="18"/>
                                <w:szCs w:val="18"/>
                              </w:rPr>
                              <w:t xml:space="preserve"> </w:t>
                            </w:r>
                            <w:proofErr w:type="spellStart"/>
                            <w:r w:rsidRPr="008F07C4">
                              <w:rPr>
                                <w:rFonts w:ascii="Tahoma" w:hAnsi="Tahoma" w:cs="Tahoma"/>
                                <w:color w:val="000000"/>
                                <w:sz w:val="18"/>
                                <w:szCs w:val="18"/>
                              </w:rPr>
                              <w:t>.</w:t>
                            </w:r>
                            <w:proofErr w:type="spellEnd"/>
                            <w:r w:rsidR="001A15B3">
                              <w:rPr>
                                <w:rFonts w:ascii="Tahoma" w:hAnsi="Tahoma" w:cs="Tahoma"/>
                                <w:sz w:val="18"/>
                                <w:szCs w:val="18"/>
                              </w:rPr>
                              <w:t>Что кровать пациента подключена к розетке во время монтажа</w:t>
                            </w:r>
                          </w:p>
                          <w:p w:rsidR="00C8737B" w:rsidRPr="00BD3CEF" w:rsidRDefault="00C8737B" w:rsidP="00C154CE">
                            <w:pPr>
                              <w:rPr>
                                <w:b/>
                              </w:rPr>
                            </w:pPr>
                          </w:p>
                        </w:txbxContent>
                      </wps:txbx>
                      <wps:bodyPr rot="0" vert="horz" wrap="square" lIns="91440" tIns="45720" rIns="91440" bIns="45720" anchor="t" anchorCtr="0" upright="1">
                        <ns3:noAutofit/>
                      </wps:bodyPr>
                    </wps:wsp>
                  </ns3:graphicData>
                </ns3:graphic>
                <wp14:sizeRelH relativeFrom="page">
                  <wp14:pctWidth>0</wp14:pctWidth>
                </wp14:sizeRelH>
                <wp14:sizeRelV relativeFrom="page">
                  <wp14:pctHeight>0</wp14:pctHeight>
                </wp14:sizeRelV>
              </wp:anchor>
            </w:drawing>
          </mc:Choice>
          <mc:Fallback>
            <w:pict>
              <v:rect w14:anchorId="70B7A8E6" id="Dikdörtgen 80" o:spid="_x0000_s1028" style="position:absolute;margin-left:137.65pt;margin-top:17.95pt;width:276.45pt;height:65.2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58QNAIAAFIEAAAOAAAAZHJzL2Uyb0RvYy54bWysVOFu0zAQ/o/EO1j+T9OEZmujptNoKUIa&#10;MGnwAI7jJNYc25zdpuPB9gK8GGen6zrgF8KRrDvf+fPdd3dZXh16RfYCnDS6pOlkSonQ3NRStyX9&#10;9nX7Zk6J80zXTBktSvogHL1avX61HGwhMtMZVQsgCKJdMdiSdt7bIkkc70TP3MRYodHYGOiZRxXa&#10;pAY2IHqvkmw6vUgGA7UFw4VzeLoZjXQV8ZtGcP+laZzwRJUUY/Nxh7hXYU9WS1a0wGwn+TEM9g9R&#10;9ExqfPQEtWGekR3IP6B6ycE40/gJN31imkZyEXPAbNLpb9ncdcyKmAuS4+yJJvf/YPnn/S0QWZd0&#10;jvRo1mONNvK+/vkIvhWa4ClSNFhXoOedvYWQpLM3ht87os26Y7oV1wBm6ASrMbA0+CcvLgTF4VVS&#10;DZ9MjQ+wnTeRrUMDfQBEHsghFuXhVBRx8ITj4ds8nS7SnBKOtnk2v7jM4xOseLptwfkPwvQkCCUF&#10;LHpEZ/sb50M0rHhyidEbJeutVCoq0FZrBWTPsEHebcN3RHfnbkqToaSLPMsj8gubO4fYxvU3iF56&#10;7HQl+0B1WMGJFYG297qOsmdSjTKGrPSRx0DdWAJ/qA6xVlm4G2itTP2AxIIZGxsHEYXOwA9KBmzq&#10;krrvOwaCEvVRY3EW6WwWpiAqs/wyQwXOLdW5hWmOUCX1lIzi2o+Ts7Mg2w5fSiMb2lxjQRsZuX6O&#10;6hg+Nm4swXHIwmSc69Hr+Vew+gUAAP//AwBQSwMEFAAGAAgAAAAhAA6IHObfAAAACgEAAA8AAABk&#10;cnMvZG93bnJldi54bWxMj8FOwzAQRO9I/IO1SNyoQ0pDGuJUFAm4gShcuLn2EifY6yh20/TvMSc4&#10;ruZp5m29mZ1lE46h8yTgepEBQ1Jed9QK+Hh/vCqBhShJS+sJBZwwwKY5P6tlpf2R3nDaxZalEgqV&#10;FGBiHCrOgzLoZFj4ASllX350MqZzbLke5TGVO8vzLCu4kx2lBSMHfDCovncHJ8D2W/nZP5+UsqYP&#10;/OXpdWvWkxCXF/P9HbCIc/yD4Vc/qUOTnPb+QDowKyC/XS0TKmC5WgNLQJmXObB9IoviBnhT8/8v&#10;ND8AAAD//wMAUEsBAi0AFAAGAAgAAAAhALaDOJL+AAAA4QEAABMAAAAAAAAAAAAAAAAAAAAAAFtD&#10;b250ZW50X1R5cGVzXS54bWxQSwECLQAUAAYACAAAACEAOP0h/9YAAACUAQAACwAAAAAAAAAAAAAA&#10;AAAvAQAAX3JlbHMvLnJlbHNQSwECLQAUAAYACAAAACEA0LufEDQCAABSBAAADgAAAAAAAAAAAAAA&#10;AAAuAgAAZHJzL2Uyb0RvYy54bWxQSwECLQAUAAYACAAAACEADogc5t8AAAAKAQAADwAAAAAAAAAA&#10;AAAAAACOBAAAZHJzL2Rvd25yZXYueG1sUEsFBgAAAAAEAAQA8wAAAJoFAAAAAA==&#10;" fillcolor="#bfbfbf" strokecolor="white">
                <v:textbox>
                  <w:txbxContent>
                    <w:p w:rsidR="00C8737B" w:rsidRPr="008F07C4" w:rsidRDefault="00C8737B" w:rsidP="00C154CE">
                      <w:pPr>
                        <w:rPr>
                          <w:rFonts w:ascii="Tahoma" w:hAnsi="Tahoma" w:cs="Tahoma"/>
                          <w:b/>
                          <w:color w:val="000000"/>
                          <w:sz w:val="18"/>
                          <w:szCs w:val="18"/>
                        </w:rPr>
                      </w:pPr>
                      <w:r w:rsidRPr="008F07C4">
                        <w:rPr>
                          <w:rFonts w:ascii="Tahoma" w:hAnsi="Tahoma" w:cs="Tahoma"/>
                          <w:b/>
                          <w:color w:val="000000"/>
                          <w:sz w:val="18"/>
                          <w:szCs w:val="18"/>
                        </w:rPr>
                        <w:t>Работа у постели с риском получения травм</w:t>
                      </w:r>
                    </w:p>
                    <w:p w:rsidR="00C8737B" w:rsidRPr="008F07C4" w:rsidRDefault="00C8737B" w:rsidP="00C154CE">
                      <w:pPr>
                        <w:spacing w:before="120" w:after="120"/>
                        <w:rPr>
                          <w:rFonts w:ascii="Tahoma" w:hAnsi="Tahoma" w:cs="Tahoma"/>
                          <w:color w:val="000000"/>
                          <w:sz w:val="18"/>
                          <w:szCs w:val="18"/>
                        </w:rPr>
                      </w:pPr>
                      <w:r w:rsidRPr="008F07C4">
                        <w:rPr>
                          <w:rFonts w:ascii="Tahoma" w:hAnsi="Tahoma" w:cs="Tahoma"/>
                          <w:color w:val="000000"/>
                          <w:sz w:val="18"/>
                          <w:szCs w:val="18"/>
                        </w:rPr>
                        <w:t xml:space="preserve">Перед</w:t>
                      </w:r>
                      <w:proofErr w:type="spellStart"/>
                      <w:r w:rsidRPr="008F07C4">
                        <w:rPr>
                          <w:rFonts w:ascii="Tahoma" w:hAnsi="Tahoma" w:cs="Tahoma"/>
                          <w:color w:val="000000"/>
                          <w:sz w:val="18"/>
                          <w:szCs w:val="18"/>
                        </w:rPr>
                        <w:t> </w:t>
                      </w:r>
                      <w:proofErr w:type="spellEnd"/>
                      <w:r w:rsidRPr="008F07C4">
                        <w:rPr>
                          <w:rFonts w:ascii="Tahoma" w:hAnsi="Tahoma" w:cs="Tahoma"/>
                          <w:color w:val="000000"/>
                          <w:sz w:val="18"/>
                          <w:szCs w:val="18"/>
                        </w:rPr>
                        <w:t xml:space="preserve">установкой</w:t>
                      </w:r>
                      <w:proofErr w:type="spellStart"/>
                      <w:r w:rsidRPr="008F07C4">
                        <w:rPr>
                          <w:rFonts w:ascii="Tahoma" w:hAnsi="Tahoma" w:cs="Tahoma"/>
                          <w:color w:val="000000"/>
                          <w:sz w:val="18"/>
                          <w:szCs w:val="18"/>
                        </w:rPr>
                        <w:t>фиксацией</w:t>
                      </w:r>
                      <w:proofErr w:type="spellEnd"/>
                      <w:r w:rsidRPr="008F07C4">
                        <w:rPr>
                          <w:rFonts w:ascii="Tahoma" w:hAnsi="Tahoma" w:cs="Tahoma"/>
                          <w:color w:val="000000"/>
                          <w:sz w:val="18"/>
                          <w:szCs w:val="18"/>
                        </w:rPr>
                        <w:t xml:space="preserve"> колесиков</w:t>
                      </w:r>
                      <w:proofErr w:type="spellStart"/>
                      <w:r w:rsidRPr="008F07C4">
                        <w:rPr>
                          <w:rFonts w:ascii="Tahoma" w:hAnsi="Tahoma" w:cs="Tahoma"/>
                          <w:color w:val="000000"/>
                          <w:sz w:val="18"/>
                          <w:szCs w:val="18"/>
                        </w:rPr>
                        <w:t>.</w:t>
                      </w:r>
                      <w:proofErr w:type="spellEnd"/>
                      <w:r w:rsidRPr="008F07C4">
                        <w:rPr>
                          <w:rFonts w:ascii="Tahoma" w:hAnsi="Tahoma" w:cs="Tahoma"/>
                          <w:color w:val="000000"/>
                          <w:sz w:val="18"/>
                          <w:szCs w:val="18"/>
                        </w:rPr>
                        <w:t xml:space="preserve"> </w:t>
                      </w:r>
                      <w:proofErr w:type="spellStart"/>
                      <w:r w:rsidRPr="008F07C4">
                        <w:rPr>
                          <w:rFonts w:ascii="Tahoma" w:hAnsi="Tahoma" w:cs="Tahoma"/>
                          <w:color w:val="000000"/>
                          <w:sz w:val="18"/>
                          <w:szCs w:val="18"/>
                        </w:rPr>
                        <w:t>199390</w:t>
                      </w:r>
                      <w:proofErr w:type="spellEnd"/>
                      <w:r w:rsidR="001A15B3">
                        <w:rPr>
                          <w:rFonts w:ascii="Tahoma" w:hAnsi="Tahoma" w:cs="Tahoma"/>
                          <w:sz w:val="18"/>
                          <w:szCs w:val="18"/>
                        </w:rPr>
                        <w:t>Что кровать пациента подключена к розетке во время монтажа</w:t>
                      </w:r>
                    </w:p>
                    <w:p w:rsidR="00C8737B" w:rsidRPr="00BD3CEF" w:rsidRDefault="00C8737B" w:rsidP="00C154CE">
                      <w:pPr>
                        <w:rPr>
                          <w:b/>
                        </w:rPr>
                      </w:pPr>
                    </w:p>
                  </w:txbxContent>
                </v:textbox>
              </v:rect>
            </w:pict>
          </mc:Fallback>
        </mc:AlternateContent>
      </w:r>
      <w:r w:rsidRPr="001A15B3">
        <w:rPr>
          <w:rFonts w:ascii="Calibri" w:hAnsi="Calibri" w:cs="Calibri"/>
          <w:b/>
          <w:noProof/>
          <w:color w:val="FF0000"/>
          <w:sz w:val="28"/>
          <w:szCs w:val="20"/>
          <w:lang w:eastAsia="tr-TR"/>
        </w:rPr>
        <w:drawing>
          <wp:anchor distT="0" distB="0" distL="114300" distR="114300" simplePos="0" relativeHeight="251651072" behindDoc="1" locked="0" layoutInCell="1" allowOverlap="1" wp14:anchorId="74531DFB" wp14:editId="33B2294F">
            <wp:simplePos x="0" y="0"/>
            <wp:positionH relativeFrom="column">
              <wp:posOffset>0</wp:posOffset>
            </wp:positionH>
            <wp:positionV relativeFrom="paragraph">
              <wp:posOffset>.</wp:posOffset>
            </wp:positionV>
            <wp:extent cx="843915" cy="838200"/>
            <wp:effectExtent l="0" t="0" r="0" b="0"/>
            <wp:wrapNone/>
            <wp:docPr id="115" name="Resim 115" descr="C:\Users\ilker_akpinar\Desktop\Warning.jpg"/>
            <wp:cNvGraphicFramePr>
              <ns3:graphicFrameLocks noChangeAspect="1"/>
            </wp:cNvGraphicFramePr>
            <ns3:graphic>
              <ns3:graphicData uri="http://schemas.openxmlformats.org/drawingml/2006/picture">
                <ns9:pic>
                  <ns9:nvPicPr>
                    <ns9:cNvPr id="0" name="Picture 5" descr="C:\Users\ilker_akpinar\Desktop\Warning.jpg"/>
                    <ns9:cNvPicPr>
                      <ns3:picLocks noChangeAspect="1" noChangeArrowheads="1"/>
                    </ns9:cNvPicPr>
                  </ns9:nvPicPr>
                  <ns9:blipFill>
                    <ns3:blip r:embed="rId32" cstate="print">
                      <ns3:extLst>
                        <ns3:ext uri="{28A0092B-C50C-407E-A947-70E740481C1C}">
                          <ns5:useLocalDpi val="0"/>
                        </ns3:ext>
                      </ns3:extLst>
                    </ns3:blip>
                    <ns3:srcRect/>
                    <ns3:stretch>
                      <ns3:fillRect/>
                    </ns3:stretch>
                  </ns9:blipFill>
                  <ns9:spPr bwMode="auto">
                    <ns3:xfrm>
                      <ns3:off x="0" y="0"/>
                      <ns3:ext cx="843915" cy="838200"/>
                    </ns3:xfrm>
                    <ns3:prstGeom prst="rect">
                      <ns3:avLst/>
                    </ns3:prstGeom>
                    <ns3:noFill/>
                    <ns3:ln>
                      <ns3:noFill/>
                    </ns3:ln>
                  </ns9:spPr>
                </ns9:pic>
              </ns3:graphicData>
            </ns3:graphic>
            <wp14:sizeRelH relativeFrom="page">
              <wp14:pctWidth>-4445</wp14:pctWidth>
            </wp14:sizeRelH>
            <wp14:sizeRelV relativeFrom="page">
              <wp14:pctHeight>0</wp14:pctHeight>
            </wp14:sizeRelV>
          </wp:anchor>
        </w:drawing>
      </w:r>
    </w:p>
    <w:p w:rsidR="00C154CE" w:rsidRPr="000E3363" w:rsidRDefault="00C154CE" w:rsidP="00C154CE">
      <w:pPr>
        <w:rPr>
          <w:lang w:val="en-US"/>
        </w:rPr>
      </w:pPr>
      <w:r w:rsidRPr="000E3363">
        <w:rPr>
          <w:rFonts w:ascii="Calibri" w:hAnsi="Calibri" w:cs="Calibri"/>
          <w:b/>
          <w:sz w:val="20"/>
          <w:szCs w:val="20"/>
          <w:lang w:val="en-US"/>
        </w:rPr>
        <w:t xml:space="preserve">                                   </w:t>
      </w:r>
    </w:p>
    <w:p w:rsidR="00C154CE" w:rsidRPr="000E3363" w:rsidRDefault="00C154CE" w:rsidP="00C154CE">
      <w:pPr>
        <w:spacing w:before="120" w:after="120"/>
        <w:rPr>
          <w:rFonts w:ascii="Calibri" w:hAnsi="Calibri" w:cs="Calibri"/>
          <w:b/>
          <w:color w:val="FF0000"/>
          <w:sz w:val="28"/>
          <w:szCs w:val="20"/>
          <w:lang w:val="en-US"/>
        </w:rPr>
      </w:pPr>
    </w:p>
    <w:p w:rsidR="00C154CE" w:rsidRDefault="001A15B3" w:rsidP="00C154CE">
      <w:pPr>
        <w:spacing w:before="120" w:after="120"/>
        <w:rPr>
          <w:rFonts w:ascii="Calibri" w:hAnsi="Calibri" w:cs="Calibri"/>
          <w:b/>
          <w:color w:val="FF0000"/>
          <w:sz w:val="28"/>
          <w:szCs w:val="20"/>
          <w:lang w:val="en-US"/>
        </w:rPr>
      </w:pPr>
      <w:r w:rsidRPr="001A15B3">
        <w:rPr>
          <w:rFonts w:ascii="Calibri" w:hAnsi="Calibri" w:cs="Calibri"/>
          <w:b/>
          <w:noProof/>
          <w:color w:val="FF0000"/>
          <w:sz w:val="28"/>
          <w:szCs w:val="20"/>
          <w:lang w:eastAsia="tr-TR"/>
        </w:rPr>
        <w:drawing>
          <wp:anchor distT="0" distB="0" distL="114300" distR="114300" simplePos="0" relativeHeight="251654144" behindDoc="1" locked="0" layoutInCell="1" allowOverlap="1" wp14:anchorId="55FB5553" wp14:editId="260540F2">
            <wp:simplePos x="0" y="0"/>
            <wp:positionH relativeFrom="column">
              <wp:posOffset>-4445</wp:posOffset>
            </wp:positionH>
            <wp:positionV relativeFrom="paragraph">
              <wp:posOffset>148590</wp:posOffset>
            </wp:positionV>
            <wp:extent cx="843915" cy="838200"/>
            <wp:effectExtent l="0" t="0" r="0" b="0"/>
            <wp:wrapNone/>
            <wp:docPr id="116" name="Resim 116" descr="C:\Users\ilker_akpinar\Desktop\Warning.jpg"/>
            <wp:cNvGraphicFramePr>
              <ns3:graphicFrameLocks noChangeAspect="1"/>
            </wp:cNvGraphicFramePr>
            <ns3:graphic>
              <ns3:graphicData uri="http://schemas.openxmlformats.org/drawingml/2006/picture">
                <ns9:pic>
                  <ns9:nvPicPr>
                    <ns9:cNvPr id="0" name="Picture 5" descr="C:\Users\ilker_akpinar\Desktop\Warning.jpg"/>
                    <ns9:cNvPicPr>
                      <ns3:picLocks noChangeAspect="1" noChangeArrowheads="1"/>
                    </ns9:cNvPicPr>
                  </ns9:nvPicPr>
                  <ns9:blipFill>
                    <ns3:blip r:embed="rId32" cstate="print">
                      <ns3:extLst>
                        <ns3:ext uri="{28A0092B-C50C-407E-A947-70E740481C1C}">
                          <ns5:useLocalDpi val="0"/>
                        </ns3:ext>
                      </ns3:extLst>
                    </ns3:blip>
                    <ns3:srcRect/>
                    <ns3:stretch>
                      <ns3:fillRect/>
                    </ns3:stretch>
                  </ns9:blipFill>
                  <ns9:spPr bwMode="auto">
                    <ns3:xfrm>
                      <ns3:off x="0" y="0"/>
                      <ns3:ext cx="843915" cy="838200"/>
                    </ns3:xfrm>
                    <ns3:prstGeom prst="rect">
                      <ns3:avLst/>
                    </ns3:prstGeom>
                    <ns3:noFill/>
                    <ns3:ln>
                      <ns3:noFill/>
                    </ns3:ln>
                  </ns9:spPr>
                </ns9:pic>
              </ns3:graphicData>
            </ns3:graphic>
            <wp14:sizeRelH relativeFrom="page">
              <wp14:pctWidth>0</wp14:pctWidth>
            </wp14:sizeRelH>
            <wp14:sizeRelV relativeFrom="page">
              <wp14:pctHeight>0</wp14:pctHeight>
            </wp14:sizeRelV>
          </wp:anchor>
        </w:drawing>
      </w:r>
    </w:p>
    <w:p w:rsidR="00C154CE" w:rsidRPr="000E3363" w:rsidRDefault="001A15B3" w:rsidP="00C154CE">
      <w:pPr>
        <w:spacing w:before="120" w:after="120"/>
        <w:rPr>
          <w:rFonts w:ascii="Calibri" w:hAnsi="Calibri" w:cs="Calibri"/>
          <w:b/>
          <w:color w:val="FF0000"/>
          <w:sz w:val="28"/>
          <w:szCs w:val="20"/>
          <w:lang w:val="en-US"/>
        </w:rPr>
      </w:pPr>
      <w:r>
        <w:rPr>
          <w:rFonts w:ascii="Calibri" w:hAnsi="Calibri" w:cs="Calibri"/>
          <w:b/>
          <w:noProof/>
          <w:color w:val="FF0000"/>
          <w:sz w:val="28"/>
          <w:szCs w:val="20"/>
          <w:lang w:eastAsia="tr-TR"/>
        </w:rPr>
        <mc:AlternateContent>
          <mc:Choice Requires="wps">
            <w:drawing>
              <wp:anchor distT="0" distB="0" distL="114300" distR="114300" simplePos="0" relativeHeight="251602944" behindDoc="0" locked="0" layoutInCell="1" allowOverlap="1" wp14:anchorId="5E4EEC99" wp14:editId="14D798C7">
                <wp:simplePos x="0" y="0"/>
                <wp:positionH relativeFrom="column">
                  <wp:posOffset>1729740</wp:posOffset>
                </wp:positionH>
                <wp:positionV relativeFrom="paragraph">
                  <wp:posOffset>33655</wp:posOffset>
                </wp:positionV>
                <wp:extent cx="3510915" cy="655955"/>
                <wp:effectExtent l="5715" t="12700" r="7620" b="7620"/>
                <wp:wrapNone/>
                <wp:docPr id="83" name="Dikdörtgen 83"/>
                <wp:cNvGraphicFramePr>
                  <ns3:graphicFrameLocks/>
                </wp:cNvGraphicFramePr>
                <ns3:graphic>
                  <ns3:graphicData uri="http://schemas.microsoft.com/office/word/2010/wordprocessingShape">
                    <wps:wsp>
                      <wps:cNvSpPr>
                        <ns3:spLocks noChangeArrowheads="1"/>
                      </wps:cNvSpPr>
                      <wps:spPr bwMode="auto">
                        <ns3:xfrm>
                          <ns3:off x="0" y="0"/>
                          <ns3:ext cx="3510915" cy="655955"/>
                        </ns3:xfrm>
                        <ns3:prstGeom prst="rect">
                          <ns3:avLst/>
                        </ns3:prstGeom>
                        <ns3:solidFill>
                          <ns3:srgbClr val="BFBFBF"/>
                        </ns3:solidFill>
                        <ns3:ln w="9525">
                          <ns3:solidFill>
                            <ns3:srgbClr val="FFFFFF"/>
                          </ns3:solidFill>
                          <ns3:miter lim="800000"/>
                          <ns3:headEnd/>
                          <ns3:tailEnd/>
                        </ns3:ln>
                      </wps:spPr>
                      <wps:txbx>
                        <w:txbxContent>
                          <w:p w:rsidR="00C8737B" w:rsidRPr="008F07C4" w:rsidRDefault="00C8737B" w:rsidP="00C154CE">
                            <w:pPr>
                              <w:rPr>
                                <w:rFonts w:ascii="Tahoma" w:hAnsi="Tahoma" w:cs="Tahoma"/>
                                <w:b/>
                                <w:color w:val="000000"/>
                                <w:sz w:val="18"/>
                                <w:szCs w:val="18"/>
                              </w:rPr>
                            </w:pPr>
                            <w:r w:rsidRPr="008F07C4">
                              <w:rPr>
                                <w:rFonts w:ascii="Tahoma" w:hAnsi="Tahoma" w:cs="Tahoma"/>
                                <w:b/>
                                <w:color w:val="000000"/>
                                <w:sz w:val="18"/>
                                <w:szCs w:val="18"/>
                              </w:rPr>
                              <w:t xml:space="preserve">Неправильное крепление кровати пациента может привести к травмам </w:t>
                            </w:r>
                            <w:r w:rsidRPr="008F07C4">
                              <w:rPr>
                                <w:rFonts w:ascii="Tahoma" w:hAnsi="Tahoma" w:cs="Tahoma"/>
                                <w:color w:val="000000"/>
                                <w:sz w:val="18"/>
                                <w:szCs w:val="18"/>
                              </w:rPr>
                              <w:t xml:space="preserve">Крепление кровати пациента должно выполняться технической службой или обученным персоналом больницы. </w:t>
                            </w:r>
                          </w:p>
                          <w:p w:rsidR="00C8737B" w:rsidRDefault="00C8737B" w:rsidP="00C154CE">
                            <w:r w:rsidRPr="00342F90">
                              <w:rPr>
                                <w:rFonts w:ascii="Calibri" w:hAnsi="Calibri" w:cs="Calibri"/>
                                <w:sz w:val="20"/>
                                <w:szCs w:val="20"/>
                              </w:rPr>
                              <w:t xml:space="preserve">                                            </w:t>
                            </w:r>
                          </w:p>
                        </w:txbxContent>
                      </wps:txbx>
                      <wps:bodyPr rot="0" vert="horz" wrap="square" lIns="91440" tIns="45720" rIns="91440" bIns="45720" anchor="t" anchorCtr="0" upright="1">
                        <ns3:noAutofit/>
                      </wps:bodyPr>
                    </wps:wsp>
                  </ns3:graphicData>
                </ns3:graphic>
                <wp14:sizeRelH relativeFrom="page">
                  <wp14:pctWidth>0</wp14:pctWidth>
                </wp14:sizeRelH>
                <wp14:sizeRelV relativeFrom="page">
                  <wp14:pctHeight>0</wp14:pctHeight>
                </wp14:sizeRelV>
              </wp:anchor>
            </w:drawing>
          </mc:Choice>
          <mc:Fallback>
            <w:pict>
              <v:rect w14:anchorId="5E4EEC99" id="Dikdörtgen 83" o:spid="_x0000_s1029" style="position:absolute;margin-left:136.2pt;margin-top:2.65pt;width:276.45pt;height:51.6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fWgNAIAAFIEAAAOAAAAZHJzL2Uyb0RvYy54bWysVOFu0zAQ/o/EO1j+T5N0zVijptNoKUIa&#10;MGnwAI7jJNYc25zdJuPBeAFejLPTlQ74hUgl6853/nz3fb6ursdekYMAJ40uaTZLKRGam1rqtqRf&#10;Pu9eXVHiPNM1U0aLkj4KR6/XL1+sBluIuemMqgUQBNGuGGxJO+9tkSSOd6Jnbmas0BhsDPTMowtt&#10;UgMbEL1XyTxNL5PBQG3BcOEc7m6nIF1H/KYR3H9qGic8USXF2nxcIa5VWJP1ihUtMNtJfiyD/UMV&#10;PZMaLz1BbZlnZA/yD6hecjDONH7GTZ+YppFcxB6wmyz9rZv7jlkRe0FynD3R5P4fLP94uAMi65Je&#10;XVCiWY8abeVD/eM7+FZogrtI0WBdgZn39g5Ck87eGv7giDabjulW3ACYoROsxsKykJ88OxAch0dJ&#10;NXwwNV7A9t5EtsYG+gCIPJAxivJ4EkWMnnDcvMizdJnllHCMXeb5Ms/jFax4Om3B+XfC9CQYJQUU&#10;PaKzw63zoRpWPKXE6o2S9U4qFR1oq40CcmD4QN7swu+I7s7TlCZDSZf5PI/Iz2LuHGIXv79B9NLj&#10;S1eyR6rT8IUkVgTa3uo62p5JNdlYstJHHgN1kwR+rMao1UmUytSPSCyY6WHjIKLRGfhGyYCPuqTu&#10;656BoES91yjOMlsswhREZ5G/nqMD55HqPMI0R6iSekomc+OnydlbkG2HN2WRDW1uUNBGRq6D2FNV&#10;x/Lx4UYJjkMWJuPcj1m//grWPwEAAP//AwBQSwMEFAAGAAgAAAAhAB7PLQvdAAAACQEAAA8AAABk&#10;cnMvZG93bnJldi54bWxMj8FOwzAMhu9IvENkJG4spcAopenEkIAbiMGFW5aapiVxqibrurfHO8HN&#10;1v/p9+dqNXsnJhxjF0jB5SIDgWRC01Gr4PPj6aIAEZOmRrtAqOCAEVb16Umlyybs6R2nTWoFl1As&#10;tQKb0lBKGY1Fr+MiDEicfYfR68Tr2Mpm1Hsu907mWbaUXnfEF6we8NGi+dnsvALXr/VX/3Iwxtk+&#10;ytfnt7W9m5Q6P5sf7kEknNMfDEd9VoeanbZhR00UTkF+m18zquDmCgTnRX4ctgxmxRJkXcn/H9S/&#10;AAAA//8DAFBLAQItABQABgAIAAAAIQC2gziS/gAAAOEBAAATAAAAAAAAAAAAAAAAAAAAAABbQ29u&#10;dGVudF9UeXBlc10ueG1sUEsBAi0AFAAGAAgAAAAhADj9If/WAAAAlAEAAAsAAAAAAAAAAAAAAAAA&#10;LwEAAF9yZWxzLy5yZWxzUEsBAi0AFAAGAAgAAAAhABKV9aA0AgAAUgQAAA4AAAAAAAAAAAAAAAAA&#10;LgIAAGRycy9lMm9Eb2MueG1sUEsBAi0AFAAGAAgAAAAhAB7PLQvdAAAACQEAAA8AAAAAAAAAAAAA&#10;AAAAjgQAAGRycy9kb3ducmV2LnhtbFBLBQYAAAAABAAEAPMAAACYBQAAAAA=&#10;" fillcolor="#bfbfbf" strokecolor="white">
                <v:textbox>
                  <w:txbxContent>
                    <w:p w:rsidR="00C8737B" w:rsidRPr="008F07C4" w:rsidRDefault="00C8737B" w:rsidP="00C154CE">
                      <w:pPr>
                        <w:rPr>
                          <w:rFonts w:ascii="Tahoma" w:hAnsi="Tahoma" w:cs="Tahoma"/>
                          <w:b/>
                          <w:color w:val="000000"/>
                          <w:sz w:val="18"/>
                          <w:szCs w:val="18"/>
                        </w:rPr>
                      </w:pPr>
                      <w:r w:rsidRPr="008F07C4">
                        <w:rPr>
                          <w:rFonts w:ascii="Tahoma" w:hAnsi="Tahoma" w:cs="Tahoma"/>
                          <w:b/>
                          <w:color w:val="000000"/>
                          <w:sz w:val="18"/>
                          <w:szCs w:val="18"/>
                        </w:rPr>
                        <w:t xml:space="preserve">Неправильное крепление кровати пациента может привести к травмам </w:t>
                      </w:r>
                      <w:r w:rsidRPr="008F07C4">
                        <w:rPr>
                          <w:rFonts w:ascii="Tahoma" w:hAnsi="Tahoma" w:cs="Tahoma"/>
                          <w:color w:val="000000"/>
                          <w:sz w:val="18"/>
                          <w:szCs w:val="18"/>
                        </w:rPr>
                        <w:t xml:space="preserve">Крепление кровати пациента должно выполняться технической службой или обученным персоналом больницы. </w:t>
                      </w:r>
                    </w:p>
                    <w:p w:rsidR="00C8737B" w:rsidRDefault="00C8737B" w:rsidP="00C154CE">
                      <w:r w:rsidRPr="00342F90">
                        <w:rPr>
                          <w:rFonts w:ascii="Calibri" w:hAnsi="Calibri" w:cs="Calibri"/>
                          <w:sz w:val="20"/>
                          <w:szCs w:val="20"/>
                        </w:rPr>
                        <w:t xml:space="preserve">                                            </w:t>
                      </w:r>
                    </w:p>
                  </w:txbxContent>
                </v:textbox>
              </v:rect>
            </w:pict>
          </mc:Fallback>
        </mc:AlternateContent>
      </w:r>
    </w:p>
    <w:p w:rsidR="00C154CE" w:rsidRPr="000E3363" w:rsidRDefault="00C154CE" w:rsidP="00C154CE">
      <w:pPr>
        <w:spacing w:before="120" w:after="120"/>
        <w:rPr>
          <w:rFonts w:ascii="Calibri" w:hAnsi="Calibri" w:cs="Calibri"/>
          <w:b/>
          <w:color w:val="FF0000"/>
          <w:sz w:val="28"/>
          <w:szCs w:val="20"/>
          <w:lang w:val="en-US"/>
        </w:rPr>
      </w:pPr>
    </w:p>
    <w:p w:rsidR="00C154CE" w:rsidRPr="000E3363" w:rsidRDefault="00C154CE" w:rsidP="00C154CE">
      <w:pPr>
        <w:spacing w:before="120" w:after="120"/>
        <w:rPr>
          <w:rFonts w:ascii="Calibri" w:hAnsi="Calibri" w:cs="Calibri"/>
          <w:b/>
          <w:color w:val="FF0000"/>
          <w:sz w:val="28"/>
          <w:szCs w:val="20"/>
          <w:lang w:val="en-US"/>
        </w:rPr>
      </w:pPr>
    </w:p>
    <w:p w:rsidR="00C154CE" w:rsidRDefault="00C154CE" w:rsidP="00C154CE">
      <w:pPr>
        <w:rPr>
          <w:lang w:val="en-US"/>
        </w:rPr>
      </w:pPr>
    </w:p>
    <w:p w:rsidR="001A15B3" w:rsidRDefault="001A15B3" w:rsidP="00C154CE">
      <w:pPr>
        <w:rPr>
          <w:lang w:val="en-US"/>
        </w:rPr>
      </w:pPr>
    </w:p>
    <w:p w:rsidR="001A15B3" w:rsidRDefault="001A15B3" w:rsidP="00C154CE">
      <w:pPr>
        <w:rPr>
          <w:lang w:val="en-US"/>
        </w:rPr>
      </w:pPr>
    </w:p>
    <w:p w:rsidR="001A15B3" w:rsidRDefault="001A15B3" w:rsidP="00C154CE">
      <w:pPr>
        <w:rPr>
          <w:lang w:val="en-US"/>
        </w:rPr>
      </w:pPr>
    </w:p>
    <w:p w:rsidR="001A15B3" w:rsidRDefault="001A15B3" w:rsidP="00C154CE">
      <w:pPr>
        <w:rPr>
          <w:lang w:val="en-US"/>
        </w:rPr>
      </w:pPr>
    </w:p>
    <w:p w:rsidR="001A15B3" w:rsidRDefault="001A15B3" w:rsidP="00C154CE">
      <w:pPr>
        <w:rPr>
          <w:lang w:val="en-US"/>
        </w:rPr>
      </w:pPr>
    </w:p>
    <w:p w:rsidR="001A15B3" w:rsidRDefault="001A15B3" w:rsidP="00C154CE">
      <w:pPr>
        <w:rPr>
          <w:lang w:val="en-US"/>
        </w:rPr>
      </w:pPr>
    </w:p>
    <w:p w:rsidR="001A15B3" w:rsidRDefault="001A15B3" w:rsidP="00C154CE">
      <w:pPr>
        <w:rPr>
          <w:lang w:val="en-US"/>
        </w:rPr>
      </w:pPr>
    </w:p>
    <w:p w:rsidR="001A15B3" w:rsidRDefault="001A15B3" w:rsidP="00C154CE">
      <w:pPr>
        <w:rPr>
          <w:lang w:val="en-US"/>
        </w:rPr>
      </w:pPr>
    </w:p>
    <w:p w:rsidR="001A15B3" w:rsidRDefault="001A15B3" w:rsidP="00C154CE">
      <w:pPr>
        <w:rPr>
          <w:lang w:val="en-US"/>
        </w:rPr>
      </w:pPr>
    </w:p>
    <w:p w:rsidR="001A15B3" w:rsidRDefault="001A15B3" w:rsidP="00C154CE">
      <w:pPr>
        <w:rPr>
          <w:lang w:val="en-US"/>
        </w:rPr>
      </w:pPr>
    </w:p>
    <w:p w:rsidR="001A15B3" w:rsidRDefault="001A15B3" w:rsidP="00C154CE">
      <w:pPr>
        <w:rPr>
          <w:lang w:val="en-US"/>
        </w:rPr>
      </w:pPr>
    </w:p>
    <w:p w:rsidR="001A15B3" w:rsidRDefault="001A15B3" w:rsidP="00C154CE">
      <w:pPr>
        <w:rPr>
          <w:lang w:val="en-US"/>
        </w:rPr>
      </w:pPr>
    </w:p>
    <w:p w:rsidR="00C154CE" w:rsidRDefault="00C154CE" w:rsidP="00C154CE">
      <w:pPr>
        <w:rPr>
          <w:lang w:val="en-US"/>
        </w:rPr>
      </w:pPr>
    </w:p>
    <w:p w:rsidR="00C154CE" w:rsidRDefault="00C154CE" w:rsidP="00C154CE">
      <w:pPr>
        <w:rPr>
          <w:lang w:val="en-US"/>
        </w:rPr>
      </w:pPr>
    </w:p>
    <w:p w:rsidR="00C154CE" w:rsidRDefault="00C154CE" w:rsidP="00C154CE">
      <w:pPr>
        <w:rPr>
          <w:lang w:val="en-US"/>
        </w:rPr>
      </w:pPr>
    </w:p>
    <w:p w:rsidR="00C154CE" w:rsidRDefault="00C154CE" w:rsidP="00C154CE">
      <w:pPr>
        <w:rPr>
          <w:lang w:val="en-US"/>
        </w:rPr>
      </w:pPr>
    </w:p>
    <w:p w:rsidR="00C154CE" w:rsidRDefault="00C154CE" w:rsidP="00C154CE">
      <w:pPr>
        <w:rPr>
          <w:lang w:val="en-US"/>
        </w:rPr>
      </w:pPr>
    </w:p>
    <w:p w:rsidR="00C154CE" w:rsidRDefault="00C154CE" w:rsidP="00C154CE">
      <w:pPr>
        <w:rPr>
          <w:lang w:val="en-US"/>
        </w:rPr>
      </w:pPr>
    </w:p>
    <w:p w:rsidR="00C154CE" w:rsidRPr="00E94AE4" w:rsidRDefault="00C154CE" w:rsidP="00C154CE">
      <w:pPr>
        <w:spacing w:before="120" w:after="120"/>
        <w:rPr>
          <w:rFonts w:ascii="Calibri" w:hAnsi="Calibri" w:cs="Calibri"/>
        </w:rPr>
      </w:pPr>
      <w:r>
        <w:rPr>
          <w:rFonts w:ascii="Calibri" w:hAnsi="Calibri" w:cs="Calibri"/>
          <w:b/>
          <w:noProof/>
          <w:lang w:eastAsia="tr-TR"/>
        </w:rPr>
        <w:lastRenderedPageBreak/>
        <mc:AlternateContent>
          <mc:Choice Requires="wps">
            <w:drawing>
              <wp:anchor distT="0" distB="0" distL="114300" distR="114300" simplePos="0" relativeHeight="251661824" behindDoc="0" locked="0" layoutInCell="1" allowOverlap="1">
                <wp:simplePos x="0" y="0"/>
                <wp:positionH relativeFrom="column">
                  <wp:posOffset>3894455</wp:posOffset>
                </wp:positionH>
                <wp:positionV relativeFrom="paragraph">
                  <wp:posOffset>189865</wp:posOffset>
                </wp:positionV>
                <wp:extent cx="409575" cy="323850"/>
                <wp:effectExtent l="8255" t="8890" r="10795" b="10160"/>
                <wp:wrapNone/>
                <wp:docPr id="58" name="Dikdörtgen 58"/>
                <wp:cNvGraphicFramePr>
                  <ns3:graphicFrameLocks/>
                </wp:cNvGraphicFramePr>
                <ns3:graphic>
                  <ns3:graphicData uri="http://schemas.microsoft.com/office/word/2010/wordprocessingShape">
                    <wps:wsp>
                      <wps:cNvSpPr>
                        <ns3:spLocks noChangeArrowheads="1"/>
                      </wps:cNvSpPr>
                      <wps:spPr bwMode="auto">
                        <ns3:xfrm>
                          <ns3:off x="0" y="0"/>
                          <ns3:ext cx="409575" cy="323850"/>
                        </ns3:xfrm>
                        <ns3:prstGeom prst="rect">
                          <ns3:avLst/>
                        </ns3:prstGeom>
                        <ns3:solidFill>
                          <ns3:srgbClr val="FFFFFF"/>
                        </ns3:solidFill>
                        <ns3:ln w="9525">
                          <ns3:solidFill>
                            <ns3:srgbClr val="FFFFFF"/>
                          </ns3:solidFill>
                          <ns3:miter lim="800000"/>
                          <ns3:headEnd/>
                          <ns3:tailEnd/>
                        </ns3:ln>
                      </wps:spPr>
                      <wps:txbx>
                        <w:txbxContent>
                          <w:p w:rsidR="00C8737B" w:rsidRDefault="00C8737B" w:rsidP="00C154CE">
                            <w:r>
                              <w:t xml:space="preserve"> 11</w:t>
                            </w:r>
                          </w:p>
                        </w:txbxContent>
                      </wps:txbx>
                      <wps:bodyPr rot="0" vert="horz" wrap="square" lIns="91440" tIns="45720" rIns="91440" bIns="45720" anchor="t" anchorCtr="0" upright="1">
                        <ns3:noAutofit/>
                      </wps:bodyPr>
                    </wps:wsp>
                  </ns3:graphicData>
                </ns3:graphic>
                <wp14:sizeRelH relativeFrom="page">
                  <wp14:pctWidth>0</wp14:pctWidth>
                </wp14:sizeRelH>
                <wp14:sizeRelV relativeFrom="page">
                  <wp14:pctHeight>0</wp14:pctHeight>
                </wp14:sizeRelV>
              </wp:anchor>
            </w:drawing>
          </mc:Choice>
          <mc:Fallback>
            <w:pict>
              <v:rect id="Dikdörtgen 58" o:spid="_x0000_s1030" style="position:absolute;margin-left:306.65pt;margin-top:14.95pt;width:32.25pt;height:25.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BZ8MAIAAFEEAAAOAAAAZHJzL2Uyb0RvYy54bWysVFGO0zAQ/UfiDpb/adJuw7ZR09WqpQhp&#10;gZUWDuA4TmKtY5ux26QcjAvsxRg77dKFH4TIh+XxjJ9n3pvJ6mboFDkIcNLogk4nKSVCc1NJ3RT0&#10;65fdmwUlzjNdMWW0KOhROHqzfv1q1dtczExrVCWAIIh2eW8L2npv8yRxvBUdcxNjhUZnbaBjHk1o&#10;kgpYj+idSmZp+jbpDVQWDBfO4el2dNJ1xK9rwf3nunbCE1VQzM3HFeJahjVZr1jeALOt5Kc02D9k&#10;0TGp8dFnqC3zjOxB/gHVSQ7GmdpPuOkSU9eSi1gDVjNNf6vmoWVWxFqQHGefaXL/D5Z/OtwDkVVB&#10;M1RKsw412srH6ukH+EZogqdIUW9djpEP9h5Ckc7eGf7oiDablulG3AKYvhWswsSmIT55cSEYDq+S&#10;sv9oKnyA7b2JbA01dAEQeSBDFOX4LIoYPOF4OE+X2XVGCUfX1exqkUXREpafL1tw/r0wHQmbggJq&#10;HsHZ4c75kAzLzyExeaNktZNKRQOacqOAHBj2xy5+MX+s8TJMadIXdJnNsoj8wuf+DqKTHhtdya6g&#10;izR8Y+sF1t7pKrahZ1KNe0xZ6RONgblRAT+UQ5RqftakNNUReQUz9jXOIW5aA98p6bGnC+q+7RkI&#10;StQHjdosp/N5GIJozLPrGRpw6SkvPUxzhCqop2Tcbvw4OHsLsmnxpWlkQ5tb1LOWkeug9ZjVKX3s&#10;2yjBacbCYFzaMerXn2D9EwAA//8DAFBLAwQUAAYACAAAACEAThw4p98AAAAJAQAADwAAAGRycy9k&#10;b3ducmV2LnhtbEyPwU7DMBBE70j8g7VI3KjTFqVNiFNBCeLCoRS4b50libDXUey2ab8e9wTH1T7N&#10;vClWozXiQIPvHCuYThIQxNrVHTcKPj9e7pYgfECu0TgmBSfysCqvrwrMa3fkdzpsQyNiCPscFbQh&#10;9LmUXrdk0U9cTxx/326wGOI5NLIe8BjDrZGzJEmlxY5jQ4s9rVvSP9u9VbBBfN6cX7V+qk5v9xWt&#10;vypyRqnbm/HxAUSgMfzBcNGP6lBGp53bc+2FUZBO5/OIKphlGYgIpItF3LJTsEwykGUh/y8ofwEA&#10;AP//AwBQSwECLQAUAAYACAAAACEAtoM4kv4AAADhAQAAEwAAAAAAAAAAAAAAAAAAAAAAW0NvbnRl&#10;bnRfVHlwZXNdLnhtbFBLAQItABQABgAIAAAAIQA4/SH/1gAAAJQBAAALAAAAAAAAAAAAAAAAAC8B&#10;AABfcmVscy8ucmVsc1BLAQItABQABgAIAAAAIQARxBZ8MAIAAFEEAAAOAAAAAAAAAAAAAAAAAC4C&#10;AABkcnMvZTJvRG9jLnhtbFBLAQItABQABgAIAAAAIQBOHDin3wAAAAkBAAAPAAAAAAAAAAAAAAAA&#10;AIoEAABkcnMvZG93bnJldi54bWxQSwUGAAAAAAQABADzAAAAlgUAAAAA&#10;" strokecolor="white">
                <v:textbox>
                  <w:txbxContent>
                    <w:p w:rsidR="00C8737B" w:rsidRDefault="00C8737B" w:rsidP="00C154CE">
                      <w:r>
                        <w:t xml:space="preserve"> 11</w:t>
                      </w:r>
                    </w:p>
                  </w:txbxContent>
                </v:textbox>
              </v:rect>
            </w:pict>
          </mc:Fallback>
        </mc:AlternateContent>
        <mc:AlternateContent>
          <mc:Choice Requires="wps">
            <w:drawing>
              <wp:anchor distT="0" distB="0" distL="114300" distR="114300" simplePos="0" relativeHeight="251659776" behindDoc="0" locked="0" layoutInCell="1" allowOverlap="1">
                <wp:simplePos x="0" y="0"/>
                <wp:positionH relativeFrom="column">
                  <wp:posOffset>1614805</wp:posOffset>
                </wp:positionH>
                <wp:positionV relativeFrom="paragraph">
                  <wp:posOffset>97155</wp:posOffset>
                </wp:positionV>
                <wp:extent cx="409575" cy="323850"/>
                <wp:effectExtent l="5080" t="11430" r="13970" b="7620"/>
                <wp:wrapNone/>
                <wp:docPr id="57" name="Dikdörtgen 57"/>
                <wp:cNvGraphicFramePr>
                  <ns3:graphicFrameLocks/>
                </wp:cNvGraphicFramePr>
                <ns3:graphic>
                  <ns3:graphicData uri="http://schemas.microsoft.com/office/word/2010/wordprocessingShape">
                    <wps:wsp>
                      <wps:cNvSpPr>
                        <ns3:spLocks noChangeArrowheads="1"/>
                      </wps:cNvSpPr>
                      <wps:spPr bwMode="auto">
                        <ns3:xfrm>
                          <ns3:off x="0" y="0"/>
                          <ns3:ext cx="409575" cy="323850"/>
                        </ns3:xfrm>
                        <ns3:prstGeom prst="rect">
                          <ns3:avLst/>
                        </ns3:prstGeom>
                        <ns3:solidFill>
                          <ns3:srgbClr val="FFFFFF"/>
                        </ns3:solidFill>
                        <ns3:ln w="9525">
                          <ns3:solidFill>
                            <ns3:srgbClr val="FFFFFF"/>
                          </ns3:solidFill>
                          <ns3:miter lim="800000"/>
                          <ns3:headEnd/>
                          <ns3:tailEnd/>
                        </ns3:ln>
                      </wps:spPr>
                      <wps:txbx>
                        <w:txbxContent>
                          <w:p w:rsidR="00C8737B" w:rsidRDefault="00C8737B" w:rsidP="00C154CE">
                            <w:r>
                              <w:t xml:space="preserve"> 10</w:t>
                            </w:r>
                          </w:p>
                        </w:txbxContent>
                      </wps:txbx>
                      <wps:bodyPr rot="0" vert="horz" wrap="square" lIns="91440" tIns="45720" rIns="91440" bIns="45720" anchor="t" anchorCtr="0" upright="1">
                        <ns3:noAutofit/>
                      </wps:bodyPr>
                    </wps:wsp>
                  </ns3:graphicData>
                </ns3:graphic>
                <wp14:sizeRelH relativeFrom="page">
                  <wp14:pctWidth>0</wp14:pctWidth>
                </wp14:sizeRelH>
                <wp14:sizeRelV relativeFrom="page">
                  <wp14:pctHeight>0</wp14:pctHeight>
                </wp14:sizeRelV>
              </wp:anchor>
            </w:drawing>
          </mc:Choice>
          <mc:Fallback>
            <w:pict>
              <v:rect id="Dikdörtgen 57" o:spid="_x0000_s1031" style="position:absolute;margin-left:127.15pt;margin-top:7.65pt;width:32.25pt;height:25.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qtxMAIAAFEEAAAOAAAAZHJzL2Uyb0RvYy54bWysVFGO0zAQ/UfiDpb/adpuQ9uo6WrVUoS0&#10;wEoLB3AcJ7HWsc3YbVIOxgX2YoydtnThByHyYXk84+eZ92ayuu1bRQ4CnDQ6p5PRmBKhuSmlrnP6&#10;9cvuzYIS55kumTJa5PQoHL1dv3616mwmpqYxqhRAEES7rLM5bby3WZI43oiWuZGxQqOzMtAyjybU&#10;SQmsQ/RWJdPx+G3SGSgtGC6cw9Pt4KTriF9VgvvPVeWEJyqnmJuPK8S1CGuyXrGsBmYbyU9psH/I&#10;omVS46MXqC3zjOxB/gHVSg7GmcqPuGkTU1WSi1gDVjMZ/1bNY8OsiLUgOc5eaHL/D5Z/OjwAkWVO&#10;0zklmrWo0VY+lc8/wNdCEzxFijrrMox8tA8QinT23vAnR7TZNEzX4g7AdI1gJSY2CfHJiwvBcHiV&#10;FN1HU+IDbO9NZKuvoA2AyAPpoyjHiyii94Tj4Wy8TOcpJRxdN9ObRRpFS1h2vmzB+ffCtCRscgqo&#10;eQRnh3vnQzIsO4fE5I2S5U4qFQ2oi40CcmDYH7v4xfyxxuswpUmX02U6TSPyC5/7O4hWemx0Jduc&#10;LsbhG1ovsPZOl7ENPZNq2GPKSp9oDMwNCvi+6AepzpoUpjwir2CGvsY5xE1j4DslHfZ0Tt23PQNB&#10;ifqgUZvlZDYLQxCNWTqfogHXnuLawzRHqJx6Sobtxg+Ds7cg6wZfmkQ2tLlDPSsZuQ5aD1md0se+&#10;jRKcZiwMxrUdo379CdY/AQAA//8DAFBLAwQUAAYACAAAACEACEEKIN4AAAAJAQAADwAAAGRycy9k&#10;b3ducmV2LnhtbEyPwU7DMBBE70j8g7VI3KjTpo2qNE4FJYgLh1LofWsvSURsR7Hbpnw9y6mcVqN5&#10;mp0p1qPtxImG0HqnYDpJQJDT3rSuVvD58fKwBBEiOoOdd6TgQgHW5e1NgbnxZ/dOp12sBYe4kKOC&#10;JsY+lzLohiyGie/JsfflB4uR5VBLM+CZw20nZ0mSSYut4w8N9rRpSH/vjlbBFvF5+/Oq9VN1eZtX&#10;tNlX5Dul7u/GxxWISGO8wvBXn6tDyZ0O/uhMEJ2C2WKeMsrGgi8D6XTJWw4KsiwFWRby/4LyFwAA&#10;//8DAFBLAQItABQABgAIAAAAIQC2gziS/gAAAOEBAAATAAAAAAAAAAAAAAAAAAAAAABbQ29udGVu&#10;dF9UeXBlc10ueG1sUEsBAi0AFAAGAAgAAAAhADj9If/WAAAAlAEAAAsAAAAAAAAAAAAAAAAALwEA&#10;AF9yZWxzLy5yZWxzUEsBAi0AFAAGAAgAAAAhAEM6q3EwAgAAUQQAAA4AAAAAAAAAAAAAAAAALgIA&#10;AGRycy9lMm9Eb2MueG1sUEsBAi0AFAAGAAgAAAAhAAhBCiDeAAAACQEAAA8AAAAAAAAAAAAAAAAA&#10;igQAAGRycy9kb3ducmV2LnhtbFBLBQYAAAAABAAEAPMAAACVBQAAAAA=&#10;" strokecolor="white">
                <v:textbox>
                  <w:txbxContent>
                    <w:p w:rsidR="00C8737B" w:rsidRDefault="00C8737B" w:rsidP="00C154CE">
                      <w:r>
                        <w:t xml:space="preserve"> 10</w:t>
                      </w:r>
                    </w:p>
                  </w:txbxContent>
                </v:textbox>
              </v:rect>
            </w:pict>
          </mc:Fallback>
        </mc:AlternateContent>
      </w:r>
    </w:p>
    <w:p w:rsidR="00C154CE" w:rsidRPr="00E94AE4" w:rsidRDefault="00C154CE" w:rsidP="00C154CE">
      <w:pPr>
        <w:spacing w:before="120" w:after="120"/>
        <w:rPr>
          <w:rFonts w:ascii="Calibri" w:hAnsi="Calibri" w:cs="Calibri"/>
          <w:b/>
        </w:rPr>
      </w:pPr>
      <w:r>
        <w:rPr>
          <w:rFonts w:ascii="Calibri" w:hAnsi="Calibri" w:cs="Calibri"/>
          <w:b/>
          <w:noProof/>
          <w:lang w:eastAsia="tr-TR"/>
        </w:rPr>
        <mc:AlternateContent>
          <mc:Choice Requires="wps">
            <w:drawing>
              <wp:anchor distT="0" distB="0" distL="114300" distR="114300" simplePos="0" relativeHeight="251646464" behindDoc="0" locked="0" layoutInCell="1" allowOverlap="1">
                <wp:simplePos x="0" y="0"/>
                <wp:positionH relativeFrom="column">
                  <wp:posOffset>4094480</wp:posOffset>
                </wp:positionH>
                <wp:positionV relativeFrom="paragraph">
                  <wp:posOffset>251460</wp:posOffset>
                </wp:positionV>
                <wp:extent cx="0" cy="294640"/>
                <wp:effectExtent l="8255" t="13335" r="10795" b="6350"/>
                <wp:wrapNone/>
                <wp:docPr id="56" name="Düz Ok Bağlayıcısı 56"/>
                <wp:cNvGraphicFramePr>
                  <ns3:graphicFrameLocks/>
                </wp:cNvGraphicFramePr>
                <ns3:graphic>
                  <ns3:graphicData uri="http://schemas.microsoft.com/office/word/2010/wordprocessingShape">
                    <wps:wsp>
                      <wps:cNvCnPr>
                        <ns3:cxnSpLocks noChangeShapeType="1"/>
                      </wps:cNvCnPr>
                      <wps:spPr bwMode="auto">
                        <ns3:xfrm flipV="1">
                          <ns3:off x="0" y="0"/>
                          <ns3:ext cx="0" cy="294640"/>
                        </ns3:xfrm>
                        <ns3:prstGeom prst="straightConnector1">
                          <ns3:avLst/>
                        </ns3:prstGeom>
                        <ns3:noFill/>
                        <ns3:ln w="9525">
                          <ns3:solidFill>
                            <ns3:srgbClr val="000000"/>
                          </ns3:solidFill>
                          <ns3:round/>
                          <ns3:headEnd/>
                          <ns3:tailEnd/>
                        </ns3:ln>
                        <ns3:extLst>
                          <ns3:ext uri="{909E8E84-426E-40DD-AFC4-6F175D3DCCD1}">
                            <ns5:hiddenFill>
                              <ns3:noFill/>
                            </ns5:hiddenFill>
                          </ns3:ext>
                        </ns3:extLst>
                      </wps:spPr>
                      <wps:bodyPr/>
                    </wps:wsp>
                  </ns3:graphicData>
                </ns3:graphic>
                <wp14:sizeRelH relativeFrom="page">
                  <wp14:pctWidth>0</wp14:pctWidth>
                </wp14:sizeRelH>
                <wp14:sizeRelV relativeFrom="page">
                  <wp14:pctHeight>0</wp14:pctHeight>
                </wp14:sizeRelV>
              </wp:anchor>
            </w:drawing>
          </mc:Choice>
          <mc:Fallback>
            <w:pict>
              <v:shapetype w14:anchorId="1270A7B0" id="_x0000_t32" coordsize="21600,21600" o:spt="32" o:oned="t" path="m,l21600,21600e" filled="f">
                <v:path arrowok="t" fillok="f" o:connecttype="none"/>
                <o:lock v:ext="edit" shapetype="t"/>
              </v:shapetype>
              <v:shape id="Düz Ok Bağlayıcısı 56" o:spid="_x0000_s1026" type="#_x0000_t32" style="position:absolute;margin-left:322.4pt;margin-top:19.8pt;width:0;height:23.2pt;flip:y;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IfIPgIAAFQEAAAOAAAAZHJzL2Uyb0RvYy54bWysVMGO0zAQvSPxD5bvbZqSljZquoKk5bKw&#10;K+3C3bWdxlrHtmxv04L4Fr5h79zohzF2umUXLgjRgzv2zDy/mXnO4mLfSrTj1gmtCpwORxhxRTUT&#10;alvgj7frwQwj54liRGrFC3zgDl8sX75YdCbnY91oybhFAKJc3pkCN96bPEkcbXhL3FAbrsBZa9sS&#10;D1u7TZglHaC3MhmPRtOk05YZqyl3Dk6r3omXEb+uOfVXde24R7LAwM3H1cZ1E9ZkuSD51hLTCHqi&#10;Qf6BRUuEgkvPUBXxBN1b8QdUK6jVTtd+SHWb6LoWlMcaoJp09Fs1Nw0xPNYCzXHm3Cb3/2Dph921&#10;RYIVeDLFSJEWZlT9+P4ZXd2ht+T4TZLD8YEeH9zxAUEEtKszLoesUl3bUDDdqxtzqemdQ0qXDVFb&#10;HmnfHgxApSEjeZYSNs7ApZvuvWYQQ+69jr3b17ZFtRTmU0gM4NAftI/DOpyHxfce0f6Qwul4nk2z&#10;OMeE5AEh5Bnr/DuuWxSMAjtvidg2vtRKgSK07dHJ7tL5wO9XQkhWei2kjMKQCnUFnk/Gk0jHaSlY&#10;cIYwZ7ebUlq0I0Fa8ReLBc/TMKvvFYtgDSdsdbI9EbK34XKpAh7UBXROVq+dL/PRfDVbzbJBNp6u&#10;BtmoqgZv1mU2mK7T15PqVVWWVfo1UEuzvBGMcRXYPeo4zf5OJ6cX1SvwrORzG5Ln6LFfQPbxP5KO&#10;Iw5T7fWx0exwbR9HD9KNwadnFt7G0z3YTz8Gy58AAAD//wMAUEsDBBQABgAIAAAAIQB153wE3AAA&#10;AAkBAAAPAAAAZHJzL2Rvd25yZXYueG1sTI9BT4QwEIXvJv6HZky8uUUllWUZNsZE48GQuOq9S0dA&#10;6RRpF9h/b40HPc6bl/e+V2wX24uJRt85RrhcJSCIa2c6bhBeX+4vMhA+aDa6d0wIR/KwLU9PCp0b&#10;N/MzTbvQiBjCPtcIbQhDLqWvW7Lar9xAHH/vbrQ6xHNspBn1HMNtL6+SREmrO44NrR7orqX6c3ew&#10;CF98c3xL5ZR9VFVQD49PDVM1I56fLbcbEIGW8GeGH/yIDmVk2rsDGy96BJWmET0gXK8ViGj4FfYI&#10;mUpAloX8v6D8BgAA//8DAFBLAQItABQABgAIAAAAIQC2gziS/gAAAOEBAAATAAAAAAAAAAAAAAAA&#10;AAAAAABbQ29udGVudF9UeXBlc10ueG1sUEsBAi0AFAAGAAgAAAAhADj9If/WAAAAlAEAAAsAAAAA&#10;AAAAAAAAAAAALwEAAF9yZWxzLy5yZWxzUEsBAi0AFAAGAAgAAAAhAFEwh8g+AgAAVAQAAA4AAAAA&#10;AAAAAAAAAAAALgIAAGRycy9lMm9Eb2MueG1sUEsBAi0AFAAGAAgAAAAhAHXnfATcAAAACQEAAA8A&#10;AAAAAAAAAAAAAAAAmAQAAGRycy9kb3ducmV2LnhtbFBLBQYAAAAABAAEAPMAAAChBQAAAAA=&#10;"/>
            </w:pict>
          </mc:Fallback>
        </mc:AlternateContent>
      </w:r>
      <w:r w:rsidRPr="00E94AE4">
        <w:rPr>
          <w:rFonts w:ascii="Calibri" w:hAnsi="Calibri" w:cs="Calibri"/>
          <w:b/>
        </w:rPr>
        <w:tab/>
        <w:t xml:space="preserve">                              </w:t>
      </w:r>
    </w:p>
    <w:p w:rsidR="00C154CE" w:rsidRPr="00E94AE4" w:rsidRDefault="00C154CE" w:rsidP="00C154CE">
      <w:pPr>
        <w:spacing w:before="120" w:after="120"/>
        <w:rPr>
          <w:rFonts w:ascii="Calibri" w:hAnsi="Calibri" w:cs="Calibri"/>
          <w:b/>
        </w:rPr>
      </w:pPr>
      <w:r>
        <w:rPr>
          <w:rFonts w:ascii="Calibri" w:hAnsi="Calibri" w:cs="Calibri"/>
          <w:b/>
          <w:noProof/>
          <w:lang w:eastAsia="tr-TR"/>
        </w:rPr>
        <mc:AlternateContent>
          <mc:Choice Requires="wps">
            <w:drawing>
              <wp:anchor distT="0" distB="0" distL="114300" distR="114300" simplePos="0" relativeHeight="251637248" behindDoc="0" locked="0" layoutInCell="1" allowOverlap="1">
                <wp:simplePos x="0" y="0"/>
                <wp:positionH relativeFrom="column">
                  <wp:posOffset>5602605</wp:posOffset>
                </wp:positionH>
                <wp:positionV relativeFrom="paragraph">
                  <wp:posOffset>2499360</wp:posOffset>
                </wp:positionV>
                <wp:extent cx="333375" cy="323850"/>
                <wp:effectExtent l="11430" t="13335" r="7620" b="5715"/>
                <wp:wrapNone/>
                <wp:docPr id="55" name="Dikdörtgen 55"/>
                <wp:cNvGraphicFramePr>
                  <ns3:graphicFrameLocks/>
                </wp:cNvGraphicFramePr>
                <ns3:graphic>
                  <ns3:graphicData uri="http://schemas.microsoft.com/office/word/2010/wordprocessingShape">
                    <wps:wsp>
                      <wps:cNvSpPr>
                        <ns3:spLocks noChangeArrowheads="1"/>
                      </wps:cNvSpPr>
                      <wps:spPr bwMode="auto">
                        <ns3:xfrm>
                          <ns3:off x="0" y="0"/>
                          <ns3:ext cx="333375" cy="323850"/>
                        </ns3:xfrm>
                        <ns3:prstGeom prst="rect">
                          <ns3:avLst/>
                        </ns3:prstGeom>
                        <ns3:solidFill>
                          <ns3:srgbClr val="FFFFFF"/>
                        </ns3:solidFill>
                        <ns3:ln w="9525">
                          <ns3:solidFill>
                            <ns3:srgbClr val="FFFFFF"/>
                          </ns3:solidFill>
                          <ns3:miter lim="800000"/>
                          <ns3:headEnd/>
                          <ns3:tailEnd/>
                        </ns3:ln>
                      </wps:spPr>
                      <wps:txbx>
                        <w:txbxContent>
                          <w:p w:rsidR="00C8737B" w:rsidRDefault="00C8737B" w:rsidP="00C154CE">
                            <w:r>
                              <w:t xml:space="preserve"> 3</w:t>
                            </w:r>
                          </w:p>
                        </w:txbxContent>
                      </wps:txbx>
                      <wps:bodyPr rot="0" vert="horz" wrap="square" lIns="91440" tIns="45720" rIns="91440" bIns="45720" anchor="t" anchorCtr="0" upright="1">
                        <ns3:noAutofit/>
                      </wps:bodyPr>
                    </wps:wsp>
                  </ns3:graphicData>
                </ns3:graphic>
                <wp14:sizeRelH relativeFrom="page">
                  <wp14:pctWidth>0</wp14:pctWidth>
                </wp14:sizeRelH>
                <wp14:sizeRelV relativeFrom="page">
                  <wp14:pctHeight>0</wp14:pctHeight>
                </wp14:sizeRelV>
              </wp:anchor>
            </w:drawing>
          </mc:Choice>
          <mc:Fallback>
            <w:pict>
              <v:rect id="Dikdörtgen 55" o:spid="_x0000_s1032" style="position:absolute;margin-left:441.15pt;margin-top:196.8pt;width:26.25pt;height:25.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62XLwIAAFEEAAAOAAAAZHJzL2Uyb0RvYy54bWysVNuO2yAQfa/Uf0C8N87Nu1krzmqVNFWl&#10;bbvSth+AAdtoMdCBxNl+WH+gP9YBJ2m2famq+gExDBzOnDN4eXvoNNlL8Mqakk5GY0qk4VYo05T0&#10;y+ftmwUlPjAjmLZGlvRZenq7ev1q2btCTm1rtZBAEMT4onclbUNwRZZ53sqO+ZF10mCyttCxgCE0&#10;mQDWI3qns+l4fJX1FoQDy6X3uLoZknSV8Ota8vCprr0MRJcUuYU0QhqrOGarJSsaYK5V/EiD/QOL&#10;jimDl56hNiwwsgP1B1SnOFhv6zDitstsXSsuUw1YzWT8WzWPLXMy1YLieHeWyf8/WP5x/wBEiZLm&#10;OSWGdejRRj2JH98hNNIQXEWJeucL3PnoHiAW6d295U+eGLtumWnkHYDtW8kEEpvE/dmLAzHweJRU&#10;/Qcr8AK2Czapdaihi4CoAzkkU57PpshDIBwXZ/hdIzeOqdl0tsiTaRkrTocd+PBO2o7ESUkBPU/g&#10;bH/vQyTDitOWRN5qJbZK6xRAU601kD3D/timL/HHGi+3aUP6kt7k0zwhv8j5v4PoVMBG16or6WIc&#10;v6H1ompvjUhtGJjSwxwpa3OUMSo3OBAO1SFZdXXypLLiGXUFO/Q1vkOctBa+UdJjT5fUf90xkJTo&#10;9wa9uZnM5/ERpGCeX08xgMtMdZlhhiNUSQMlw3Qdhoezc6CaFm+aJDWMvUM/a5W0jl4PrI70sW+T&#10;Bcc3Fh/GZZx2/foTrH4CAAD//wMAUEsDBBQABgAIAAAAIQA9SCYk4AAAAAsBAAAPAAAAZHJzL2Rv&#10;d25yZXYueG1sTI/LTsMwEEX3SPyDNUjsqENjRWmIU0EJYsOiFNhP7SGJ8COK3Tbl6zErWI7m6N5z&#10;6/VsDTvSFAbvJNwuMmDklNeD6yS8vz3dlMBCRKfReEcSzhRg3Vxe1Fhpf3KvdNzFjqUQFyqU0Mc4&#10;VpwH1ZPFsPAjufT79JPFmM6p43rCUwq3hi+zrOAWB5caehxp05P62h2shC3i4/b7WamH9vwiWtp8&#10;tOSNlNdX8/0dsEhz/IPhVz+pQ5Oc9v7gdGBGQlku84RKyFd5ASwRq1ykMXsJQogCeFPz/xuaHwAA&#10;AP//AwBQSwECLQAUAAYACAAAACEAtoM4kv4AAADhAQAAEwAAAAAAAAAAAAAAAAAAAAAAW0NvbnRl&#10;bnRfVHlwZXNdLnhtbFBLAQItABQABgAIAAAAIQA4/SH/1gAAAJQBAAALAAAAAAAAAAAAAAAAAC8B&#10;AABfcmVscy8ucmVsc1BLAQItABQABgAIAAAAIQB7V62XLwIAAFEEAAAOAAAAAAAAAAAAAAAAAC4C&#10;AABkcnMvZTJvRG9jLnhtbFBLAQItABQABgAIAAAAIQA9SCYk4AAAAAsBAAAPAAAAAAAAAAAAAAAA&#10;AIkEAABkcnMvZG93bnJldi54bWxQSwUGAAAAAAQABADzAAAAlgUAAAAA&#10;" strokecolor="white">
                <v:textbox>
                  <w:txbxContent>
                    <w:p w:rsidR="00C8737B" w:rsidRDefault="00C8737B" w:rsidP="00C154CE">
                      <w:r>
                        <w:t xml:space="preserve"> 3</w:t>
                      </w:r>
                    </w:p>
                  </w:txbxContent>
                </v:textbox>
              </v:rect>
            </w:pict>
          </mc:Fallback>
        </mc:AlternateContent>
        <mc:AlternateContent>
          <mc:Choice Requires="wps">
            <w:drawing>
              <wp:anchor distT="0" distB="0" distL="114300" distR="114300" simplePos="0" relativeHeight="251635200" behindDoc="0" locked="0" layoutInCell="1" allowOverlap="1">
                <wp:simplePos x="0" y="0"/>
                <wp:positionH relativeFrom="column">
                  <wp:posOffset>5583555</wp:posOffset>
                </wp:positionH>
                <wp:positionV relativeFrom="paragraph">
                  <wp:posOffset>1769745</wp:posOffset>
                </wp:positionV>
                <wp:extent cx="390525" cy="351790"/>
                <wp:effectExtent l="11430" t="7620" r="7620" b="12065"/>
                <wp:wrapNone/>
                <wp:docPr id="54" name="Dikdörtgen 54"/>
                <wp:cNvGraphicFramePr>
                  <ns3:graphicFrameLocks/>
                </wp:cNvGraphicFramePr>
                <ns3:graphic>
                  <ns3:graphicData uri="http://schemas.microsoft.com/office/word/2010/wordprocessingShape">
                    <wps:wsp>
                      <wps:cNvSpPr>
                        <ns3:spLocks noChangeArrowheads="1"/>
                      </wps:cNvSpPr>
                      <wps:spPr bwMode="auto">
                        <ns3:xfrm>
                          <ns3:off x="0" y="0"/>
                          <ns3:ext cx="390525" cy="351790"/>
                        </ns3:xfrm>
                        <ns3:prstGeom prst="rect">
                          <ns3:avLst/>
                        </ns3:prstGeom>
                        <ns3:solidFill>
                          <ns3:srgbClr val="FFFFFF"/>
                        </ns3:solidFill>
                        <ns3:ln w="9525">
                          <ns3:solidFill>
                            <ns3:srgbClr val="FFFFFF"/>
                          </ns3:solidFill>
                          <ns3:miter lim="800000"/>
                          <ns3:headEnd/>
                          <ns3:tailEnd/>
                        </ns3:ln>
                      </wps:spPr>
                      <wps:txbx>
                        <w:txbxContent>
                          <w:p w:rsidR="00C8737B" w:rsidRDefault="00C8737B" w:rsidP="00C154CE">
                            <w:r>
                              <w:t xml:space="preserve">  2</w:t>
                            </w:r>
                          </w:p>
                        </w:txbxContent>
                      </wps:txbx>
                      <wps:bodyPr rot="0" vert="horz" wrap="square" lIns="91440" tIns="45720" rIns="91440" bIns="45720" anchor="t" anchorCtr="0" upright="1">
                        <ns3:noAutofit/>
                      </wps:bodyPr>
                    </wps:wsp>
                  </ns3:graphicData>
                </ns3:graphic>
                <wp14:sizeRelH relativeFrom="page">
                  <wp14:pctWidth>0</wp14:pctWidth>
                </wp14:sizeRelH>
                <wp14:sizeRelV relativeFrom="page">
                  <wp14:pctHeight>0</wp14:pctHeight>
                </wp14:sizeRelV>
              </wp:anchor>
            </w:drawing>
          </mc:Choice>
          <mc:Fallback>
            <w:pict>
              <v:rect id="Dikdörtgen 54" o:spid="_x0000_s1033" style="position:absolute;margin-left:439.65pt;margin-top:139.35pt;width:30.75pt;height:27.7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L5yKgIAAFEEAAAOAAAAZHJzL2Uyb0RvYy54bWysVFGO0zAQ/UfiDpb/aZJuS7dR09WqpQhp&#10;gZUWDuA4TmKtY5ux26QcjAtwMcZOWwr8rciH5fGMx2/em8nqbugUOQhw0uiCZpOUEqG5qaRuCvr1&#10;y+7NLSXOM10xZbQo6FE4erd+/WrV21xMTWtUJYBgEu3y3ha09d7mSeJ4KzrmJsYKjc7aQMc8mtAk&#10;FbAes3cqmabp26Q3UFkwXDiHp9vRSdcxf10L7j/XtROeqIIiNh9XiGsZ1mS9YnkDzLaSn2CwF6Do&#10;mNT46CXVlnlG9iD/SdVJDsaZ2k+46RJT15KLWANWk6V/VfPUMitiLUiOsxea3P9Lyz8dHoHIqqDz&#10;GSWadajRVj5XP3+Ab4QmeIoU9dblGPlkHyEU6eyD4c+OaLNpmW7EPYDpW8EqBJaF+OSPC8FweJWU&#10;/UdT4QNs701ka6ihCwmRBzJEUY4XUcTgCcfDm2U6n84p4ei6mWeLZRQtYfn5sgXn3wvTkbApKKDm&#10;MTk7PDgfwLD8HBLBGyWrnVQqGtCUGwXkwLA/dvGL+LHG6zClSV/QZcDx0hSd9NjoSnYFvU3DN7Ze&#10;YO2drmIbeibVuEfISp9oDMyNCvihHKJUi7MmpamOyCuYsa9xDnHTGvhOSY89XVD3bc9AUKI+aNRm&#10;mc1mYQiiMZsvpmjAtae89jDNMVVBPSXjduPHwdlbkE2LL2WRDW3uUc9aRq6D1iOqE3zs2yjBacbC&#10;YFzbMer3n2D9CwAA//8DAFBLAwQUAAYACAAAACEAoguB8OEAAAALAQAADwAAAGRycy9kb3ducmV2&#10;LnhtbEyPy07DMBBF90j8gzVI7KjTJiJpiFNBCWLDohTYT+0hifAjit025evrrmA5mqN7z61Wk9Hs&#10;QKPvnRUwnyXAyEqnetsK+Px4uSuA+YBWoXaWBJzIw6q+vqqwVO5o3+mwDS2LIdaXKKALYSg597Ij&#10;g37mBrLx9+1GgyGeY8vViMcYbjRfJMk9N9jb2NDhQOuO5M92bwRsEJ83v69SPjWnt6yh9VdDTgtx&#10;ezM9PgALNIU/GC76UR3q6LRze6s80wKKfJlGVMAiL3JgkVhmSRyzE5Cm2Rx4XfH/G+ozAAAA//8D&#10;AFBLAQItABQABgAIAAAAIQC2gziS/gAAAOEBAAATAAAAAAAAAAAAAAAAAAAAAABbQ29udGVudF9U&#10;eXBlc10ueG1sUEsBAi0AFAAGAAgAAAAhADj9If/WAAAAlAEAAAsAAAAAAAAAAAAAAAAALwEAAF9y&#10;ZWxzLy5yZWxzUEsBAi0AFAAGAAgAAAAhADaYvnIqAgAAUQQAAA4AAAAAAAAAAAAAAAAALgIAAGRy&#10;cy9lMm9Eb2MueG1sUEsBAi0AFAAGAAgAAAAhAKILgfDhAAAACwEAAA8AAAAAAAAAAAAAAAAAhAQA&#10;AGRycy9kb3ducmV2LnhtbFBLBQYAAAAABAAEAPMAAACSBQAAAAA=&#10;" strokecolor="white">
                <v:textbox>
                  <w:txbxContent>
                    <w:p w:rsidR="00C8737B" w:rsidRDefault="00C8737B" w:rsidP="00C154CE">
                      <w:r>
                        <w:t xml:space="preserve">  2</w:t>
                      </w:r>
                    </w:p>
                  </w:txbxContent>
                </v:textbox>
              </v:rect>
            </w:pict>
          </mc:Fallback>
        </mc:AlternateContent>
        <mc:AlternateContent>
          <mc:Choice Requires="wps">
            <w:drawing>
              <wp:anchor distT="0" distB="0" distL="114300" distR="114300" simplePos="0" relativeHeight="251643392" behindDoc="0" locked="0" layoutInCell="1" allowOverlap="1">
                <wp:simplePos x="0" y="0"/>
                <wp:positionH relativeFrom="column">
                  <wp:posOffset>4669155</wp:posOffset>
                </wp:positionH>
                <wp:positionV relativeFrom="paragraph">
                  <wp:posOffset>1937385</wp:posOffset>
                </wp:positionV>
                <wp:extent cx="790575" cy="635"/>
                <wp:effectExtent l="11430" t="13335" r="7620" b="5080"/>
                <wp:wrapNone/>
                <wp:docPr id="53" name="Düz Ok Bağlayıcısı 53"/>
                <wp:cNvGraphicFramePr>
                  <ns3:graphicFrameLocks/>
                </wp:cNvGraphicFramePr>
                <ns3:graphic>
                  <ns3:graphicData uri="http://schemas.microsoft.com/office/word/2010/wordprocessingShape">
                    <wps:wsp>
                      <wps:cNvCnPr>
                        <ns3:cxnSpLocks noChangeShapeType="1"/>
                      </wps:cNvCnPr>
                      <wps:spPr bwMode="auto">
                        <ns3:xfrm>
                          <ns3:off x="0" y="0"/>
                          <ns3:ext cx="790575" cy="635"/>
                        </ns3:xfrm>
                        <ns3:prstGeom prst="straightConnector1">
                          <ns3:avLst/>
                        </ns3:prstGeom>
                        <ns3:noFill/>
                        <ns3:ln w="9525">
                          <ns3:solidFill>
                            <ns3:srgbClr val="000000"/>
                          </ns3:solidFill>
                          <ns3:round/>
                          <ns3:headEnd/>
                          <ns3:tailEnd/>
                        </ns3:ln>
                        <ns3:extLst>
                          <ns3:ext uri="{909E8E84-426E-40DD-AFC4-6F175D3DCCD1}">
                            <ns5:hiddenFill>
                              <ns3:noFill/>
                            </ns5:hiddenFill>
                          </ns3:ext>
                        </ns3:extLst>
                      </wps:spPr>
                      <wps:bodyPr/>
                    </wps:wsp>
                  </ns3:graphicData>
                </ns3:graphic>
                <wp14:sizeRelH relativeFrom="page">
                  <wp14:pctWidth>0</wp14:pctWidth>
                </wp14:sizeRelH>
                <wp14:sizeRelV relativeFrom="page">
                  <wp14:pctHeight>0</wp14:pctHeight>
                </wp14:sizeRelV>
              </wp:anchor>
            </w:drawing>
          </mc:Choice>
          <mc:Fallback>
            <w:pict>
              <v:shape w14:anchorId="768198A0" id="Düz Ok Bağlayıcısı 53" o:spid="_x0000_s1026" type="#_x0000_t32" style="position:absolute;margin-left:367.65pt;margin-top:152.55pt;width:62.25pt;height:.0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JtuOwIAAEwEAAAOAAAAZHJzL2Uyb0RvYy54bWysVEtu2zAQ3RfoHQjuHUm25cRC5KCV7G7S&#10;JkDSA9AkZRGhSIJkLLtFz9IzZN9dfbAO6Q/idlMU1YIaijNv3sw86vpm00m05tYJrUqcXaQYcUU1&#10;E2pV4s+Pi8EVRs4TxYjUipd4yx2+mb19c92bgg91qyXjFgGIckVvStx6b4okcbTlHXEX2nAFh422&#10;HfGwtauEWdIDeieTYZpOkl5bZqym3Dn4Wu8P8SziNw2n/q5pHPdIlhi4+bjauC7DmsyuSbGyxLSC&#10;HmiQf2DREaEg6QmqJp6gZyv+gOoEtdrpxl9Q3SW6aQTlsQaoJkt/q+ahJYbHWqA5zpza5P4fLP20&#10;vrdIsBLnI4wU6WBG9c8fX9DdE3pPdt8l2e5e6O7F7V4QeEC7euMKiKrUvQ0F0416MLeaPjmkdNUS&#10;teKR9uPWAFQWIpKzkLBxBpIu+4+agQ959jr2btPYLkBCV9Amjmh7GhHfeETh4+U0zS9zjCgcTUZ5&#10;hCfFMdJY5z9w3aFglNh5S8Sq9ZVWCpSgbRbzkPWt84EXKY4BIa3SCyFlFIRUqC/xNB/mMcBpKVg4&#10;DG7OrpaVtGhNgqTic2Bx5mb1s2IRrOWEzQ+2J0LubUguVcCDyoDOwdpr5us0nc6v5lfjwXg4mQ/G&#10;aV0P3i2q8WCyyC7zelRXVZ19C9SycdEKxrgK7I76zcZ/p4/DTdor76TgUxuSc/TYLyB7fEfScbRh&#10;mntdLDXb3tvjyEGy0flwvcKdeL0H+/VPYPYLAAD//wMAUEsDBBQABgAIAAAAIQDGs91J4AAAAAsB&#10;AAAPAAAAZHJzL2Rvd25yZXYueG1sTI9NT8MwDIbvSPyHyEhcEEs/VNi6ptOExIEj2ySuWeO1hcap&#10;mnQt+/UYLuxo+9Hr5y02s+3EGQffOlIQLyIQSJUzLdUKDvvXxyUIHzQZ3TlCBd/oYVPe3hQ6N26i&#10;dzzvQi04hHyuFTQh9LmUvmrQar9wPRLfTm6wOvA41NIMeuJw28kkip6k1S3xh0b3+NJg9bUbrQL0&#10;YxZH25WtD2+X6eEjuXxO/V6p+7t5uwYRcA7/MPzqszqU7HR0IxkvOgXPaZYyqiCNshgEE8tsxWWO&#10;f5sEZFnI6w7lDwAAAP//AwBQSwECLQAUAAYACAAAACEAtoM4kv4AAADhAQAAEwAAAAAAAAAAAAAA&#10;AAAAAAAAW0NvbnRlbnRfVHlwZXNdLnhtbFBLAQItABQABgAIAAAAIQA4/SH/1gAAAJQBAAALAAAA&#10;AAAAAAAAAAAAAC8BAABfcmVscy8ucmVsc1BLAQItABQABgAIAAAAIQB4uJtuOwIAAEwEAAAOAAAA&#10;AAAAAAAAAAAAAC4CAABkcnMvZTJvRG9jLnhtbFBLAQItABQABgAIAAAAIQDGs91J4AAAAAsBAAAP&#10;AAAAAAAAAAAAAAAAAJUEAABkcnMvZG93bnJldi54bWxQSwUGAAAAAAQABADzAAAAogUAAAAA&#10;"/>
            </w:pict>
          </mc:Fallback>
        </mc:AlternateContent>
        <mc:AlternateContent>
          <mc:Choice Requires="wps">
            <w:drawing>
              <wp:anchor distT="0" distB="0" distL="114300" distR="114300" simplePos="0" relativeHeight="251634176" behindDoc="0" locked="0" layoutInCell="1" allowOverlap="1">
                <wp:simplePos x="0" y="0"/>
                <wp:positionH relativeFrom="column">
                  <wp:posOffset>5567680</wp:posOffset>
                </wp:positionH>
                <wp:positionV relativeFrom="paragraph">
                  <wp:posOffset>912495</wp:posOffset>
                </wp:positionV>
                <wp:extent cx="323850" cy="310515"/>
                <wp:effectExtent l="5080" t="7620" r="13970" b="5715"/>
                <wp:wrapNone/>
                <wp:docPr id="52" name="Dikdörtgen 52"/>
                <wp:cNvGraphicFramePr>
                  <ns3:graphicFrameLocks/>
                </wp:cNvGraphicFramePr>
                <ns3:graphic>
                  <ns3:graphicData uri="http://schemas.microsoft.com/office/word/2010/wordprocessingShape">
                    <wps:wsp>
                      <wps:cNvSpPr>
                        <ns3:spLocks noChangeArrowheads="1"/>
                      </wps:cNvSpPr>
                      <wps:spPr bwMode="auto">
                        <ns3:xfrm>
                          <ns3:off x="0" y="0"/>
                          <ns3:ext cx="323850" cy="310515"/>
                        </ns3:xfrm>
                        <ns3:prstGeom prst="rect">
                          <ns3:avLst/>
                        </ns3:prstGeom>
                        <ns3:solidFill>
                          <ns3:srgbClr val="FFFFFF"/>
                        </ns3:solidFill>
                        <ns3:ln w="9525">
                          <ns3:solidFill>
                            <ns3:srgbClr val="FFFFFF"/>
                          </ns3:solidFill>
                          <ns3:miter lim="800000"/>
                          <ns3:headEnd/>
                          <ns3:tailEnd/>
                        </ns3:ln>
                      </wps:spPr>
                      <wps:txbx>
                        <w:txbxContent>
                          <w:p w:rsidR="00C8737B" w:rsidRDefault="00C8737B" w:rsidP="00C154CE">
                            <w:r>
                              <w:t xml:space="preserve"> 1</w:t>
                            </w:r>
                          </w:p>
                        </w:txbxContent>
                      </wps:txbx>
                      <wps:bodyPr rot="0" vert="horz" wrap="square" lIns="91440" tIns="45720" rIns="91440" bIns="45720" anchor="t" anchorCtr="0" upright="1">
                        <ns3:noAutofit/>
                      </wps:bodyPr>
                    </wps:wsp>
                  </ns3:graphicData>
                </ns3:graphic>
                <wp14:sizeRelH relativeFrom="page">
                  <wp14:pctWidth>0</wp14:pctWidth>
                </wp14:sizeRelH>
                <wp14:sizeRelV relativeFrom="page">
                  <wp14:pctHeight>0</wp14:pctHeight>
                </wp14:sizeRelV>
              </wp:anchor>
            </w:drawing>
          </mc:Choice>
          <mc:Fallback>
            <w:pict>
              <v:rect id="Dikdörtgen 52" o:spid="_x0000_s1034" style="position:absolute;margin-left:438.4pt;margin-top:71.85pt;width:25.5pt;height:24.4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XbhLwIAAFEEAAAOAAAAZHJzL2Uyb0RvYy54bWysVFFu2zAM/R+wOwj6Xxwn8ZYacYoiWYYB&#10;3Vag2wFkWbaFypJGKbGzg+0CvdgoOU3T7WcY5g+BFKlH8pH06nroFDkIcNLogqaTKSVCc1NJ3RT0&#10;29fdmyUlzjNdMWW0KOhROHq9fv1q1dtczExrVCWAIIh2eW8L2npv8yRxvBUdcxNjhUZjbaBjHlVo&#10;kgpYj+idSmbT6dukN1BZMFw4h7fb0UjXEb+uBfdf6toJT1RBMTcfT4hnGc5kvWJ5A8y2kp/SYP+Q&#10;RcekxqBnqC3zjOxB/gHVSQ7GmdpPuOkSU9eSi1gDVpNOf6vmvmVWxFqQHGfPNLn/B8s/H+6AyKqg&#10;2YwSzTrs0VY+VI8/wTdCE7xFinrrcvS8t3cQinT21vAHR7TZtEw34gbA9K1gFSaWBv/kxYOgOHxK&#10;yv6TqTAA23sT2Rpq6AIg8kCG2JTjuSli8ITj5Xw2X2bYOo6meTrN0ixGYPnTYwvOfxCmI0EoKGDP&#10;Izg73DofkmH5k0tM3ihZ7aRSUYGm3CggB4bzsYvfCd1duilN+oJeZbMsIr+wub+D6KTHQVeyK+hy&#10;Gr4Qh+WBtfe6irJnUo0ypqz0icbA3NgBP5RDbNUyvA2slqY6Iq9gxrnGPUShNfCDkh5nuqDu+56B&#10;oER91Nibq3SxCEsQlUX2boYKXFrKSwvTHKEK6ikZxY0fF2dvQTYtRkojG9rcYD9rGbl+zuqUPs5t&#10;bMFpx8JiXOrR6/lPsP4FAAD//wMAUEsDBBQABgAIAAAAIQDH1LBZ3wAAAAsBAAAPAAAAZHJzL2Rv&#10;d25yZXYueG1sTI+9TsNAEIR7JN7htEh05IyJ7MT4HEEwokkRAvQb32Jb3I/luyQOT89SQbkzo9lv&#10;ytVkjTjSGHrvFNzOEhDkGq971yp4f3u+WYAIEZ1G4x0pOFOAVXV5UWKh/cm90nEXW8ElLhSooItx&#10;KKQMTUcWw8wP5Nj79KPFyOfYSj3iicutkWmSZNJi7/hDhwOtO2q+dgerYIv4tP1+aZrH+ryZ17T+&#10;qMkbpa6vpod7EJGm+BeGX3xGh4qZ9v7gdBBGwSLPGD2yMb/LQXBimeas7FlZphnIqpT/N1Q/AAAA&#10;//8DAFBLAQItABQABgAIAAAAIQC2gziS/gAAAOEBAAATAAAAAAAAAAAAAAAAAAAAAABbQ29udGVu&#10;dF9UeXBlc10ueG1sUEsBAi0AFAAGAAgAAAAhADj9If/WAAAAlAEAAAsAAAAAAAAAAAAAAAAALwEA&#10;AF9yZWxzLy5yZWxzUEsBAi0AFAAGAAgAAAAhAMppduEvAgAAUQQAAA4AAAAAAAAAAAAAAAAALgIA&#10;AGRycy9lMm9Eb2MueG1sUEsBAi0AFAAGAAgAAAAhAMfUsFnfAAAACwEAAA8AAAAAAAAAAAAAAAAA&#10;iQQAAGRycy9kb3ducmV2LnhtbFBLBQYAAAAABAAEAPMAAACVBQAAAAA=&#10;" strokecolor="white">
                <v:textbox>
                  <w:txbxContent>
                    <w:p w:rsidR="00C8737B" w:rsidRDefault="00C8737B" w:rsidP="00C154CE">
                      <w:r>
                        <w:t xml:space="preserve"> 1</w:t>
                      </w:r>
                    </w:p>
                  </w:txbxContent>
                </v:textbox>
              </v:rect>
            </w:pict>
          </mc:Fallback>
        </mc:AlternateContent>
        <mc:AlternateContent>
          <mc:Choice Requires="wps">
            <w:drawing>
              <wp:anchor distT="0" distB="0" distL="114300" distR="114300" simplePos="0" relativeHeight="251657728" behindDoc="0" locked="0" layoutInCell="1" allowOverlap="1">
                <wp:simplePos x="0" y="0"/>
                <wp:positionH relativeFrom="column">
                  <wp:posOffset>52070</wp:posOffset>
                </wp:positionH>
                <wp:positionV relativeFrom="paragraph">
                  <wp:posOffset>1127760</wp:posOffset>
                </wp:positionV>
                <wp:extent cx="333375" cy="323850"/>
                <wp:effectExtent l="13970" t="13335" r="5080" b="5715"/>
                <wp:wrapNone/>
                <wp:docPr id="51" name="Dikdörtgen 51"/>
                <wp:cNvGraphicFramePr>
                  <ns3:graphicFrameLocks/>
                </wp:cNvGraphicFramePr>
                <ns3:graphic>
                  <ns3:graphicData uri="http://schemas.microsoft.com/office/word/2010/wordprocessingShape">
                    <wps:wsp>
                      <wps:cNvSpPr>
                        <ns3:spLocks noChangeArrowheads="1"/>
                      </wps:cNvSpPr>
                      <wps:spPr bwMode="auto">
                        <ns3:xfrm>
                          <ns3:off x="0" y="0"/>
                          <ns3:ext cx="333375" cy="323850"/>
                        </ns3:xfrm>
                        <ns3:prstGeom prst="rect">
                          <ns3:avLst/>
                        </ns3:prstGeom>
                        <ns3:solidFill>
                          <ns3:srgbClr val="FFFFFF"/>
                        </ns3:solidFill>
                        <ns3:ln w="9525">
                          <ns3:solidFill>
                            <ns3:srgbClr val="FFFFFF"/>
                          </ns3:solidFill>
                          <ns3:miter lim="800000"/>
                          <ns3:headEnd/>
                          <ns3:tailEnd/>
                        </ns3:ln>
                      </wps:spPr>
                      <wps:txbx>
                        <w:txbxContent>
                          <w:p w:rsidR="00C8737B" w:rsidRDefault="00C8737B" w:rsidP="00C154CE">
                            <w:r>
                              <w:t xml:space="preserve"> 9</w:t>
                            </w:r>
                          </w:p>
                        </w:txbxContent>
                      </wps:txbx>
                      <wps:bodyPr rot="0" vert="horz" wrap="square" lIns="91440" tIns="45720" rIns="91440" bIns="45720" anchor="t" anchorCtr="0" upright="1">
                        <ns3:noAutofit/>
                      </wps:bodyPr>
                    </wps:wsp>
                  </ns3:graphicData>
                </ns3:graphic>
                <wp14:sizeRelH relativeFrom="page">
                  <wp14:pctWidth>0</wp14:pctWidth>
                </wp14:sizeRelH>
                <wp14:sizeRelV relativeFrom="page">
                  <wp14:pctHeight>0</wp14:pctHeight>
                </wp14:sizeRelV>
              </wp:anchor>
            </w:drawing>
          </mc:Choice>
          <mc:Fallback>
            <w:pict>
              <v:rect id="Dikdörtgen 51" o:spid="_x0000_s1035" style="position:absolute;margin-left:4.1pt;margin-top:88.8pt;width:26.25pt;height:2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3+MLwIAAFEEAAAOAAAAZHJzL2Uyb0RvYy54bWysVF2O0zAQfkfiDpbfafoXto2arlYtRUgL&#10;rLRwAMd2Emsd24zdJuVgXGAvxsRpSxdeECIPlscz/jzzfTNZ3XaNJgcJXlmT08loTIk03Aplqpx+&#10;/bJ7s6DEB2YE09bInB6lp7fr169Wrcvk1NZWCwkEQYzPWpfTOgSXJYnntWyYH1knDTpLCw0LaEKV&#10;CGAtojc6mY7Hb5PWgnBgufQeT7eDk64jfllKHj6XpZeB6JxibiGuENeiX5P1imUVMFcrfkqD/UMW&#10;DVMGH71AbVlgZA/qD6hGcbDelmHEbZPYslRcxhqwmsn4t2oea+ZkrAXJ8e5Ck/9/sPzT4QGIEjlN&#10;J5QY1qBGW/Uknn9AqKQheIoUtc5nGPnoHqAv0rt7y588MXZTM1PJOwDb1pIJTCzGJy8u9IbHq6Ro&#10;P1qBD7B9sJGtroSmB0QeSBdFOV5EkV0gHA9n+N2klHB0zaazRRpFS1h2vuzAh/fSNqTf5BRQ8wjO&#10;Dvc+YPIYeg6JyVutxE5pHQ2oio0GcmDYH7v49fXiFX8dpg1pc7pMp2lEfuHzfwfRqICNrlWT08W4&#10;/4bW61l7Z0Rsw8CUHvb4vjaYxpm5QYHQFV2UannWpLDiiLyCHfoa5xA3tYXvlLTY0zn13/YMJCX6&#10;g0FtlpP5vB+CaMzTmykacO0prj3McITKaaBk2G7CMDh7B6qq8aVJZMPYO9SzVJHrPuMhq1P62LeR&#10;z9OM9YNxbceoX3+C9U8AAAD//wMAUEsDBBQABgAIAAAAIQDWG4Os3QAAAAgBAAAPAAAAZHJzL2Rv&#10;d25yZXYueG1sTI/BTsMwEETvSPyDtUjcqEOEkiiNU0EJ4sKhFLhv7W0SEdtR7LYpX89yosfZGc28&#10;rVazHcSRptB7p+B+kYAgp73pXavg8+PlrgARIjqDg3ek4EwBVvX1VYWl8Sf3TsdtbAWXuFCigi7G&#10;sZQy6I4shoUfybG395PFyHJqpZnwxOV2kGmSZNJi73ihw5HWHenv7cEq2CA+b35etX5qzm8PDa2/&#10;GvKDUrc38+MSRKQ5/ofhD5/RoWamnT84E8SgoEg5yOc8z0CwnyU5iJ2CNC0ykHUlLx+ofwEAAP//&#10;AwBQSwECLQAUAAYACAAAACEAtoM4kv4AAADhAQAAEwAAAAAAAAAAAAAAAAAAAAAAW0NvbnRlbnRf&#10;VHlwZXNdLnhtbFBLAQItABQABgAIAAAAIQA4/SH/1gAAAJQBAAALAAAAAAAAAAAAAAAAAC8BAABf&#10;cmVscy8ucmVsc1BLAQItABQABgAIAAAAIQA7A3+MLwIAAFEEAAAOAAAAAAAAAAAAAAAAAC4CAABk&#10;cnMvZTJvRG9jLnhtbFBLAQItABQABgAIAAAAIQDWG4Os3QAAAAgBAAAPAAAAAAAAAAAAAAAAAIkE&#10;AABkcnMvZG93bnJldi54bWxQSwUGAAAAAAQABADzAAAAkwUAAAAA&#10;" strokecolor="white">
                <v:textbox>
                  <w:txbxContent>
                    <w:p w:rsidR="00C8737B" w:rsidRDefault="00C8737B" w:rsidP="00C154CE">
                      <w:r>
                        <w:t xml:space="preserve"> 9</w:t>
                      </w:r>
                    </w:p>
                  </w:txbxContent>
                </v:textbox>
              </v:rect>
            </w:pict>
          </mc:Fallback>
        </mc:AlternateContent>
        <mc:AlternateContent>
          <mc:Choice Requires="wps">
            <w:drawing>
              <wp:anchor distT="0" distB="0" distL="114300" distR="114300" simplePos="0" relativeHeight="251645440" behindDoc="0" locked="0" layoutInCell="1" allowOverlap="1">
                <wp:simplePos x="0" y="0"/>
                <wp:positionH relativeFrom="column">
                  <wp:posOffset>408305</wp:posOffset>
                </wp:positionH>
                <wp:positionV relativeFrom="paragraph">
                  <wp:posOffset>1282065</wp:posOffset>
                </wp:positionV>
                <wp:extent cx="882650" cy="635"/>
                <wp:effectExtent l="8255" t="5715" r="13970" b="12700"/>
                <wp:wrapNone/>
                <wp:docPr id="50" name="Düz Ok Bağlayıcısı 50"/>
                <wp:cNvGraphicFramePr>
                  <ns3:graphicFrameLocks/>
                </wp:cNvGraphicFramePr>
                <ns3:graphic>
                  <ns3:graphicData uri="http://schemas.microsoft.com/office/word/2010/wordprocessingShape">
                    <wps:wsp>
                      <wps:cNvCnPr>
                        <ns3:cxnSpLocks noChangeShapeType="1"/>
                      </wps:cNvCnPr>
                      <wps:spPr bwMode="auto">
                        <ns3:xfrm flipH="1">
                          <ns3:off x="0" y="0"/>
                          <ns3:ext cx="882650" cy="635"/>
                        </ns3:xfrm>
                        <ns3:prstGeom prst="straightConnector1">
                          <ns3:avLst/>
                        </ns3:prstGeom>
                        <ns3:noFill/>
                        <ns3:ln w="9525">
                          <ns3:solidFill>
                            <ns3:srgbClr val="000000"/>
                          </ns3:solidFill>
                          <ns3:round/>
                          <ns3:headEnd/>
                          <ns3:tailEnd/>
                        </ns3:ln>
                        <ns3:extLst>
                          <ns3:ext uri="{909E8E84-426E-40DD-AFC4-6F175D3DCCD1}">
                            <ns5:hiddenFill>
                              <ns3:noFill/>
                            </ns5:hiddenFill>
                          </ns3:ext>
                        </ns3:extLst>
                      </wps:spPr>
                      <wps:bodyPr/>
                    </wps:wsp>
                  </ns3:graphicData>
                </ns3:graphic>
                <wp14:sizeRelH relativeFrom="page">
                  <wp14:pctWidth>0</wp14:pctWidth>
                </wp14:sizeRelH>
                <wp14:sizeRelV relativeFrom="page">
                  <wp14:pctHeight>0</wp14:pctHeight>
                </wp14:sizeRelV>
              </wp:anchor>
            </w:drawing>
          </mc:Choice>
          <mc:Fallback>
            <w:pict>
              <v:shape w14:anchorId="0268FE6A" id="Düz Ok Bağlayıcısı 50" o:spid="_x0000_s1026" type="#_x0000_t32" style="position:absolute;margin-left:32.15pt;margin-top:100.95pt;width:69.5pt;height:.05pt;flip:x;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uQPPwIAAFYEAAAOAAAAZHJzL2Uyb0RvYy54bWysVMGO2jAQvVfqP1i5QwgLFCLCqk2gPWy7&#10;SLv9AGM7xFrHtmxDoNV+S7+Be2/lwzo2gS7tpaqagzOOZ968mXnO9HZXC7RlxnIlsyjp9iLEJFGU&#10;y3UWfX5cdMYRsg5LioWSLIv2zEa3s9evpo1OWV9VSlBmEIBImzY6iyrndBrHllSsxrarNJNwWCpT&#10;Ywdbs46pwQ2g1yLu93qjuFGGaqMIsxa+FqfDaBbwy5IRd1+Wljkksgi4ubCasK78Gs+mOF0brCtO&#10;Whr4H1jUmEtIeoEqsMNoY/gfUDUnRllVui5RdazKkhMWaoBqkt5v1TxUWLNQCzTH6kub7P+DJZ+2&#10;S4M4zaIhtEfiGmZU/Pj+Bd0/oXf4+E3g/fFAjgd7PCDwgHY12qYQlcul8QWTnXzQd4o8WSRVXmG5&#10;ZoH2414DVOIj4qsQv7Eakq6aj4qCD944FXq3K02NSsH1Bx/owaE/aBeGtb8Mi+0cIvBxPO6PPGcC&#10;R6ObYUiEU4/hI7Wx7j1TNfJGFllnMF9XLldSgiaUOeHj7Z11nuGvAB8s1YILEaQhJGqyaDLsDwMh&#10;qwSn/tC7WbNe5cKgLfbiCk/L4srNqI2kAaximM5b22EuTjYkF9LjQWVAp7VO6vk66U3m4/l40Bn0&#10;R/POoFcUnbeLfNAZLZI3w+KmyPMiefbUkkFacUqZ9OzOSk4Gf6eU9k6dNHjR8qUN8TV66BeQPb8D&#10;6TBkP9eTQlaK7pfmPHwQb3BuL5q/HS/3YL/8Hcx+AgAA//8DAFBLAwQUAAYACAAAACEApWKqW94A&#10;AAAKAQAADwAAAGRycy9kb3ducmV2LnhtbEyPTU/DMAyG70j8h8hI3FiybiqjNJ0QEogDqrQB96wx&#10;baFxSpO13b/HO8HNH49eP863s+vEiENoPWlYLhQIpMrblmoN729PNxsQIRqypvOEGk4YYFtcXuQm&#10;s36iHY77WAsOoZAZDU2MfSZlqBp0Jix8j8S7Tz84E7kdamkHM3G462SiVCqdaYkvNKbHxwar7/3R&#10;afih29PHWo6br7KM6fPLa01YTlpfX80P9yAizvEPhrM+q0PBTgd/JBtEpyFdr5jUkKjlHQgGErXi&#10;yeFcJApkkcv/LxS/AAAA//8DAFBLAQItABQABgAIAAAAIQC2gziS/gAAAOEBAAATAAAAAAAAAAAA&#10;AAAAAAAAAABbQ29udGVudF9UeXBlc10ueG1sUEsBAi0AFAAGAAgAAAAhADj9If/WAAAAlAEAAAsA&#10;AAAAAAAAAAAAAAAALwEAAF9yZWxzLy5yZWxzUEsBAi0AFAAGAAgAAAAhAIyq5A8/AgAAVgQAAA4A&#10;AAAAAAAAAAAAAAAALgIAAGRycy9lMm9Eb2MueG1sUEsBAi0AFAAGAAgAAAAhAKViqlveAAAACgEA&#10;AA8AAAAAAAAAAAAAAAAAmQQAAGRycy9kb3ducmV2LnhtbFBLBQYAAAAABAAEAPMAAACkBQAAAAA=&#10;"/>
            </w:pict>
          </mc:Fallback>
        </mc:AlternateContent>
        <mc:AlternateContent>
          <mc:Choice Requires="wps">
            <w:drawing>
              <wp:anchor distT="0" distB="0" distL="114300" distR="114300" simplePos="0" relativeHeight="251641344" behindDoc="0" locked="0" layoutInCell="1" allowOverlap="1">
                <wp:simplePos x="0" y="0"/>
                <wp:positionH relativeFrom="column">
                  <wp:posOffset>134620</wp:posOffset>
                </wp:positionH>
                <wp:positionV relativeFrom="paragraph">
                  <wp:posOffset>1918970</wp:posOffset>
                </wp:positionV>
                <wp:extent cx="250825" cy="285115"/>
                <wp:effectExtent l="10795" t="13970" r="5080" b="5715"/>
                <wp:wrapNone/>
                <wp:docPr id="49" name="Dikdörtgen 49"/>
                <wp:cNvGraphicFramePr>
                  <ns3:graphicFrameLocks/>
                </wp:cNvGraphicFramePr>
                <ns3:graphic>
                  <ns3:graphicData uri="http://schemas.microsoft.com/office/word/2010/wordprocessingShape">
                    <wps:wsp>
                      <wps:cNvSpPr>
                        <ns3:spLocks noChangeArrowheads="1"/>
                      </wps:cNvSpPr>
                      <wps:spPr bwMode="auto">
                        <ns3:xfrm>
                          <ns3:off x="0" y="0"/>
                          <ns3:ext cx="250825" cy="285115"/>
                        </ns3:xfrm>
                        <ns3:prstGeom prst="rect">
                          <ns3:avLst/>
                        </ns3:prstGeom>
                        <ns3:solidFill>
                          <ns3:srgbClr val="FFFFFF"/>
                        </ns3:solidFill>
                        <ns3:ln w="9525">
                          <ns3:solidFill>
                            <ns3:srgbClr val="FFFFFF"/>
                          </ns3:solidFill>
                          <ns3:miter lim="800000"/>
                          <ns3:headEnd/>
                          <ns3:tailEnd/>
                        </ns3:ln>
                      </wps:spPr>
                      <wps:txbx>
                        <w:txbxContent>
                          <w:p w:rsidR="00C8737B" w:rsidRDefault="00C8737B" w:rsidP="00C154CE">
                            <w:r>
                              <w:t>8</w:t>
                            </w:r>
                          </w:p>
                        </w:txbxContent>
                      </wps:txbx>
                      <wps:bodyPr rot="0" vert="horz" wrap="square" lIns="91440" tIns="45720" rIns="91440" bIns="45720" anchor="t" anchorCtr="0" upright="1">
                        <ns3:noAutofit/>
                      </wps:bodyPr>
                    </wps:wsp>
                  </ns3:graphicData>
                </ns3:graphic>
                <wp14:sizeRelH relativeFrom="page">
                  <wp14:pctWidth>0</wp14:pctWidth>
                </wp14:sizeRelH>
                <wp14:sizeRelV relativeFrom="page">
                  <wp14:pctHeight>0</wp14:pctHeight>
                </wp14:sizeRelV>
              </wp:anchor>
            </w:drawing>
          </mc:Choice>
          <mc:Fallback>
            <w:pict>
              <v:rect id="Dikdörtgen 49" o:spid="_x0000_s1036" style="position:absolute;margin-left:10.6pt;margin-top:151.1pt;width:19.75pt;height:22.4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JIrKgIAAFIEAAAOAAAAZHJzL2Uyb0RvYy54bWysVF2O0zAQfkfiDpbfaX7UQBs1Xa1aipAW&#10;WGnhAI7jJNY6thm7TcvBuAAXY+x0uwXeVuTBmvGMv5n5Ziarm+OgyEGAk0ZXNJullAjNTSN1V9Fv&#10;X3dvFpQ4z3TDlNGioifh6M369avVaEuRm96oRgBBEO3K0Va0996WSeJ4LwbmZsYKjcbWwMA8qtAl&#10;DbAR0QeV5Gn6NhkNNBYMF87h7XYy0nXEb1vB/Ze2dcITVVHMzccT4lmHM1mvWNkBs73k5zTYC7IY&#10;mNQY9AK1ZZ6RPch/oAbJwTjT+hk3Q2LaVnIRa8BqsvSvah56ZkWsBclx9kKT+3+w/PPhHohsKjpf&#10;UqLZgD3aysfm10/wndAEb5Gi0boSPR/sPYQinb0z/NERbTY90524BTBjL1iDiWXBP/njQVAcPiX1&#10;+Mk0GIDtvYlsHVsYAiDyQI6xKadLU8TRE46XeZEu8oISjqZ8UWRZESOw8umxBec/CDOQIFQUsOcR&#10;nB3unA/JsPLJJSZvlGx2UqmoQFdvFJADw/nYxe+M7q7dlCZjRZcF5vFSiEF6HHQlh4ou0vCFOKwM&#10;rL3XTZQ9k2qSMWWlzzQG5qYO+GN9jK3K4uNAa22aExILZhpsXEQUegM/KBlxqCvqvu8ZCErUR43N&#10;WWbzediCqMyLdzkqcG2pry1Mc4SqqKdkEjd+2py9Bdn1GCmLdGhziw1tZST7Oatz/ji4sQfnJQub&#10;ca1Hr+dfwfo3AAAA//8DAFBLAwQUAAYACAAAACEA1/Z9qN0AAAAJAQAADwAAAGRycy9kb3ducmV2&#10;LnhtbEyPy07DMBBF90j8gzVI7KidULUoxKmgBLFhUQrsp86QRPgRxW6b8vUMq7Kbx9GdM+VqclYc&#10;aIx98BqymQJB3oSm962Gj/fnmzsQMaFv0AZPGk4UYVVdXpRYNOHo3+iwTa3gEB8L1NClNBRSRtOR&#10;wzgLA3nefYXRYeJ2bGUz4pHDnZW5UgvpsPd8ocOB1h2Z7+3eadggPm1+Xox5rE+v85rWnzUFq/X1&#10;1fRwDyLRlM4w/OmzOlTstAt730RhNeRZzqSGW5VzwcBCLUHseDBfZiCrUv7/oPoFAAD//wMAUEsB&#10;Ai0AFAAGAAgAAAAhALaDOJL+AAAA4QEAABMAAAAAAAAAAAAAAAAAAAAAAFtDb250ZW50X1R5cGVz&#10;XS54bWxQSwECLQAUAAYACAAAACEAOP0h/9YAAACUAQAACwAAAAAAAAAAAAAAAAAvAQAAX3JlbHMv&#10;LnJlbHNQSwECLQAUAAYACAAAACEAqpiSKyoCAABSBAAADgAAAAAAAAAAAAAAAAAuAgAAZHJzL2Uy&#10;b0RvYy54bWxQSwECLQAUAAYACAAAACEA1/Z9qN0AAAAJAQAADwAAAAAAAAAAAAAAAACEBAAAZHJz&#10;L2Rvd25yZXYueG1sUEsFBgAAAAAEAAQA8wAAAI4FAAAAAA==&#10;" strokecolor="white">
                <v:textbox>
                  <w:txbxContent>
                    <w:p w:rsidR="00C8737B" w:rsidRDefault="00C8737B" w:rsidP="00C154CE">
                      <w:r>
                        <w:t>8</w:t>
                      </w:r>
                    </w:p>
                  </w:txbxContent>
                </v:textbox>
              </v:rect>
            </w:pict>
          </mc:Fallback>
        </mc:AlternateContent>
        <mc:AlternateContent>
          <mc:Choice Requires="wps">
            <w:drawing>
              <wp:anchor distT="0" distB="0" distL="114300" distR="114300" simplePos="0" relativeHeight="251656704" behindDoc="0" locked="0" layoutInCell="1" allowOverlap="1">
                <wp:simplePos x="0" y="0"/>
                <wp:positionH relativeFrom="column">
                  <wp:posOffset>122555</wp:posOffset>
                </wp:positionH>
                <wp:positionV relativeFrom="paragraph">
                  <wp:posOffset>2223135</wp:posOffset>
                </wp:positionV>
                <wp:extent cx="285750" cy="276225"/>
                <wp:effectExtent l="8255" t="13335" r="10795" b="5715"/>
                <wp:wrapNone/>
                <wp:docPr id="48" name="Dikdörtgen 48"/>
                <wp:cNvGraphicFramePr>
                  <ns3:graphicFrameLocks/>
                </wp:cNvGraphicFramePr>
                <ns3:graphic>
                  <ns3:graphicData uri="http://schemas.microsoft.com/office/word/2010/wordprocessingShape">
                    <wps:wsp>
                      <wps:cNvSpPr>
                        <ns3:spLocks noChangeArrowheads="1"/>
                      </wps:cNvSpPr>
                      <wps:spPr bwMode="auto">
                        <ns3:xfrm>
                          <ns3:off x="0" y="0"/>
                          <ns3:ext cx="285750" cy="276225"/>
                        </ns3:xfrm>
                        <ns3:prstGeom prst="rect">
                          <ns3:avLst/>
                        </ns3:prstGeom>
                        <ns3:solidFill>
                          <ns3:srgbClr val="FFFFFF"/>
                        </ns3:solidFill>
                        <ns3:ln w="9525">
                          <ns3:solidFill>
                            <ns3:srgbClr val="FFFFFF"/>
                          </ns3:solidFill>
                          <ns3:miter lim="800000"/>
                          <ns3:headEnd/>
                          <ns3:tailEnd/>
                        </ns3:ln>
                      </wps:spPr>
                      <wps:txbx>
                        <w:txbxContent>
                          <w:p w:rsidR="00C8737B" w:rsidRDefault="00C8737B" w:rsidP="00C154CE">
                            <w:r>
                              <w:t>7</w:t>
                            </w:r>
                          </w:p>
                        </w:txbxContent>
                      </wps:txbx>
                      <wps:bodyPr rot="0" vert="horz" wrap="square" lIns="91440" tIns="45720" rIns="91440" bIns="45720" anchor="t" anchorCtr="0" upright="1">
                        <ns3:noAutofit/>
                      </wps:bodyPr>
                    </wps:wsp>
                  </ns3:graphicData>
                </ns3:graphic>
                <wp14:sizeRelH relativeFrom="page">
                  <wp14:pctWidth>0</wp14:pctWidth>
                </wp14:sizeRelH>
                <wp14:sizeRelV relativeFrom="page">
                  <wp14:pctHeight>0</wp14:pctHeight>
                </wp14:sizeRelV>
              </wp:anchor>
            </w:drawing>
          </mc:Choice>
          <mc:Fallback>
            <w:pict>
              <v:rect id="Dikdörtgen 48" o:spid="_x0000_s1037" style="position:absolute;margin-left:9.65pt;margin-top:175.05pt;width:22.5pt;height:21.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d+oKgIAAFIEAAAOAAAAZHJzL2Uyb0RvYy54bWysVFFu2zAM/R+wOwj6XxwbSZMadYoiWYYB&#10;3Vag2wEUSbaFypJGKbGzg+0Cu9goOU2z7a+YPwRRlB7J90jf3A6dJgcJXllT0XwypUQaboUyTUW/&#10;fd2+W1LiAzOCaWtkRY/S09vV2zc3vStlYVurhQSCIMaXvatoG4Irs8zzVnbMT6yTBp21hY4FNKHJ&#10;BLAe0TudFdPpVdZbEA4sl97j6WZ00lXCr2vJw5e69jIQXVHMLaQV0rqLa7a6YWUDzLWKn9Jgr8ii&#10;Y8pg0DPUhgVG9qD+geoUB+ttHSbcdpmta8VlqgGryad/VfPYMidTLUiOd2ea/P+D5Z8PD0CUqOgM&#10;lTKsQ4026kn8+gmhkYbgKVLUO1/izUf3ALFI7+4tf/LE2HXLTCPvAGzfSiYwsTzez/54EA2PT8mu&#10;/2QFBmD7YBNbQw1dBEQeyJBEOZ5FkUMgHA+L5XwxR+k4uorFVVHMUwRWPj924MMHaTsSNxUF1DyB&#10;s8O9DzEZVj5fSclbrcRWaZ0MaHZrDeTAsD+26Tuh+8tr2pC+otdzjP1aiE4FbHStuooup/GLcVgZ&#10;WXtvRNoHpvS4x5S1OdEYmRsVCMNuSFLlieRI686KIxILdmxsHETctBZ+UNJjU1fUf98zkJTojwbF&#10;uc5nszgFyZjNFwUacOnZXXqY4QhV0UDJuF2HcXL2DlTTYqQ80WHsHQpaq0T2S1an/LFxkwanIYuT&#10;cWmnWy+/gtVvAAAA//8DAFBLAwQUAAYACAAAACEA4jg8bd0AAAAJAQAADwAAAGRycy9kb3ducmV2&#10;LnhtbEyPzU7DMBCE70i8g7VI3KhTUiIa4lRQgrhwKAXuW3tJIvwTxW6b8vQsJzjO7KfZmWo1OSsO&#10;NMY+eAXzWQaCvA6m962C97enq1sQMaE3aIMnBSeKsKrPzyosTTj6VzpsUys4xMcSFXQpDaWUUXfk&#10;MM7CQJ5vn2F0mFiOrTQjHjncWXmdZYV02Hv+0OFA647013bvFGwQHzffz1o/NKeXRUPrj4aCVery&#10;Yrq/A5FoSn8w/Nbn6lBzp13YexOFZb3MmVSQ32RzEAwUCzZ2bCzzAmRdyf8L6h8AAAD//wMAUEsB&#10;Ai0AFAAGAAgAAAAhALaDOJL+AAAA4QEAABMAAAAAAAAAAAAAAAAAAAAAAFtDb250ZW50X1R5cGVz&#10;XS54bWxQSwECLQAUAAYACAAAACEAOP0h/9YAAACUAQAACwAAAAAAAAAAAAAAAAAvAQAAX3JlbHMv&#10;LnJlbHNQSwECLQAUAAYACAAAACEAmuXfqCoCAABSBAAADgAAAAAAAAAAAAAAAAAuAgAAZHJzL2Uy&#10;b0RvYy54bWxQSwECLQAUAAYACAAAACEA4jg8bd0AAAAJAQAADwAAAAAAAAAAAAAAAACEBAAAZHJz&#10;L2Rvd25yZXYueG1sUEsFBgAAAAAEAAQA8wAAAI4FAAAAAA==&#10;" strokecolor="white">
                <v:textbox>
                  <w:txbxContent>
                    <w:p w:rsidR="00C8737B" w:rsidRDefault="00C8737B" w:rsidP="00C154CE">
                      <w:r>
                        <w:t>7</w:t>
                      </w:r>
                    </w:p>
                  </w:txbxContent>
                </v:textbox>
              </v:rect>
            </w:pict>
          </mc:Fallback>
        </mc:AlternateContent>
        <mc:AlternateContent>
          <mc:Choice Requires="wps">
            <w:drawing>
              <wp:anchor distT="0" distB="0" distL="114300" distR="114300" simplePos="0" relativeHeight="251638272" behindDoc="0" locked="0" layoutInCell="1" allowOverlap="1">
                <wp:simplePos x="0" y="0"/>
                <wp:positionH relativeFrom="column">
                  <wp:posOffset>3062605</wp:posOffset>
                </wp:positionH>
                <wp:positionV relativeFrom="paragraph">
                  <wp:posOffset>3326130</wp:posOffset>
                </wp:positionV>
                <wp:extent cx="333375" cy="323850"/>
                <wp:effectExtent l="5080" t="11430" r="13970" b="7620"/>
                <wp:wrapNone/>
                <wp:docPr id="47" name="Dikdörtgen 47"/>
                <wp:cNvGraphicFramePr>
                  <ns3:graphicFrameLocks/>
                </wp:cNvGraphicFramePr>
                <ns3:graphic>
                  <ns3:graphicData uri="http://schemas.microsoft.com/office/word/2010/wordprocessingShape">
                    <wps:wsp>
                      <wps:cNvSpPr>
                        <ns3:spLocks noChangeArrowheads="1"/>
                      </wps:cNvSpPr>
                      <wps:spPr bwMode="auto">
                        <ns3:xfrm>
                          <ns3:off x="0" y="0"/>
                          <ns3:ext cx="333375" cy="323850"/>
                        </ns3:xfrm>
                        <ns3:prstGeom prst="rect">
                          <ns3:avLst/>
                        </ns3:prstGeom>
                        <ns3:solidFill>
                          <ns3:srgbClr val="FFFFFF"/>
                        </ns3:solidFill>
                        <ns3:ln w="9525">
                          <ns3:solidFill>
                            <ns3:srgbClr val="FFFFFF"/>
                          </ns3:solidFill>
                          <ns3:miter lim="800000"/>
                          <ns3:headEnd/>
                          <ns3:tailEnd/>
                        </ns3:ln>
                      </wps:spPr>
                      <wps:txbx>
                        <w:txbxContent>
                          <w:p w:rsidR="00C8737B" w:rsidRDefault="00C8737B" w:rsidP="00C154CE">
                            <w:r>
                              <w:t xml:space="preserve"> 4</w:t>
                            </w:r>
                          </w:p>
                        </w:txbxContent>
                      </wps:txbx>
                      <wps:bodyPr rot="0" vert="horz" wrap="square" lIns="91440" tIns="45720" rIns="91440" bIns="45720" anchor="t" anchorCtr="0" upright="1">
                        <ns3:noAutofit/>
                      </wps:bodyPr>
                    </wps:wsp>
                  </ns3:graphicData>
                </ns3:graphic>
                <wp14:sizeRelH relativeFrom="page">
                  <wp14:pctWidth>0</wp14:pctWidth>
                </wp14:sizeRelH>
                <wp14:sizeRelV relativeFrom="page">
                  <wp14:pctHeight>0</wp14:pctHeight>
                </wp14:sizeRelV>
              </wp:anchor>
            </w:drawing>
          </mc:Choice>
          <mc:Fallback>
            <w:pict>
              <v:rect id="Dikdörtgen 47" o:spid="_x0000_s1038" style="position:absolute;margin-left:241.15pt;margin-top:261.9pt;width:26.25pt;height:25.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bCGMAIAAFIEAAAOAAAAZHJzL2Uyb0RvYy54bWysVFGO0zAQ/UfiDpb/adq0pd2o6WrVUoS0&#10;wEoLB3AcJ7HWsc3YbVIOxgX2YoydtnThByHyYXk84+eZ92ayuu1bRQ4CnDQ6p5PRmBKhuSmlrnP6&#10;9cvuzZIS55kumTJa5PQoHL1dv3616mwmUtMYVQogCKJd1tmcNt7bLEkcb0TL3MhYodFZGWiZRxPq&#10;pATWIXqrknQ8fpt0BkoLhgvn8HQ7OOk64leV4P5zVTnhicop5ubjCnEtwpqsVyyrgdlG8lMa7B+y&#10;aJnU+OgFass8I3uQf0C1koNxpvIjbtrEVJXkItaA1UzGv1Xz2DArYi1IjrMXmtz/g+WfDg9AZJnT&#10;2YISzVrUaCufyucf4GuhCZ4iRZ11GUY+2gcIRTp7b/iTI9psGqZrcQdgukawEhObhPjkxYVgOLxK&#10;iu6jKfEBtvcmstVX0AZA5IH0UZTjRRTRe8LxcIrfYk4JR9c0nS7nUbSEZefLFpx/L0xLwiangJpH&#10;cHa4dz4kw7JzSEzeKFnupFLRgLrYKCAHhv2xi1/MH2u8DlOadDm9mafziPzC5/4OopUeG13JNqfL&#10;cfiG1gusvdNlbEPPpBr2mLLSJxoDc4MCvi/6KNUkPYtSmPKIxIIZGhsHETeNge+UdNjUOXXf9gwE&#10;JeqDRnFuJrNZmIJozOaLFA249hTXHqY5QuXUUzJsN36YnL0FWTf40iTSoc0dClrJSHYQe8jqlD82&#10;btTgNGRhMq7tGPXrV7D+CQAA//8DAFBLAwQUAAYACAAAACEAC3+Elt4AAAALAQAADwAAAGRycy9k&#10;b3ducmV2LnhtbEyPvU7DQBCEeyTe4bRIdOSM7UBkfI4gGNFQhJD0G99iW9yP5bskDk/PUkE3ox3N&#10;flMuJ2vEkcbQe6fgdpaAINd43btWwfbj5WYBIkR0Go13pOBMAZbV5UWJhfYn907HTWwFl7hQoIIu&#10;xqGQMjQdWQwzP5Dj26cfLUa2Yyv1iCcut0amSXInLfaOP3Q40Kqj5mtzsArWiM/r79emearPb3lN&#10;q11N3ih1fTU9PoCINMW/MPziMzpUzLT3B6eDMAryRZpxVME8zXgDJ+ZZzmLP4p6FrEr5f0P1AwAA&#10;//8DAFBLAQItABQABgAIAAAAIQC2gziS/gAAAOEBAAATAAAAAAAAAAAAAAAAAAAAAABbQ29udGVu&#10;dF9UeXBlc10ueG1sUEsBAi0AFAAGAAgAAAAhADj9If/WAAAAlAEAAAsAAAAAAAAAAAAAAAAALwEA&#10;AF9yZWxzLy5yZWxzUEsBAi0AFAAGAAgAAAAhACXtsIYwAgAAUgQAAA4AAAAAAAAAAAAAAAAALgIA&#10;AGRycy9lMm9Eb2MueG1sUEsBAi0AFAAGAAgAAAAhAAt/hJbeAAAACwEAAA8AAAAAAAAAAAAAAAAA&#10;igQAAGRycy9kb3ducmV2LnhtbFBLBQYAAAAABAAEAPMAAACVBQAAAAA=&#10;" strokecolor="white">
                <v:textbox>
                  <w:txbxContent>
                    <w:p w:rsidR="00C8737B" w:rsidRDefault="00C8737B" w:rsidP="00C154CE">
                      <w:r>
                        <w:t xml:space="preserve"> 4</w:t>
                      </w:r>
                    </w:p>
                  </w:txbxContent>
                </v:textbox>
              </v:rect>
            </w:pict>
          </mc:Fallback>
        </mc:AlternateContent>
        <mc:AlternateContent>
          <mc:Choice Requires="wps">
            <w:drawing>
              <wp:anchor distT="0" distB="0" distL="114300" distR="114300" simplePos="0" relativeHeight="251640320" behindDoc="0" locked="0" layoutInCell="1" allowOverlap="1">
                <wp:simplePos x="0" y="0"/>
                <wp:positionH relativeFrom="column">
                  <wp:posOffset>1576705</wp:posOffset>
                </wp:positionH>
                <wp:positionV relativeFrom="paragraph">
                  <wp:posOffset>3326130</wp:posOffset>
                </wp:positionV>
                <wp:extent cx="276225" cy="230505"/>
                <wp:effectExtent l="5080" t="11430" r="13970" b="5715"/>
                <wp:wrapNone/>
                <wp:docPr id="46" name="Dikdörtgen 46"/>
                <wp:cNvGraphicFramePr>
                  <ns3:graphicFrameLocks/>
                </wp:cNvGraphicFramePr>
                <ns3:graphic>
                  <ns3:graphicData uri="http://schemas.microsoft.com/office/word/2010/wordprocessingShape">
                    <wps:wsp>
                      <wps:cNvSpPr>
                        <ns3:spLocks noChangeArrowheads="1"/>
                      </wps:cNvSpPr>
                      <wps:spPr bwMode="auto">
                        <ns3:xfrm>
                          <ns3:off x="0" y="0"/>
                          <ns3:ext cx="276225" cy="230505"/>
                        </ns3:xfrm>
                        <ns3:prstGeom prst="rect">
                          <ns3:avLst/>
                        </ns3:prstGeom>
                        <ns3:solidFill>
                          <ns3:srgbClr val="FFFFFF"/>
                        </ns3:solidFill>
                        <ns3:ln w="9525">
                          <ns3:solidFill>
                            <ns3:srgbClr val="FFFFFF"/>
                          </ns3:solidFill>
                          <ns3:miter lim="800000"/>
                          <ns3:headEnd/>
                          <ns3:tailEnd/>
                        </ns3:ln>
                      </wps:spPr>
                      <wps:txbx>
                        <w:txbxContent>
                          <w:p w:rsidR="00C8737B" w:rsidRDefault="00C8737B" w:rsidP="00C154CE">
                            <w:r>
                              <w:t>6</w:t>
                            </w:r>
                          </w:p>
                        </w:txbxContent>
                      </wps:txbx>
                      <wps:bodyPr rot="0" vert="horz" wrap="square" lIns="91440" tIns="45720" rIns="91440" bIns="45720" anchor="t" anchorCtr="0" upright="1">
                        <ns3:noAutofit/>
                      </wps:bodyPr>
                    </wps:wsp>
                  </ns3:graphicData>
                </ns3:graphic>
                <wp14:sizeRelH relativeFrom="page">
                  <wp14:pctWidth>0</wp14:pctWidth>
                </wp14:sizeRelH>
                <wp14:sizeRelV relativeFrom="page">
                  <wp14:pctHeight>0</wp14:pctHeight>
                </wp14:sizeRelV>
              </wp:anchor>
            </w:drawing>
          </mc:Choice>
          <mc:Fallback>
            <w:pict>
              <v:rect id="Dikdörtgen 46" o:spid="_x0000_s1039" style="position:absolute;margin-left:124.15pt;margin-top:261.9pt;width:21.75pt;height:18.1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EuKKwIAAFIEAAAOAAAAZHJzL2Uyb0RvYy54bWysVF1u2zAMfh+wOwh6X/zTJG2NOEWRLMOA&#10;bivQ7QCyLNtCZUmjlNjdwXaBXWyUnKbZ9lbMDwIpUh/Jj6RXN2OvyEGAk0aXNJullAjNTS11W9Jv&#10;X3fvrihxnumaKaNFSZ+Eozfrt29Wgy1EbjqjagEEQbQrBlvSzntbJInjneiZmxkrNBobAz3zqEKb&#10;1MAGRO9VkqfpMhkM1BYMF87h7XYy0nXEbxrB/ZemccITVVLMzccT4lmFM1mvWNECs53kxzTYK7Lo&#10;mdQY9AS1ZZ6RPch/oHrJwTjT+Bk3fWKaRnIRa8BqsvSvah46ZkWsBclx9kST+3+w/PPhHoisSzpf&#10;UqJZjz3aysf610/wrdAEb5GiwboCPR/sPYQinb0z/NERbTYd0624BTBDJ1iNiWXBP/njQVAcPiXV&#10;8MnUGIDtvYlsjQ30ARB5IGNsytOpKWL0hONlfrnM8wUlHE35RbpIFzECK54fW3D+gzA9CUJJAXse&#10;wdnhzvmQDCueXWLyRsl6J5WKCrTVRgE5MJyPXfyO6O7cTWkylPR6gXm8FqKXHgddyb6kV2n4QhxW&#10;BNbe6zrKnkk1yZiy0kcaA3NTB/xYjbFV2UV4HGitTP2ExIKZBhsXEYXOwA9KBhzqkrrvewaCEvVR&#10;Y3Ous/k8bEFU5ovLHBU4t1TnFqY5QpXUUzKJGz9tzt6CbDuMlEU6tLnFhjYykv2S1TF/HNzYg+OS&#10;hc0416PXy69g/RsAAP//AwBQSwMEFAAGAAgAAAAhAJsPSr/gAAAACwEAAA8AAABkcnMvZG93bnJl&#10;di54bWxMj09PwkAQxe8mfofNmHiTbQsSqN0SxRovHBDxPmzHtnH/NN0Fip/e8aS3mXkvb36vWI3W&#10;iBMNofNOQTpJQJDTvu5co2D//nK3ABEiuhqNd6TgQgFW5fVVgXntz+6NTrvYCA5xIUcFbYx9LmXQ&#10;LVkME9+TY+3TDxYjr0Mj6wHPHG6NzJJkLi12jj+02NO6Jf21O1oFW8Tn7fer1k/VZTOraP1RkTdK&#10;3d6Mjw8gIo3xzwy/+IwOJTMd/NHVQRgF2WwxZauC+2zKHdiRLVMeDnyZJynIspD/O5Q/AAAA//8D&#10;AFBLAQItABQABgAIAAAAIQC2gziS/gAAAOEBAAATAAAAAAAAAAAAAAAAAAAAAABbQ29udGVudF9U&#10;eXBlc10ueG1sUEsBAi0AFAAGAAgAAAAhADj9If/WAAAAlAEAAAsAAAAAAAAAAAAAAAAALwEAAF9y&#10;ZWxzLy5yZWxzUEsBAi0AFAAGAAgAAAAhAK7wS4orAgAAUgQAAA4AAAAAAAAAAAAAAAAALgIAAGRy&#10;cy9lMm9Eb2MueG1sUEsBAi0AFAAGAAgAAAAhAJsPSr/gAAAACwEAAA8AAAAAAAAAAAAAAAAAhQQA&#10;AGRycy9kb3ducmV2LnhtbFBLBQYAAAAABAAEAPMAAACSBQAAAAA=&#10;" strokecolor="white">
                <v:textbox>
                  <w:txbxContent>
                    <w:p w:rsidR="00C8737B" w:rsidRDefault="00C8737B" w:rsidP="00C154CE">
                      <w:r>
                        <w:t>6</w:t>
                      </w:r>
                    </w:p>
                  </w:txbxContent>
                </v:textbox>
              </v:rect>
            </w:pict>
          </mc:Fallback>
        </mc:AlternateContent>
        <mc:AlternateContent>
          <mc:Choice Requires="wps">
            <w:drawing>
              <wp:anchor distT="0" distB="0" distL="114300" distR="114300" simplePos="0" relativeHeight="251639296" behindDoc="0" locked="0" layoutInCell="1" allowOverlap="1">
                <wp:simplePos x="0" y="0"/>
                <wp:positionH relativeFrom="column">
                  <wp:posOffset>2481580</wp:posOffset>
                </wp:positionH>
                <wp:positionV relativeFrom="paragraph">
                  <wp:posOffset>3326130</wp:posOffset>
                </wp:positionV>
                <wp:extent cx="314325" cy="230505"/>
                <wp:effectExtent l="5080" t="11430" r="13970" b="5715"/>
                <wp:wrapNone/>
                <wp:docPr id="45" name="Dikdörtgen 45"/>
                <wp:cNvGraphicFramePr>
                  <ns3:graphicFrameLocks/>
                </wp:cNvGraphicFramePr>
                <ns3:graphic>
                  <ns3:graphicData uri="http://schemas.microsoft.com/office/word/2010/wordprocessingShape">
                    <wps:wsp>
                      <wps:cNvSpPr>
                        <ns3:spLocks noChangeArrowheads="1"/>
                      </wps:cNvSpPr>
                      <wps:spPr bwMode="auto">
                        <ns3:xfrm>
                          <ns3:off x="0" y="0"/>
                          <ns3:ext cx="314325" cy="230505"/>
                        </ns3:xfrm>
                        <ns3:prstGeom prst="rect">
                          <ns3:avLst/>
                        </ns3:prstGeom>
                        <ns3:solidFill>
                          <ns3:srgbClr val="FFFFFF"/>
                        </ns3:solidFill>
                        <ns3:ln w="9525">
                          <ns3:solidFill>
                            <ns3:srgbClr val="FFFFFF"/>
                          </ns3:solidFill>
                          <ns3:miter lim="800000"/>
                          <ns3:headEnd/>
                          <ns3:tailEnd/>
                        </ns3:ln>
                      </wps:spPr>
                      <wps:txbx>
                        <w:txbxContent>
                          <w:p w:rsidR="00C8737B" w:rsidRDefault="00C8737B" w:rsidP="00C154CE">
                            <w:r>
                              <w:t xml:space="preserve"> 5</w:t>
                            </w:r>
                          </w:p>
                        </w:txbxContent>
                      </wps:txbx>
                      <wps:bodyPr rot="0" vert="horz" wrap="square" lIns="91440" tIns="45720" rIns="91440" bIns="45720" anchor="t" anchorCtr="0" upright="1">
                        <ns3:noAutofit/>
                      </wps:bodyPr>
                    </wps:wsp>
                  </ns3:graphicData>
                </ns3:graphic>
                <wp14:sizeRelH relativeFrom="page">
                  <wp14:pctWidth>0</wp14:pctWidth>
                </wp14:sizeRelH>
                <wp14:sizeRelV relativeFrom="page">
                  <wp14:pctHeight>0</wp14:pctHeight>
                </wp14:sizeRelV>
              </wp:anchor>
            </w:drawing>
          </mc:Choice>
          <mc:Fallback>
            <w:pict>
              <v:rect id="Dikdörtgen 45" o:spid="_x0000_s1040" style="position:absolute;margin-left:195.4pt;margin-top:261.9pt;width:24.75pt;height:18.1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AeKwIAAFIEAAAOAAAAZHJzL2Uyb0RvYy54bWysVFGO0zAQ/UfiDpb/aZI2hd2o6WrVUoS0&#10;wEoLB3AcJ7HWsc3YbbIcjAvsxRg7bSnwtyIflsczHr95byarm7FX5CDASaNLms1SSoTmppa6Lem3&#10;r7s3V5Q4z3TNlNGipE/C0Zv161erwRZibjqjagEEk2hXDLaknfe2SBLHO9EzNzNWaHQ2Bnrm0YQ2&#10;qYENmL1XyTxN3yaDgdqC4cI5PN1OTrqO+ZtGcP+laZzwRJUUsfm4QlyrsCbrFStaYLaT/AiDvQBF&#10;z6TGR8+ptswzsgf5T6pecjDONH7GTZ+YppFcxBqwmiz9q5qHjlkRa0FynD3T5P5fWv75cA9E1iXN&#10;l5Ro1qNGW/lYP/8E3wpN8BQpGqwrMPLB3kMo0tk7wx8d0WbTMd2KWwAzdILVCCwL8ckfF4Lh8Cqp&#10;hk+mxgfY3pvI1thAHxIiD2SMojydRRGjJxwPF1m+mCM2jq75Il2mEVHCitNlC85/EKYnYVNSQM1j&#10;cna4cz6AYcUpJII3StY7qVQ0oK02CsiBYX/s4hfxY42XYUqToaTXS8Tx0hS99NjoSvYlvUrDN7Ve&#10;YO29rmMbeibVtEfISh9pDMxNCvixGqNUWX4SpTL1ExILZmpsHETcdAZ+UDJgU5fUfd8zEJSojxrF&#10;uc7yPExBNPLluzkacOmpLj1Mc0xVUk/JtN34aXL2FmTb4UtZpEObWxS0kZHsIPaE6ogfGzdqcByy&#10;MBmXdoz6/StY/wIAAP//AwBQSwMEFAAGAAgAAAAhAKQB90ffAAAACwEAAA8AAABkcnMvZG93bnJl&#10;di54bWxMj0FPwzAMhe9I/IfISNxYsrVMUJpOMIq4cBgD7l5i2oomqZps6/j1mBPc7Oen9z6Xq8n1&#10;4kBj7ILXMJ8pEORNsJ1vNLy/PV3dgIgJvcU+eNJwogir6vysxMKGo3+lwzY1gkN8LFBDm9JQSBlN&#10;Sw7jLAzk+fYZRoeJ17GRdsQjh7teLpRaSoed54YWB1q3ZL62e6dhg/i4+X425qE+veQ1rT9qCr3W&#10;lxfT/R2IRFP6M8MvPqNDxUy7sPc2il5DdqsYPWm4XmQ8sCPPVQZix8pSzUFWpfz/Q/UDAAD//wMA&#10;UEsBAi0AFAAGAAgAAAAhALaDOJL+AAAA4QEAABMAAAAAAAAAAAAAAAAAAAAAAFtDb250ZW50X1R5&#10;cGVzXS54bWxQSwECLQAUAAYACAAAACEAOP0h/9YAAACUAQAACwAAAAAAAAAAAAAAAAAvAQAAX3Jl&#10;bHMvLnJlbHNQSwECLQAUAAYACAAAACEAwJ/wHisCAABSBAAADgAAAAAAAAAAAAAAAAAuAgAAZHJz&#10;L2Uyb0RvYy54bWxQSwECLQAUAAYACAAAACEApAH3R98AAAALAQAADwAAAAAAAAAAAAAAAACFBAAA&#10;ZHJzL2Rvd25yZXYueG1sUEsFBgAAAAAEAAQA8wAAAJEFAAAAAA==&#10;" strokecolor="white">
                <v:textbox>
                  <w:txbxContent>
                    <w:p w:rsidR="00C8737B" w:rsidRDefault="00C8737B" w:rsidP="00C154CE">
                      <w:r>
                        <w:t xml:space="preserve"> 5</w:t>
                      </w:r>
                    </w:p>
                  </w:txbxContent>
                </v:textbox>
              </v:rect>
            </w:pict>
          </mc:Fallback>
        </mc:AlternateContent>
        <mc:AlternateContent>
          <mc:Choice Requires="wps">
            <w:drawing>
              <wp:anchor distT="0" distB="0" distL="114300" distR="114300" simplePos="0" relativeHeight="251660800" behindDoc="0" locked="0" layoutInCell="1" allowOverlap="1">
                <wp:simplePos x="0" y="0"/>
                <wp:positionH relativeFrom="column">
                  <wp:posOffset>408305</wp:posOffset>
                </wp:positionH>
                <wp:positionV relativeFrom="paragraph">
                  <wp:posOffset>2054860</wp:posOffset>
                </wp:positionV>
                <wp:extent cx="835025" cy="0"/>
                <wp:effectExtent l="8255" t="6985" r="13970" b="12065"/>
                <wp:wrapNone/>
                <wp:docPr id="44" name="Düz Ok Bağlayıcısı 44"/>
                <wp:cNvGraphicFramePr>
                  <ns3:graphicFrameLocks/>
                </wp:cNvGraphicFramePr>
                <ns3:graphic>
                  <ns3:graphicData uri="http://schemas.microsoft.com/office/word/2010/wordprocessingShape">
                    <wps:wsp>
                      <wps:cNvCnPr>
                        <ns3:cxnSpLocks noChangeShapeType="1"/>
                      </wps:cNvCnPr>
                      <wps:spPr bwMode="auto">
                        <ns3:xfrm flipH="1">
                          <ns3:off x="0" y="0"/>
                          <ns3:ext cx="835025" cy="0"/>
                        </ns3:xfrm>
                        <ns3:prstGeom prst="straightConnector1">
                          <ns3:avLst/>
                        </ns3:prstGeom>
                        <ns3:noFill/>
                        <ns3:ln w="9525">
                          <ns3:solidFill>
                            <ns3:srgbClr val="000000"/>
                          </ns3:solidFill>
                          <ns3:round/>
                          <ns3:headEnd/>
                          <ns3:tailEnd/>
                        </ns3:ln>
                        <ns3:extLst>
                          <ns3:ext uri="{909E8E84-426E-40DD-AFC4-6F175D3DCCD1}">
                            <ns5:hiddenFill>
                              <ns3:noFill/>
                            </ns5:hiddenFill>
                          </ns3:ext>
                        </ns3:extLst>
                      </wps:spPr>
                      <wps:bodyPr/>
                    </wps:wsp>
                  </ns3:graphicData>
                </ns3:graphic>
                <wp14:sizeRelH relativeFrom="page">
                  <wp14:pctWidth>0</wp14:pctWidth>
                </wp14:sizeRelH>
                <wp14:sizeRelV relativeFrom="page">
                  <wp14:pctHeight>0</wp14:pctHeight>
                </wp14:sizeRelV>
              </wp:anchor>
            </w:drawing>
          </mc:Choice>
          <mc:Fallback>
            <w:pict>
              <v:shape w14:anchorId="439EC285" id="Düz Ok Bağlayıcısı 44" o:spid="_x0000_s1026" type="#_x0000_t32" style="position:absolute;margin-left:32.15pt;margin-top:161.8pt;width:65.75pt;height:0;flip:x;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hJJPQIAAFQEAAAOAAAAZHJzL2Uyb0RvYy54bWysVM1y0zAQvjPDO2h0T2ynTkk9dTpgJ3Ao&#10;tDMtD6BIcqypLGkkJU5geBaeoXdu5MFYKT+05cIw+CCvvNpvv9395MurTSfRmlsntCpxNkwx4opq&#10;JtSyxJ/v54MJRs4TxYjUipd4yx2+mr5+ddmbgo90qyXjFgGIckVvStx6b4okcbTlHXFDbbgCZ6Nt&#10;Rzxs7TJhlvSA3slklKbnSa8tM1ZT7hx8rfdOPI34TcOpv2kaxz2SJQZuPq42rouwJtNLUiwtMa2g&#10;BxrkH1h0RChIeoKqiSdoZcUfUJ2gVjvd+CHVXaKbRlAea4BqsvRFNXctMTzWAs1x5tQm9/9g6af1&#10;rUWClTjPMVKkgxnVP398QTcP6B3ZfZdku3uku0e3e0RwAtrVG1dAVKVubSiYbtSdudb0wSGlq5ao&#10;JY+077cGoLIQkTwLCRtnIOmi/6gZnCErr2PvNo3tUCOF+RACAzj0B23isLanYfGNRxQ+Ts7G6WiM&#10;ET26ElIEhBBnrPPvue5QMErsvCVi2fpKKwWK0HaPTtbXzgd+vwNCsNJzIWUUhlSoL/HFGPIEj9NS&#10;sOCMG7tcVNKiNQnSik8s9sUxq1eKRbCWEzY72J4IubchuVQBD+oCOgdrr52vF+nFbDKb5IN8dD4b&#10;5GldD97Oq3xwPs/ejOuzuqrq7FugluVFKxjjKrA76jjL/04nhxu1V+BJyac2JM/RY7+A7PEdSccR&#10;h6nu9bHQbHtrj6MH6cbDh2sW7sbTPdhPfwbTXwAAAP//AwBQSwMEFAAGAAgAAAAhAFBwccPdAAAA&#10;CgEAAA8AAABkcnMvZG93bnJldi54bWxMj8FKw0AQhu9C32GZgje7samxptkUERQPErDqfZudJtHs&#10;bMxuk/TtnYKgx5n5+Of7s+1kWzFg7xtHCq4XEQik0pmGKgXvb49XaxA+aDK6dYQKTuhhm88uMp0a&#10;N9IrDrtQCQ4hn2oFdQhdKqUva7TaL1yHxLeD660OPPaVNL0eOdy2chlFibS6If5Q6w4faiy/dker&#10;4JtuTx8rOaw/iyIkT88vFWExKnU5n+43IAJO4Q+Gsz6rQ85Oe3ck40WrIFnFTCqIl3EC4gzc3XCX&#10;/e9G5pn8XyH/AQAA//8DAFBLAQItABQABgAIAAAAIQC2gziS/gAAAOEBAAATAAAAAAAAAAAAAAAA&#10;AAAAAABbQ29udGVudF9UeXBlc10ueG1sUEsBAi0AFAAGAAgAAAAhADj9If/WAAAAlAEAAAsAAAAA&#10;AAAAAAAAAAAALwEAAF9yZWxzLy5yZWxzUEsBAi0AFAAGAAgAAAAhAHMSEkk9AgAAVAQAAA4AAAAA&#10;AAAAAAAAAAAALgIAAGRycy9lMm9Eb2MueG1sUEsBAi0AFAAGAAgAAAAhAFBwccPdAAAACgEAAA8A&#10;AAAAAAAAAAAAAAAAlwQAAGRycy9kb3ducmV2LnhtbFBLBQYAAAAABAAEAPMAAAChBQAAAAA=&#10;"/>
            </w:pict>
          </mc:Fallback>
        </mc:AlternateContent>
        <mc:AlternateContent>
          <mc:Choice Requires="wps">
            <w:drawing>
              <wp:anchor distT="0" distB="0" distL="114300" distR="114300" simplePos="0" relativeHeight="251652608" behindDoc="0" locked="0" layoutInCell="1" allowOverlap="1">
                <wp:simplePos x="0" y="0"/>
                <wp:positionH relativeFrom="column">
                  <wp:posOffset>385445</wp:posOffset>
                </wp:positionH>
                <wp:positionV relativeFrom="paragraph">
                  <wp:posOffset>2318385</wp:posOffset>
                </wp:positionV>
                <wp:extent cx="1087120" cy="0"/>
                <wp:effectExtent l="13970" t="13335" r="13335" b="5715"/>
                <wp:wrapNone/>
                <wp:docPr id="43" name="Düz Ok Bağlayıcısı 43"/>
                <wp:cNvGraphicFramePr>
                  <ns3:graphicFrameLocks/>
                </wp:cNvGraphicFramePr>
                <ns3:graphic>
                  <ns3:graphicData uri="http://schemas.microsoft.com/office/word/2010/wordprocessingShape">
                    <wps:wsp>
                      <wps:cNvCnPr>
                        <ns3:cxnSpLocks noChangeShapeType="1"/>
                      </wps:cNvCnPr>
                      <wps:spPr bwMode="auto">
                        <ns3:xfrm flipH="1">
                          <ns3:off x="0" y="0"/>
                          <ns3:ext cx="1087120" cy="0"/>
                        </ns3:xfrm>
                        <ns3:prstGeom prst="straightConnector1">
                          <ns3:avLst/>
                        </ns3:prstGeom>
                        <ns3:noFill/>
                        <ns3:ln w="9525">
                          <ns3:solidFill>
                            <ns3:srgbClr val="000000"/>
                          </ns3:solidFill>
                          <ns3:round/>
                          <ns3:headEnd/>
                          <ns3:tailEnd/>
                        </ns3:ln>
                        <ns3:extLst>
                          <ns3:ext uri="{909E8E84-426E-40DD-AFC4-6F175D3DCCD1}">
                            <ns5:hiddenFill>
                              <ns3:noFill/>
                            </ns5:hiddenFill>
                          </ns3:ext>
                        </ns3:extLst>
                      </wps:spPr>
                      <wps:bodyPr/>
                    </wps:wsp>
                  </ns3:graphicData>
                </ns3:graphic>
                <wp14:sizeRelH relativeFrom="page">
                  <wp14:pctWidth>0</wp14:pctWidth>
                </wp14:sizeRelH>
                <wp14:sizeRelV relativeFrom="page">
                  <wp14:pctHeight>0</wp14:pctHeight>
                </wp14:sizeRelV>
              </wp:anchor>
            </w:drawing>
          </mc:Choice>
          <mc:Fallback>
            <w:pict>
              <v:shape w14:anchorId="6C1F0873" id="Düz Ok Bağlayıcısı 43" o:spid="_x0000_s1026" type="#_x0000_t32" style="position:absolute;margin-left:30.35pt;margin-top:182.55pt;width:85.6pt;height:0;flip:x;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HQWQAIAAFUEAAAOAAAAZHJzL2Uyb0RvYy54bWysVM1y0zAQvjPDO2h0T2ynTpt66nTATuBQ&#10;aGdaHkCR5FhTWdJIapzA8Cw8Q+7cyIOxUn5o4cIw+CCvvLufvt395KvrdSfRilsntCpxNkwx4opq&#10;JtSyxJ8e5oMJRs4TxYjUipd4wx2+nr5+ddWbgo90qyXjFgGIckVvStx6b4okcbTlHXFDbbgCZ6Nt&#10;Rzxs7TJhlvSA3slklKbnSa8tM1ZT7hx8rfdOPI34TcOpv20axz2SJQZuPq42rouwJtMrUiwtMa2g&#10;BxrkH1h0RCg49ARVE0/QkxV/QHWCWu1044dUd4luGkF5rAGqydLfqrlvieGxFmiOM6c2uf8HSz+u&#10;7iwSrMT5GUaKdDCj+sf3z+j2Eb0lu2+SbHZbutu63RZBBLSrN66ArErd2VAwXat7c6Ppo0NKVy1R&#10;Sx5pP2wMQGUhI3mREjbOwKGL/oNmEEOevI69Wze2Q40U5n1IDODQH7SOw9qchsXXHlH4mKWTi2wE&#10;M6VHX0KKABESjXX+HdcdCkaJnbdELFtfaaVAEtru4cnqxvlA8FdCSFZ6LqSMypAK9SW+HI/GkY/T&#10;UrDgDGHOLheVtGhFgrbiE6sFz/Mwq58Ui2AtJ2x2sD0Rcm/D4VIFPCgM6BysvXi+XKaXs8lskg/y&#10;0flskKd1PXgzr/LB+Ty7GNdndVXV2ddALcuLVjDGVWB3FHKW/51QDldqL8GTlE9tSF6ix34B2eM7&#10;ko4zDmPdC2Sh2ebOHmcP2o3Bh3sWLsfzPdjP/wbTnwAAAP//AwBQSwMEFAAGAAgAAAAhAPcepA7e&#10;AAAACgEAAA8AAABkcnMvZG93bnJldi54bWxMj8FKw0AQhu9C32GZgje7SatpjZkUERQPErDqfZsd&#10;k7TZ2ZjdJunbu4Kgx5n5+Of7s+1kWjFQ7xrLCPEiAkFcWt1whfD+9ni1AeG8Yq1ay4RwJgfbfHaR&#10;qVTbkV9p2PlKhBB2qUKove9SKV1Zk1FuYTvicPu0vVE+jH0lda/GEG5auYyiRBrVcPhQq44eaiqP&#10;u5NB+OL1+eNaDptDUfjk6fmlYipGxMv5dH8HwtPk/2D40Q/qkAenvT2xdqJFSKJ1IBFWyU0MIgDL&#10;VXwLYv+7kXkm/1fIvwEAAP//AwBQSwECLQAUAAYACAAAACEAtoM4kv4AAADhAQAAEwAAAAAAAAAA&#10;AAAAAAAAAAAAW0NvbnRlbnRfVHlwZXNdLnhtbFBLAQItABQABgAIAAAAIQA4/SH/1gAAAJQBAAAL&#10;AAAAAAAAAAAAAAAAAC8BAABfcmVscy8ucmVsc1BLAQItABQABgAIAAAAIQBm6HQWQAIAAFUEAAAO&#10;AAAAAAAAAAAAAAAAAC4CAABkcnMvZTJvRG9jLnhtbFBLAQItABQABgAIAAAAIQD3HqQO3gAAAAoB&#10;AAAPAAAAAAAAAAAAAAAAAJoEAABkcnMvZG93bnJldi54bWxQSwUGAAAAAAQABADzAAAApQUAAAAA&#10;"/>
            </w:pict>
          </mc:Fallback>
        </mc:AlternateContent>
        <mc:AlternateContent>
          <mc:Choice Requires="wps">
            <w:drawing>
              <wp:anchor distT="0" distB="0" distL="114300" distR="114300" simplePos="0" relativeHeight="251650560" behindDoc="0" locked="0" layoutInCell="1" allowOverlap="1">
                <wp:simplePos x="0" y="0"/>
                <wp:positionH relativeFrom="column">
                  <wp:posOffset>1691005</wp:posOffset>
                </wp:positionH>
                <wp:positionV relativeFrom="paragraph">
                  <wp:posOffset>2870835</wp:posOffset>
                </wp:positionV>
                <wp:extent cx="0" cy="438150"/>
                <wp:effectExtent l="5080" t="13335" r="13970" b="5715"/>
                <wp:wrapNone/>
                <wp:docPr id="41" name="Düz Ok Bağlayıcısı 41"/>
                <wp:cNvGraphicFramePr>
                  <ns3:graphicFrameLocks/>
                </wp:cNvGraphicFramePr>
                <ns3:graphic>
                  <ns3:graphicData uri="http://schemas.microsoft.com/office/word/2010/wordprocessingShape">
                    <wps:wsp>
                      <wps:cNvCnPr>
                        <ns3:cxnSpLocks noChangeShapeType="1"/>
                      </wps:cNvCnPr>
                      <wps:spPr bwMode="auto">
                        <ns3:xfrm>
                          <ns3:off x="0" y="0"/>
                          <ns3:ext cx="0" cy="438150"/>
                        </ns3:xfrm>
                        <ns3:prstGeom prst="straightConnector1">
                          <ns3:avLst/>
                        </ns3:prstGeom>
                        <ns3:noFill/>
                        <ns3:ln w="9525">
                          <ns3:solidFill>
                            <ns3:srgbClr val="000000"/>
                          </ns3:solidFill>
                          <ns3:round/>
                          <ns3:headEnd/>
                          <ns3:tailEnd/>
                        </ns3:ln>
                        <ns3:extLst>
                          <ns3:ext uri="{909E8E84-426E-40DD-AFC4-6F175D3DCCD1}">
                            <ns5:hiddenFill>
                              <ns3:noFill/>
                            </ns5:hiddenFill>
                          </ns3:ext>
                        </ns3:extLst>
                      </wps:spPr>
                      <wps:bodyPr/>
                    </wps:wsp>
                  </ns3:graphicData>
                </ns3:graphic>
                <wp14:sizeRelH relativeFrom="page">
                  <wp14:pctWidth>0</wp14:pctWidth>
                </wp14:sizeRelH>
                <wp14:sizeRelV relativeFrom="page">
                  <wp14:pctHeight>0</wp14:pctHeight>
                </wp14:sizeRelV>
              </wp:anchor>
            </w:drawing>
          </mc:Choice>
          <mc:Fallback>
            <w:pict>
              <v:shape w14:anchorId="67A0F5F4" id="Düz Ok Bağlayıcısı 41" o:spid="_x0000_s1026" type="#_x0000_t32" style="position:absolute;margin-left:133.15pt;margin-top:226.05pt;width:0;height:34.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RpfOgIAAEoEAAAOAAAAZHJzL2Uyb0RvYy54bWysVM1y0zAQvjPDO2h0T22nTkk8dTpgJ1wK&#10;zUzLAyiSHGsqSxpJjRMYnqXPkDs38mCslB8oXBiGHJSVtPvtt7uffH2z6SRac+uEViXOLlKMuKKa&#10;CbUq8aeH+WCMkfNEMSK14iXecodvpq9fXfem4EPdasm4RQCiXNGbErfemyJJHG15R9yFNlzBZaNt&#10;Rzxs7SphlvSA3slkmKZXSa8tM1ZT7hyc1odLPI34TcOpv2saxz2SJQZuPq42rsuwJtNrUqwsMa2g&#10;RxrkH1h0RChIeoaqiSfoyYo/oDpBrXa68RdUd4luGkF5rAGqydLfqrlvieGxFmiOM+c2uf8HSz+u&#10;FxYJVuI8w0iRDmZUf//2Gd09ondk/yzJdr+j+53b7xB4QLt64wqIqtTChoLpRt2bW00fHVK6aola&#10;8Uj7YWsAKkYkL0LCxhlIuuw/aAY+5Mnr2LtNY7sACV1Bmzii7XlEfOMRPRxSOM0vx9koTi8hxSnO&#10;WOffc92hYJTYeUvEqvWVVgp0oG0Ws5D1rfNQBwSeAkJSpedCyigHqVBf4sloOIoBTkvBwmVwc3a1&#10;rKRFaxIEFX+hKQD2ws3qJ8UiWMsJmx1tT4Q82OAvVcCDuoDO0Too5ssknczGs3E+yIdXs0Ge1vXg&#10;7bzKB1fz7M2ovqyrqs6+BmpZXrSCMa4Cu5N6s/zv1HF8RwfdnfV7bkPyEj2WCGRP/5F0HGyY5UEV&#10;S822Cxu6EWYMgo3Ox8cVXsSv++j18xMw/QEAAP//AwBQSwMEFAAGAAgAAAAhAIHiJqPdAAAACwEA&#10;AA8AAABkcnMvZG93bnJldi54bWxMj8FOg0AQhu8mvsNmTLwYu4CWWGRoGhMPHm2beN3CFFB2lrBL&#10;wT69YzzU4/zz5Z9v8vVsO3WiwbeOEeJFBIq4dFXLNcJ+93r/BMoHw5XpHBPCN3lYF9dXuckqN/E7&#10;nbahVlLCPjMITQh9prUvG7LGL1xPLLujG6wJMg61rgYzSbntdBJFqbamZbnQmJ5eGiq/tqNFID8u&#10;42izsvX+7TzdfSTnz6nfId7ezJtnUIHmcIHhV1/UoRCngxu58qpDSNL0QVCEx2USgxLiLzkgSBCD&#10;LnL9/4fiBwAA//8DAFBLAQItABQABgAIAAAAIQC2gziS/gAAAOEBAAATAAAAAAAAAAAAAAAAAAAA&#10;AABbQ29udGVudF9UeXBlc10ueG1sUEsBAi0AFAAGAAgAAAAhADj9If/WAAAAlAEAAAsAAAAAAAAA&#10;AAAAAAAALwEAAF9yZWxzLy5yZWxzUEsBAi0AFAAGAAgAAAAhALIFGl86AgAASgQAAA4AAAAAAAAA&#10;AAAAAAAALgIAAGRycy9lMm9Eb2MueG1sUEsBAi0AFAAGAAgAAAAhAIHiJqPdAAAACwEAAA8AAAAA&#10;AAAAAAAAAAAAlAQAAGRycy9kb3ducmV2LnhtbFBLBQYAAAAABAAEAPMAAACeBQAAAAA=&#10;"/>
            </w:pict>
          </mc:Fallback>
        </mc:AlternateContent>
        <mc:AlternateContent>
          <mc:Choice Requires="wps">
            <w:drawing>
              <wp:anchor distT="0" distB="0" distL="114300" distR="114300" simplePos="0" relativeHeight="251655680" behindDoc="0" locked="0" layoutInCell="1" allowOverlap="1">
                <wp:simplePos x="0" y="0"/>
                <wp:positionH relativeFrom="column">
                  <wp:posOffset>2624455</wp:posOffset>
                </wp:positionH>
                <wp:positionV relativeFrom="paragraph">
                  <wp:posOffset>2054860</wp:posOffset>
                </wp:positionV>
                <wp:extent cx="635" cy="1254125"/>
                <wp:effectExtent l="5080" t="6985" r="13335" b="5715"/>
                <wp:wrapNone/>
                <wp:docPr id="40" name="Düz Ok Bağlayıcısı 40"/>
                <wp:cNvGraphicFramePr>
                  <ns3:graphicFrameLocks/>
                </wp:cNvGraphicFramePr>
                <ns3:graphic>
                  <ns3:graphicData uri="http://schemas.microsoft.com/office/word/2010/wordprocessingShape">
                    <wps:wsp>
                      <wps:cNvCnPr>
                        <ns3:cxnSpLocks noChangeShapeType="1"/>
                      </wps:cNvCnPr>
                      <wps:spPr bwMode="auto">
                        <ns3:xfrm flipV="1">
                          <ns3:off x="0" y="0"/>
                          <ns3:ext cx="635" cy="1254125"/>
                        </ns3:xfrm>
                        <ns3:prstGeom prst="straightConnector1">
                          <ns3:avLst/>
                        </ns3:prstGeom>
                        <ns3:noFill/>
                        <ns3:ln w="9525">
                          <ns3:solidFill>
                            <ns3:srgbClr val="000000"/>
                          </ns3:solidFill>
                          <ns3:round/>
                          <ns3:headEnd/>
                          <ns3:tailEnd/>
                        </ns3:ln>
                        <ns3:extLst>
                          <ns3:ext uri="{909E8E84-426E-40DD-AFC4-6F175D3DCCD1}">
                            <ns5:hiddenFill>
                              <ns3:noFill/>
                            </ns5:hiddenFill>
                          </ns3:ext>
                        </ns3:extLst>
                      </wps:spPr>
                      <wps:bodyPr/>
                    </wps:wsp>
                  </ns3:graphicData>
                </ns3:graphic>
                <wp14:sizeRelH relativeFrom="page">
                  <wp14:pctWidth>0</wp14:pctWidth>
                </wp14:sizeRelH>
                <wp14:sizeRelV relativeFrom="page">
                  <wp14:pctHeight>0</wp14:pctHeight>
                </wp14:sizeRelV>
              </wp:anchor>
            </w:drawing>
          </mc:Choice>
          <mc:Fallback>
            <w:pict>
              <v:shape w14:anchorId="6574F80F" id="Düz Ok Bağlayıcısı 40" o:spid="_x0000_s1026" type="#_x0000_t32" style="position:absolute;margin-left:206.65pt;margin-top:161.8pt;width:.05pt;height:98.75pt;flip:y;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JvXQAIAAFcEAAAOAAAAZHJzL2Uyb0RvYy54bWysVM2O2jAQvlfqO1i+QwgbKBttWLUJ9LLt&#10;Iu22d2M7xFrHtmxDoNU+S5+Be2/lwTo2LN1tL1XVSHHGP/PNNzOfc3W9bSXacOuEVgVO+wOMuKKa&#10;CbUq8Kf7eW+CkfNEMSK14gXecYevp69fXXUm50PdaMm4RQCiXN6ZAjfemzxJHG14S1xfG65gs9a2&#10;JR6mdpUwSzpAb2UyHAzGSactM1ZT7hysVsdNPI34dc2pv61rxz2SBQZuPo42jsswJtMrkq8sMY2g&#10;JxrkH1i0RCgIeoaqiCdobcUfUK2gVjtd+z7VbaLrWlAec4Bs0sFv2dw1xPCYCxTHmXOZ3P+DpR83&#10;C4sEK3AG5VGkhR5VP75/QbcP6B05fJNkd9jTw94d9ghOQLk643LwKtXChoTpVt2ZG00fHFK6bIha&#10;8Uj7fmcAKg0eyQuXMHEGgi67D5rBGbL2OtZuW9sW1VKYz8ExgEN90DY2a3duFt96RGFxfDHCiMJ6&#10;Ohxl8MZIJA8gwdVY599z3aJgFNh5S8Sq8aVWCkSh7TEA2dw4Hyj+cgjOSs+FlFEbUqGuwJcjCBB2&#10;nJaChc04satlKS3akKCu+JxYvDhm9VqxCNZwwmYn2xMhjzYElyrgQWpA52Qd5fP1cnA5m8wmWS8b&#10;jme9bFBVvbfzMuuN5+mbUXVRlWWVPgZqaZY3gjGuArsnKafZ30nldKmOIjyL+VyG5CV6rBeQffpG&#10;0rHLobFHiSw12y3sU/dBvfHw6aaF6/F8Dvbz/8H0JwAAAP//AwBQSwMEFAAGAAgAAAAhANWQEX/f&#10;AAAACwEAAA8AAABkcnMvZG93bnJldi54bWxMj01PhDAQhu8m/odmTLy55UvcIMPGmGg8GBJXvXfp&#10;CCidIu0C+++tJz3OzJN3nrfcrWYQM02ut4wQbyIQxI3VPbcIb68PV1sQzivWarBMCCdysKvOz0pV&#10;aLvwC81734oQwq5QCJ33YyGlazoyym3sSBxuH3YyyodxaqWe1BLCzSCTKMqlUT2HD50a6b6j5mt/&#10;NAjffHN6z+S8/axrnz8+PbdM9YJ4ebHe3YLwtPo/GH71gzpUwelgj6ydGBCyOE0DipAmaQ4iEGGT&#10;gTggXCdxDLIq5f8O1Q8AAAD//wMAUEsBAi0AFAAGAAgAAAAhALaDOJL+AAAA4QEAABMAAAAAAAAA&#10;AAAAAAAAAAAAAFtDb250ZW50X1R5cGVzXS54bWxQSwECLQAUAAYACAAAACEAOP0h/9YAAACUAQAA&#10;CwAAAAAAAAAAAAAAAAAvAQAAX3JlbHMvLnJlbHNQSwECLQAUAAYACAAAACEADcSb10ACAABXBAAA&#10;DgAAAAAAAAAAAAAAAAAuAgAAZHJzL2Uyb0RvYy54bWxQSwECLQAUAAYACAAAACEA1ZARf98AAAAL&#10;AQAADwAAAAAAAAAAAAAAAACaBAAAZHJzL2Rvd25yZXYueG1sUEsFBgAAAAAEAAQA8wAAAKYFAAAA&#10;AA==&#10;"/>
            </w:pict>
          </mc:Fallback>
        </mc:AlternateContent>
        <mc:AlternateContent>
          <mc:Choice Requires="wps">
            <w:drawing>
              <wp:anchor distT="0" distB="0" distL="114300" distR="114300" simplePos="0" relativeHeight="251648512" behindDoc="0" locked="0" layoutInCell="1" allowOverlap="1">
                <wp:simplePos x="0" y="0"/>
                <wp:positionH relativeFrom="column">
                  <wp:posOffset>3167380</wp:posOffset>
                </wp:positionH>
                <wp:positionV relativeFrom="paragraph">
                  <wp:posOffset>1708150</wp:posOffset>
                </wp:positionV>
                <wp:extent cx="0" cy="1600835"/>
                <wp:effectExtent l="5080" t="12700" r="13970" b="5715"/>
                <wp:wrapNone/>
                <wp:docPr id="39" name="Düz Ok Bağlayıcısı 39"/>
                <wp:cNvGraphicFramePr>
                  <ns3:graphicFrameLocks/>
                </wp:cNvGraphicFramePr>
                <ns3:graphic>
                  <ns3:graphicData uri="http://schemas.microsoft.com/office/word/2010/wordprocessingShape">
                    <wps:wsp>
                      <wps:cNvCnPr>
                        <ns3:cxnSpLocks noChangeShapeType="1"/>
                      </wps:cNvCnPr>
                      <wps:spPr bwMode="auto">
                        <ns3:xfrm>
                          <ns3:off x="0" y="0"/>
                          <ns3:ext cx="0" cy="1600835"/>
                        </ns3:xfrm>
                        <ns3:prstGeom prst="straightConnector1">
                          <ns3:avLst/>
                        </ns3:prstGeom>
                        <ns3:noFill/>
                        <ns3:ln w="9525">
                          <ns3:solidFill>
                            <ns3:srgbClr val="000000"/>
                          </ns3:solidFill>
                          <ns3:round/>
                          <ns3:headEnd/>
                          <ns3:tailEnd/>
                        </ns3:ln>
                        <ns3:extLst>
                          <ns3:ext uri="{909E8E84-426E-40DD-AFC4-6F175D3DCCD1}">
                            <ns5:hiddenFill>
                              <ns3:noFill/>
                            </ns5:hiddenFill>
                          </ns3:ext>
                        </ns3:extLst>
                      </wps:spPr>
                      <wps:bodyPr/>
                    </wps:wsp>
                  </ns3:graphicData>
                </ns3:graphic>
                <wp14:sizeRelH relativeFrom="page">
                  <wp14:pctWidth>0</wp14:pctWidth>
                </wp14:sizeRelH>
                <wp14:sizeRelV relativeFrom="page">
                  <wp14:pctHeight>0</wp14:pctHeight>
                </wp14:sizeRelV>
              </wp:anchor>
            </w:drawing>
          </mc:Choice>
          <mc:Fallback>
            <w:pict>
              <v:shape w14:anchorId="034EC316" id="Düz Ok Bağlayıcısı 39" o:spid="_x0000_s1026" type="#_x0000_t32" style="position:absolute;margin-left:249.4pt;margin-top:134.5pt;width:0;height:126.0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w8OAIAAEsEAAAOAAAAZHJzL2Uyb0RvYy54bWysVEtu2zAQ3RfoHQjuHUn+1RYiB61kd5M2&#10;AZIegCYpiwhFEiRj2S16lpzB++7qg3VIfxC3m6KoF/SQnHnzZuZR1zebVqI1t05oVeDsKsWIK6qZ&#10;UKsCf3lc9CYYOU8UI1IrXuAtd/hm9vbNdWdy3teNloxbBCDK5Z0pcOO9yZPE0Ya3xF1pwxVc1tq2&#10;xMPWrhJmSQforUz6aTpOOm2ZsZpy5+C0OlziWcSva079XV077pEsMHDzcbVxXYY1mV2TfGWJaQQ9&#10;0iD/wKIlQkHSM1RFPEHPVvwB1QpqtdO1v6K6TXRdC8pjDVBNlv5WzUNDDI+1QHOcObfJ/T9Y+nl9&#10;b5FgBR5MMVKkhRlVP398RXdP6APZv0iy3e/ofuf2OwQe0K7OuByiSnVvQ8F0ox7MraZPDildNkSt&#10;eKT9uDUAlYWI5CIkbJyBpMvuk2bgQ569jr3b1LYNkNAVtIkj2p5HxDce0cMhhdNsnKaTwSiik/wU&#10;aKzzH7luUTAK7LwlYtX4UisFQtA2i2nI+tb5QIvkp4CQVemFkDLqQSrUFXg66o9igNNSsHAZ3Jxd&#10;LUtp0ZoERcXfkcWFm9XPikWwhhM2P9qeCHmwIblUAQ8KAzpH6yCZb9N0Op/MJ8PesD+e94ZpVfXe&#10;L8phb7zI3o2qQVWWVfY9UMuGeSMY4yqwO8k3G/6dPI4P6SC8s4DPbUgu0WO/gOzpP5KOkw3DPMhi&#10;qdn23p4mDoqNzsfXFZ7E6z3Yr78Bs18AAAD//wMAUEsDBBQABgAIAAAAIQDoUxVO3wAAAAsBAAAP&#10;AAAAZHJzL2Rvd25yZXYueG1sTI9BT4NAEIXvJv6HzZh4MXaB2KZQhqYx8eDRtonXLYxAZWcJuxTs&#10;r3eMBz2+eS9vvpdvZ9upCw2+dYwQLyJQxKWrWq4RjoeXxzUoHwxXpnNMCF/kYVvc3uQmq9zEb3TZ&#10;h1pJCfvMIDQh9JnWvmzIGr9wPbF4H26wJogcal0NZpJy2+kkilbampblQ2N6em6o/NyPFoH8uIyj&#10;XWrr4+t1enhPruepPyDe3827DahAc/gLww++oEMhTCc3cuVVh/CUrgU9ICSrVEZJ4vdyQlgmcQy6&#10;yPX/DcU3AAAA//8DAFBLAQItABQABgAIAAAAIQC2gziS/gAAAOEBAAATAAAAAAAAAAAAAAAAAAAA&#10;AABbQ29udGVudF9UeXBlc10ueG1sUEsBAi0AFAAGAAgAAAAhADj9If/WAAAAlAEAAAsAAAAAAAAA&#10;AAAAAAAALwEAAF9yZWxzLy5yZWxzUEsBAi0AFAAGAAgAAAAhAD62XDw4AgAASwQAAA4AAAAAAAAA&#10;AAAAAAAALgIAAGRycy9lMm9Eb2MueG1sUEsBAi0AFAAGAAgAAAAhAOhTFU7fAAAACwEAAA8AAAAA&#10;AAAAAAAAAAAAkgQAAGRycy9kb3ducmV2LnhtbFBLBQYAAAAABAAEAPMAAACeBQAAAAA=&#10;"/>
            </w:pict>
          </mc:Fallback>
        </mc:AlternateContent>
        <mc:AlternateContent>
          <mc:Choice Requires="wps">
            <w:drawing>
              <wp:anchor distT="0" distB="0" distL="114300" distR="114300" simplePos="0" relativeHeight="251651584" behindDoc="0" locked="0" layoutInCell="1" allowOverlap="1">
                <wp:simplePos x="0" y="0"/>
                <wp:positionH relativeFrom="column">
                  <wp:posOffset>4224655</wp:posOffset>
                </wp:positionH>
                <wp:positionV relativeFrom="paragraph">
                  <wp:posOffset>2679700</wp:posOffset>
                </wp:positionV>
                <wp:extent cx="1244600" cy="0"/>
                <wp:effectExtent l="5080" t="12700" r="7620" b="6350"/>
                <wp:wrapNone/>
                <wp:docPr id="14" name="Düz Ok Bağlayıcısı 14"/>
                <wp:cNvGraphicFramePr>
                  <ns3:graphicFrameLocks/>
                </wp:cNvGraphicFramePr>
                <ns3:graphic>
                  <ns3:graphicData uri="http://schemas.microsoft.com/office/word/2010/wordprocessingShape">
                    <wps:wsp>
                      <wps:cNvCnPr>
                        <ns3:cxnSpLocks noChangeShapeType="1"/>
                      </wps:cNvCnPr>
                      <wps:spPr bwMode="auto">
                        <ns3:xfrm>
                          <ns3:off x="0" y="0"/>
                          <ns3:ext cx="1244600" cy="0"/>
                        </ns3:xfrm>
                        <ns3:prstGeom prst="straightConnector1">
                          <ns3:avLst/>
                        </ns3:prstGeom>
                        <ns3:noFill/>
                        <ns3:ln w="9525">
                          <ns3:solidFill>
                            <ns3:srgbClr val="000000"/>
                          </ns3:solidFill>
                          <ns3:round/>
                          <ns3:headEnd/>
                          <ns3:tailEnd/>
                        </ns3:ln>
                        <ns3:extLst>
                          <ns3:ext uri="{909E8E84-426E-40DD-AFC4-6F175D3DCCD1}">
                            <ns5:hiddenFill>
                              <ns3:noFill/>
                            </ns5:hiddenFill>
                          </ns3:ext>
                        </ns3:extLst>
                      </wps:spPr>
                      <wps:bodyPr/>
                    </wps:wsp>
                  </ns3:graphicData>
                </ns3:graphic>
                <wp14:sizeRelH relativeFrom="page">
                  <wp14:pctWidth>0</wp14:pctWidth>
                </wp14:sizeRelH>
                <wp14:sizeRelV relativeFrom="page">
                  <wp14:pctHeight>0</wp14:pctHeight>
                </wp14:sizeRelV>
              </wp:anchor>
            </w:drawing>
          </mc:Choice>
          <mc:Fallback>
            <w:pict>
              <v:shape w14:anchorId="4DA5116C" id="Düz Ok Bağlayıcısı 14" o:spid="_x0000_s1026" type="#_x0000_t32" style="position:absolute;margin-left:332.65pt;margin-top:211pt;width:98pt;height:0;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QdOAIAAEsEAAAOAAAAZHJzL2Uyb0RvYy54bWysVM2O2jAQvlfqO1i5QxIaKESEVZtAL9su&#10;0m4fwNgOsdaxLdsQaNVn6TNw7608WMfmR2x7qarm4Iwznm++mfmc6d2uFWjLjOVKFlHaTyLEJFGU&#10;y3URfX5a9MYRsg5LioWSrIj2zEZ3s9evpp3O2UA1SlBmEIBIm3e6iBrndB7HljSsxbavNJPgrJVp&#10;sYOtWcfU4A7QWxEPkmQUd8pQbRRh1sLX6uSMZgG/rhlxD3VtmUOiiICbC6sJ68qv8WyK87XBuuHk&#10;TAP/A4sWcwlJr1AVdhhtDP8DquXEKKtq1yeqjVVdc8JCDVBNmvxWzWODNQu1QHOsvrbJ/j9Y8mm7&#10;NIhTmF0WIYlbmFH188cX9PCM3uPjd4H3xwM5HuzxgOAEtKvTNoeoUi6NL5js5KO+V+TZIqnKBss1&#10;C7Sf9hqgUh8RvwjxG6sh6ar7qCicwRunQu92tWk9JHQF7cKI9tcRsZ1DBD6mgywbJTBJcvHFOL8E&#10;amPdB6Za5I0iss5gvm5cqaQEISiThjR4e2+dp4XzS4DPKtWCCxH0ICTqimgyHAxDgFWCU+/0x6xZ&#10;r0ph0BZ7RYUn1Aie22NGbSQNYA3DdH62HebiZENyIT0eFAZ0ztZJMl8nyWQ+no+zXjYYzXtZUlW9&#10;d4sy640W6dth9aYqyyr95qmlWd5wSpn07C7yTbO/k8f5Ip2EdxXwtQ3xS/TQLyB7eQfSYbJ+mCdZ&#10;rBTdL81l4qDYcPh8u/yVuN2DffsPmP0CAAD//wMAUEsDBBQABgAIAAAAIQBlXZUN3gAAAAsBAAAP&#10;AAAAZHJzL2Rvd25yZXYueG1sTI9NS8NAEIbvgv9hmYIXsZvENrQxm1IEDx5tC1632WkSm50N2U0T&#10;++sdoaDHeefh/cg3k23FBXvfOFIQzyMQSKUzDVUKDvu3pxUIHzQZ3TpCBd/oYVPc3+U6M26kD7zs&#10;QiXYhHymFdQhdJmUvqzRaj93HRL/Tq63OvDZV9L0emRz28okilJpdUOcUOsOX2ssz7vBKkA/LONo&#10;u7bV4f06Pn4m16+x2yv1MJu2LyACTuEPht/6XB0K7nR0AxkvWgVpunxmVMEiSXgUE6s0ZuV4U2SR&#10;y/8bih8AAAD//wMAUEsBAi0AFAAGAAgAAAAhALaDOJL+AAAA4QEAABMAAAAAAAAAAAAAAAAAAAAA&#10;AFtDb250ZW50X1R5cGVzXS54bWxQSwECLQAUAAYACAAAACEAOP0h/9YAAACUAQAACwAAAAAAAAAA&#10;AAAAAAAvAQAAX3JlbHMvLnJlbHNQSwECLQAUAAYACAAAACEAWDvkHTgCAABLBAAADgAAAAAAAAAA&#10;AAAAAAAuAgAAZHJzL2Uyb0RvYy54bWxQSwECLQAUAAYACAAAACEAZV2VDd4AAAALAQAADwAAAAAA&#10;AAAAAAAAAACSBAAAZHJzL2Rvd25yZXYueG1sUEsFBgAAAAAEAAQA8wAAAJ0FAAAAAA==&#10;"/>
            </w:pict>
          </mc:Fallback>
        </mc:AlternateContent>
        <mc:AlternateContent>
          <mc:Choice Requires="wps">
            <w:drawing>
              <wp:anchor distT="0" distB="0" distL="114300" distR="114300" simplePos="0" relativeHeight="251649536" behindDoc="0" locked="0" layoutInCell="1" allowOverlap="1">
                <wp:simplePos x="0" y="0"/>
                <wp:positionH relativeFrom="column">
                  <wp:posOffset>4612005</wp:posOffset>
                </wp:positionH>
                <wp:positionV relativeFrom="paragraph">
                  <wp:posOffset>1070610</wp:posOffset>
                </wp:positionV>
                <wp:extent cx="857250" cy="0"/>
                <wp:effectExtent l="11430" t="13335" r="7620" b="5715"/>
                <wp:wrapNone/>
                <wp:docPr id="9" name="Düz Ok Bağlayıcısı 9"/>
                <wp:cNvGraphicFramePr>
                  <ns3:graphicFrameLocks/>
                </wp:cNvGraphicFramePr>
                <ns3:graphic>
                  <ns3:graphicData uri="http://schemas.microsoft.com/office/word/2010/wordprocessingShape">
                    <wps:wsp>
                      <wps:cNvCnPr>
                        <ns3:cxnSpLocks noChangeShapeType="1"/>
                      </wps:cNvCnPr>
                      <wps:spPr bwMode="auto">
                        <ns3:xfrm>
                          <ns3:off x="0" y="0"/>
                          <ns3:ext cx="857250" cy="0"/>
                        </ns3:xfrm>
                        <ns3:prstGeom prst="straightConnector1">
                          <ns3:avLst/>
                        </ns3:prstGeom>
                        <ns3:noFill/>
                        <ns3:ln w="9525">
                          <ns3:solidFill>
                            <ns3:srgbClr val="000000"/>
                          </ns3:solidFill>
                          <ns3:round/>
                          <ns3:headEnd/>
                          <ns3:tailEnd/>
                        </ns3:ln>
                        <ns3:extLst>
                          <ns3:ext uri="{909E8E84-426E-40DD-AFC4-6F175D3DCCD1}">
                            <ns5:hiddenFill>
                              <ns3:noFill/>
                            </ns5:hiddenFill>
                          </ns3:ext>
                        </ns3:extLst>
                      </wps:spPr>
                      <wps:bodyPr/>
                    </wps:wsp>
                  </ns3:graphicData>
                </ns3:graphic>
                <wp14:sizeRelH relativeFrom="page">
                  <wp14:pctWidth>0</wp14:pctWidth>
                </wp14:sizeRelH>
                <wp14:sizeRelV relativeFrom="page">
                  <wp14:pctHeight>0</wp14:pctHeight>
                </wp14:sizeRelV>
              </wp:anchor>
            </w:drawing>
          </mc:Choice>
          <mc:Fallback>
            <w:pict>
              <v:shape w14:anchorId="723656BA" id="Düz Ok Bağlayıcısı 9" o:spid="_x0000_s1026" type="#_x0000_t32" style="position:absolute;margin-left:363.15pt;margin-top:84.3pt;width:67.5pt;height:0;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NjgNwIAAEgEAAAOAAAAZHJzL2Uyb0RvYy54bWysVM2O2jAQvlfqO1i5QwgNuxARVm0CvWy7&#10;SLt9AGM7ibWObdmGQKs+yz4D997Kg3VsfsS2l6pqDs444/nmm5nPmd5tW4E2zFiuZB4l/UGEmCSK&#10;clnn0ZenRW8cIeuwpFgoyfJox2x0N3v7ZtrpjA1VowRlBgGItFmn86hxTmdxbEnDWmz7SjMJzkqZ&#10;FjvYmjqmBneA3op4OBjcxJ0yVBtFmLXwtTw6o1nArypG3ENVWeaQyCPg5sJqwrryazyb4qw2WDec&#10;nGjgf2DRYi4h6QWqxA6jteF/QLWcGGVV5fpEtbGqKk5YqAGqSQa/VfPYYM1CLdAcqy9tsv8Plnze&#10;LA3iNI8mEZK4hRGVP398RQ/P6AM+vAi8O+zJYW8PezTxzeq0zSCmkEvjyyVb+ajvFXm2SKqiwbJm&#10;gfTTTgNS4iPiVyF+YzWkXHWfFIUzeO1U6Ny2Mq2HhJ6gbRjQ7jIgtnWIwMfx6HY4gjGSsyvG2TlO&#10;G+s+MtUib+SRdQbzunGFkhJUoEwSsuDNvXWeFc7OAT6pVAsuRBCDkKiDboyGoxBgleDUO/0xa+pV&#10;IQzaYC+n8IQSwXN9zKi1pAGsYZjOT7bDXBxtSC6kx4O6gM7JOurl22QwmY/n47SXDm/mvXRQlr33&#10;iyLt3SyS21H5riyKMvnuqSVp1nBKmfTsztpN0r/TxukWHVV3Ue+lDfFr9NAvIHt+B9JhsH6WR1Ws&#10;FN0tzXngINdw+HS1/H243oN9/QOY/QIAAP//AwBQSwMEFAAGAAgAAAAhAFEEawHdAAAACwEAAA8A&#10;AABkcnMvZG93bnJldi54bWxMj0FLxDAQhe+C/yGM4EXctBVjrU2XRfDg0d0Fr9lmbKvNpDTptu6v&#10;dwRhPc57H2/eK9eL68URx9B50pCuEhBItbcdNRr2u5fbHESIhqzpPaGGbwywri4vSlNYP9MbHrex&#10;ERxCoTAa2hiHQspQt+hMWPkBib0PPzoT+RwbaUczc7jrZZYkSjrTEX9ozYDPLdZf28lpwDDdp8nm&#10;0TX719N8856dPudhp/X11bJ5AhFxiWcYfutzdai408FPZIPoNTxk6o5RNlSuQDCRq5SVw58iq1L+&#10;31D9AAAA//8DAFBLAQItABQABgAIAAAAIQC2gziS/gAAAOEBAAATAAAAAAAAAAAAAAAAAAAAAABb&#10;Q29udGVudF9UeXBlc10ueG1sUEsBAi0AFAAGAAgAAAAhADj9If/WAAAAlAEAAAsAAAAAAAAAAAAA&#10;AAAALwEAAF9yZWxzLy5yZWxzUEsBAi0AFAAGAAgAAAAhANCI2OA3AgAASAQAAA4AAAAAAAAAAAAA&#10;AAAALgIAAGRycy9lMm9Eb2MueG1sUEsBAi0AFAAGAAgAAAAhAFEEawHdAAAACwEAAA8AAAAAAAAA&#10;AAAAAAAAkQQAAGRycy9kb3ducmV2LnhtbFBLBQYAAAAABAAEAPMAAACbBQAAAAA=&#10;"/>
            </w:pict>
          </mc:Fallback>
        </mc:AlternateContent>
      </w:r>
      <w:r w:rsidRPr="00E94AE4">
        <w:rPr>
          <w:rFonts w:ascii="Calibri" w:hAnsi="Calibri" w:cs="Calibri"/>
          <w:b/>
        </w:rPr>
        <w:t xml:space="preserve">               </w:t>
      </w:r>
      <w:r>
        <w:rPr>
          <w:rFonts w:ascii="Calibri" w:hAnsi="Calibri" w:cs="Calibri"/>
          <w:b/>
          <w:noProof/>
          <w:lang w:eastAsia="tr-TR"/>
        </w:rPr>
        <w:drawing>
          <wp:inline distT="0" distB="0" distL="0" distR="0">
            <wp:extent cx="5038725" cy="3314700"/>
            <wp:effectExtent l="0" t="0" r="9525" b="0"/>
            <wp:docPr id="7" name="Resim 7" descr="Picture 311"/>
            <wp:cNvGraphicFramePr>
              <ns3:graphicFrameLocks noChangeAspect="1"/>
            </wp:cNvGraphicFramePr>
            <ns3:graphic>
              <ns3:graphicData uri="http://schemas.openxmlformats.org/drawingml/2006/picture">
                <ns9:pic>
                  <ns9:nvPicPr>
                    <ns9:cNvPr id="0" name="Picture 13" descr="Picture 311"/>
                    <ns9:cNvPicPr>
                      <ns3:picLocks noChangeAspect="1" noChangeArrowheads="1"/>
                    </ns9:cNvPicPr>
                  </ns9:nvPicPr>
                  <ns9:blipFill>
                    <ns3:blip r:embed="rId7">
                      <ns3:extLst>
                        <ns3:ext uri="{28A0092B-C50C-407E-A947-70E740481C1C}">
                          <ns5:useLocalDpi val="0"/>
                        </ns3:ext>
                      </ns3:extLst>
                    </ns3:blip>
                    <ns3:srcRect/>
                    <ns3:stretch>
                      <ns3:fillRect/>
                    </ns3:stretch>
                  </ns9:blipFill>
                  <ns9:spPr bwMode="auto">
                    <ns3:xfrm>
                      <ns3:off x="0" y="0"/>
                      <ns3:ext cx="5038725" cy="3314700"/>
                    </ns3:xfrm>
                    <ns3:prstGeom prst="rect">
                      <ns3:avLst/>
                    </ns3:prstGeom>
                    <ns3:noFill/>
                    <ns3:ln>
                      <ns3:noFill/>
                    </ns3:ln>
                  </ns9:spPr>
                </ns9:pic>
              </ns3:graphicData>
            </ns3:graphic>
          </wp:inline>
        </w:drawing>
        <mc:AlternateContent>
          <mc:Choice Requires="wps">
            <w:drawing>
              <wp:anchor distT="0" distB="0" distL="114300" distR="114300" simplePos="0" relativeHeight="251654656" behindDoc="0" locked="0" layoutInCell="1" allowOverlap="1">
                <wp:simplePos x="0" y="0"/>
                <wp:positionH relativeFrom="column">
                  <wp:posOffset>1852930</wp:posOffset>
                </wp:positionH>
                <wp:positionV relativeFrom="paragraph">
                  <wp:posOffset>36830</wp:posOffset>
                </wp:positionV>
                <wp:extent cx="0" cy="1245235"/>
                <wp:effectExtent l="5080" t="8255" r="13970" b="13335"/>
                <wp:wrapNone/>
                <wp:docPr id="8" name="Düz Ok Bağlayıcısı 8"/>
                <wp:cNvGraphicFramePr>
                  <ns3:graphicFrameLocks/>
                </wp:cNvGraphicFramePr>
                <ns3:graphic>
                  <ns3:graphicData uri="http://schemas.microsoft.com/office/word/2010/wordprocessingShape">
                    <wps:wsp>
                      <wps:cNvCnPr>
                        <ns3:cxnSpLocks noChangeShapeType="1"/>
                      </wps:cNvCnPr>
                      <wps:spPr bwMode="auto">
                        <ns3:xfrm flipV="1">
                          <ns3:off x="0" y="0"/>
                          <ns3:ext cx="0" cy="1245235"/>
                        </ns3:xfrm>
                        <ns3:prstGeom prst="straightConnector1">
                          <ns3:avLst/>
                        </ns3:prstGeom>
                        <ns3:noFill/>
                        <ns3:ln w="9525">
                          <ns3:solidFill>
                            <ns3:srgbClr val="000000"/>
                          </ns3:solidFill>
                          <ns3:round/>
                          <ns3:headEnd/>
                          <ns3:tailEnd/>
                        </ns3:ln>
                        <ns3:extLst>
                          <ns3:ext uri="{909E8E84-426E-40DD-AFC4-6F175D3DCCD1}">
                            <ns5:hiddenFill>
                              <ns3:noFill/>
                            </ns5:hiddenFill>
                          </ns3:ext>
                        </ns3:extLst>
                      </wps:spPr>
                      <wps:bodyPr/>
                    </wps:wsp>
                  </ns3:graphicData>
                </ns3:graphic>
                <wp14:sizeRelH relativeFrom="page">
                  <wp14:pctWidth>0</wp14:pctWidth>
                </wp14:sizeRelH>
                <wp14:sizeRelV relativeFrom="page">
                  <wp14:pctHeight>0</wp14:pctHeight>
                </wp14:sizeRelV>
              </wp:anchor>
            </w:drawing>
          </mc:Choice>
          <mc:Fallback>
            <w:pict>
              <v:shape w14:anchorId="7863BF72" id="Düz Ok Bağlayıcısı 8" o:spid="_x0000_s1026" type="#_x0000_t32" style="position:absolute;margin-left:145.9pt;margin-top:2.9pt;width:0;height:98.05pt;flip:y;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6/FOwIAAFMEAAAOAAAAZHJzL2Uyb0RvYy54bWysVMGO2jAQvVfqP1i5QxI2UIgIqzaBXrZd&#10;pN32bmwnsdaxLdsQaLXf0m/g3lv5sNpOoEt7qapyMGN75s2bmefMb/cNAzuiNBU8C+JhFADCkcCU&#10;V1nw6XE1mAZAG8gxZIKTLDgQHdwuXr+atzIlI1ELhokCFoTrtJVZUBsj0zDUqCYN1EMhCbeXpVAN&#10;NHarqhAr2Fr0hoWjKJqErVBYKoGI1va06C6DhccvS4LMfVlqYgDLAsvN+FX5dePWcDGHaaWgrCnq&#10;acB/YNFAym3SC1QBDQRbRf+AaihSQovSDJFoQlGWFBFfg60mjn6r5qGGkvhabHO0vLRJ/z9Y9HG3&#10;VoDiLLCD4rCxIyp+fP8C7p/AO3j6xuDhdESnoz4dwdQ1q5U6tTE5XytXLtrzB3kn0JMGXOQ15BXx&#10;pB8P0iLFLiK8CnEbLW3KTftBYOsDt0b4zu1L1YCSUfnZBTpw2x2w96M6XEZF9gag7hDZ03iUjEc3&#10;Y58Hpg7CBUqlzXsiGuCMLNBGQVrVJhecW0EI1cHD3Z02juCvABfMxYoy5nXBOGizYDYejT0fLRjF&#10;7tK5aVVtcqbADjpl+V/P4spNiS3HHqwmEC9720DKOtsmZ9zh2cIsnd7qpPN1Fs2W0+U0GSSjyXKQ&#10;REUxeLvKk8FkFb8ZFzdFnhfxs6MWJ2lNMSbcsTvLOE7+Tib9g+oEeBHypQ3hNbrvlyV7/vek/Yzd&#10;WDuBbAQ+rNV59la53rl/Ze5pvNxb++W3YPETAAD//wMAUEsDBBQABgAIAAAAIQBbB7pz3AAAAAkB&#10;AAAPAAAAZHJzL2Rvd25yZXYueG1sTI9BT8MwDIXvSPyHyEjcWNoJxlaaTggJxAFVYsA9a0xbaJzS&#10;eG337zHiACf76VnP38u3s+/UiENsAxlIFwkopCq4lmoDry/3F2tQkS052wVCA0eMsC1OT3KbuTDR&#10;M447rpWEUMysgYa5z7SOVYPexkXokcR7D4O3LHKotRvsJOG+08skWWlvW5IPje3xrsHqc3fwBr7o&#10;+vh2qcf1R1ny6uHxqSYsJ2POz+bbG1CMM/8dww++oEMhTPtwIBdVZ2C5SQWdDVzJEP9X72VJ0g3o&#10;Itf/GxTfAAAA//8DAFBLAQItABQABgAIAAAAIQC2gziS/gAAAOEBAAATAAAAAAAAAAAAAAAAAAAA&#10;AABbQ29udGVudF9UeXBlc10ueG1sUEsBAi0AFAAGAAgAAAAhADj9If/WAAAAlAEAAAsAAAAAAAAA&#10;AAAAAAAALwEAAF9yZWxzLy5yZWxzUEsBAi0AFAAGAAgAAAAhABz3r8U7AgAAUwQAAA4AAAAAAAAA&#10;AAAAAAAALgIAAGRycy9lMm9Eb2MueG1sUEsBAi0AFAAGAAgAAAAhAFsHunPcAAAACQEAAA8AAAAA&#10;AAAAAAAAAAAAlQQAAGRycy9kb3ducmV2LnhtbFBLBQYAAAAABAAEAPMAAACeBQAAAAA=&#10;"/>
            </w:pict>
          </mc:Fallback>
        </mc:AlternateContent>
      </w:r>
    </w:p>
    <w:p w:rsidR="00C154CE" w:rsidRDefault="00C154CE" w:rsidP="00C154CE">
      <w:pPr>
        <w:rPr>
          <w:lang w:val="en-US"/>
        </w:rPr>
      </w:pPr>
    </w:p>
    <w:p w:rsidR="00C154CE" w:rsidRDefault="00C154CE" w:rsidP="00C154CE">
      <w:pPr>
        <w:rPr>
          <w:lang w:val="en-US"/>
        </w:rPr>
      </w:pPr>
    </w:p>
    <w:p w:rsidR="00C154CE" w:rsidRPr="00E14B89" w:rsidRDefault="00C154CE" w:rsidP="00C154CE">
      <w:pPr>
        <w:tabs>
          <w:tab w:val="left" w:pos="6804"/>
        </w:tabs>
        <w:spacing w:before="120" w:after="120"/>
        <w:rPr>
          <w:rFonts w:ascii="Tahoma" w:hAnsi="Tahoma" w:cs="Tahoma"/>
          <w:b/>
          <w:sz w:val="20"/>
          <w:szCs w:val="20"/>
          <w:lang w:val="en-US"/>
        </w:rPr>
      </w:pPr>
      <w:r w:rsidRPr="00E14B89">
        <w:rPr>
          <w:rFonts w:ascii="Tahoma" w:hAnsi="Tahoma" w:cs="Tahoma"/>
          <w:b/>
          <w:sz w:val="20"/>
          <w:szCs w:val="20"/>
          <w:lang w:val="en-US"/>
        </w:rPr>
        <w:t xml:space="preserve">Общие характеристики кровати для пациентов NITROCARE </w:t>
      </w:r>
    </w:p>
    <w:p w:rsidR="00C154CE" w:rsidRDefault="00C154CE" w:rsidP="00C154CE">
      <w:pPr>
        <w:rPr>
          <w:lang w:val="en-US"/>
        </w:rPr>
      </w:pPr>
    </w:p>
    <w:p w:rsidR="00C154CE" w:rsidRPr="00E94AE4" w:rsidRDefault="00C154CE" w:rsidP="00C154CE">
      <w:pPr>
        <w:spacing w:before="120" w:after="120"/>
        <w:rPr>
          <w:rFonts w:ascii="Calibri" w:hAnsi="Calibri" w:cs="Calibri"/>
        </w:rPr>
      </w:pPr>
      <w:r w:rsidRPr="00E94AE4">
        <w:rPr>
          <w:rFonts w:ascii="Calibri" w:hAnsi="Calibri" w:cs="Calibri"/>
          <w:b/>
        </w:rPr>
        <w:t>1.</w:t>
      </w:r>
      <w:r w:rsidRPr="00E94AE4">
        <w:rPr>
          <w:rFonts w:ascii="Calibri" w:hAnsi="Calibri" w:cs="Calibri"/>
        </w:rPr>
        <w:t xml:space="preserve"> Правление </w:t>
        <w:tab/>
      </w:r>
      <w:r w:rsidRPr="00E94AE4">
        <w:rPr>
          <w:rFonts w:ascii="Calibri" w:hAnsi="Calibri" w:cs="Calibri"/>
          <w:b/>
        </w:rPr>
        <w:t>8.</w:t>
      </w:r>
      <w:r w:rsidRPr="00E94AE4">
        <w:rPr>
          <w:rFonts w:ascii="Calibri" w:hAnsi="Calibri" w:cs="Calibri"/>
        </w:rPr>
        <w:t xml:space="preserve">Механизм Тренделенбурга</w:t>
      </w:r>
    </w:p>
    <w:p w:rsidR="00C154CE" w:rsidRPr="00E94AE4" w:rsidRDefault="00C154CE" w:rsidP="00C154CE">
      <w:pPr>
        <w:spacing w:before="120" w:after="120"/>
        <w:rPr>
          <w:rFonts w:ascii="Calibri" w:hAnsi="Calibri" w:cs="Calibri"/>
        </w:rPr>
      </w:pPr>
      <w:r w:rsidRPr="00E94AE4">
        <w:rPr>
          <w:rFonts w:ascii="Calibri" w:hAnsi="Calibri" w:cs="Calibri"/>
          <w:b/>
        </w:rPr>
        <w:t>2.</w:t>
      </w:r>
      <w:r>
        <w:rPr>
          <w:rFonts w:ascii="Calibri" w:hAnsi="Calibri" w:cs="Calibri"/>
        </w:rPr>
        <w:t xml:space="preserve"> Ручка для искусственного дыхания </w:t>
      </w:r>
      <w:r w:rsidRPr="00E94AE4">
        <w:rPr>
          <w:rFonts w:ascii="Calibri" w:hAnsi="Calibri" w:cs="Calibri"/>
          <w:b/>
        </w:rPr>
        <w:t>9.</w:t>
      </w:r>
      <w:r>
        <w:rPr>
          <w:rFonts w:ascii="Calibri" w:hAnsi="Calibri" w:cs="Calibri"/>
        </w:rPr>
        <w:t xml:space="preserve"> Подножка </w:t>
      </w:r>
    </w:p>
    <w:p w:rsidR="00C154CE" w:rsidRPr="00E94AE4" w:rsidRDefault="00C154CE" w:rsidP="00C154CE">
      <w:pPr>
        <w:spacing w:before="120" w:after="120"/>
        <w:rPr>
          <w:rFonts w:ascii="Calibri" w:hAnsi="Calibri" w:cs="Calibri"/>
        </w:rPr>
      </w:pPr>
      <w:r w:rsidRPr="00E94AE4">
        <w:rPr>
          <w:rFonts w:ascii="Calibri" w:hAnsi="Calibri" w:cs="Calibri"/>
          <w:b/>
        </w:rPr>
        <w:t>3.</w:t>
      </w:r>
      <w:r>
        <w:rPr>
          <w:rFonts w:ascii="Calibri" w:hAnsi="Calibri" w:cs="Calibri"/>
        </w:rPr>
        <w:t xml:space="preserve"> колесико диаметром 125 мм </w:t>
      </w:r>
      <w:r w:rsidRPr="00E94AE4">
        <w:rPr>
          <w:rFonts w:ascii="Calibri" w:hAnsi="Calibri" w:cs="Calibri"/>
          <w:b/>
        </w:rPr>
        <w:t xml:space="preserve"> </w:t>
        <w:tab/>
        <w:t>10.</w:t>
      </w:r>
      <w:r>
        <w:rPr>
          <w:rFonts w:ascii="Calibri" w:hAnsi="Calibri" w:cs="Calibri"/>
        </w:rPr>
        <w:t xml:space="preserve"> Боковые направляющие </w:t>
      </w:r>
    </w:p>
    <w:p w:rsidR="00C154CE" w:rsidRPr="00E94AE4" w:rsidRDefault="00C154CE" w:rsidP="00C154CE">
      <w:pPr>
        <w:spacing w:before="120" w:after="120"/>
        <w:rPr>
          <w:rFonts w:ascii="Calibri" w:hAnsi="Calibri" w:cs="Calibri"/>
        </w:rPr>
      </w:pPr>
      <w:r w:rsidRPr="00E94AE4">
        <w:rPr>
          <w:rFonts w:ascii="Calibri" w:hAnsi="Calibri" w:cs="Calibri"/>
          <w:b/>
        </w:rPr>
        <w:t xml:space="preserve">4. </w:t>
      </w:r>
      <w:r>
        <w:rPr>
          <w:rFonts w:ascii="Calibri" w:hAnsi="Calibri" w:cs="Calibri"/>
        </w:rPr>
        <w:t>Ручная панель управления</w:t>
      </w:r>
      <w:r w:rsidRPr="00E94AE4">
        <w:rPr>
          <w:rFonts w:ascii="Calibri" w:hAnsi="Calibri" w:cs="Calibri"/>
          <w:b/>
        </w:rPr>
        <w:t xml:space="preserve"> 11. </w:t>
      </w:r>
      <w:r>
        <w:rPr>
          <w:rFonts w:ascii="Calibri" w:hAnsi="Calibri" w:cs="Calibri"/>
        </w:rPr>
        <w:t>IV Полюс</w:t>
      </w:r>
    </w:p>
    <w:p w:rsidR="00C154CE" w:rsidRPr="00E94AE4" w:rsidRDefault="00C154CE" w:rsidP="00C154CE">
      <w:pPr>
        <w:spacing w:before="120" w:after="120"/>
        <w:rPr>
          <w:rFonts w:ascii="Calibri" w:hAnsi="Calibri" w:cs="Calibri"/>
        </w:rPr>
      </w:pPr>
      <w:r w:rsidRPr="00E94AE4">
        <w:rPr>
          <w:rFonts w:ascii="Calibri" w:hAnsi="Calibri" w:cs="Calibri"/>
          <w:b/>
        </w:rPr>
        <w:t>5.</w:t>
      </w:r>
      <w:r w:rsidRPr="00E94AE4">
        <w:rPr>
          <w:rFonts w:ascii="Calibri" w:hAnsi="Calibri" w:cs="Calibri"/>
        </w:rPr>
        <w:t xml:space="preserve"> Боковые направляющие открываются, закрываются (фиксируются)</w:t>
      </w:r>
    </w:p>
    <w:p w:rsidR="00C154CE" w:rsidRPr="00E94AE4" w:rsidRDefault="00C154CE" w:rsidP="00C154CE">
      <w:pPr>
        <w:spacing w:before="120" w:after="120"/>
        <w:rPr>
          <w:rFonts w:ascii="Calibri" w:hAnsi="Calibri" w:cs="Calibri"/>
        </w:rPr>
      </w:pPr>
      <w:r w:rsidRPr="00E94AE4">
        <w:rPr>
          <w:rFonts w:ascii="Calibri" w:hAnsi="Calibri" w:cs="Calibri"/>
          <w:b/>
        </w:rPr>
        <w:t>6.</w:t>
      </w:r>
      <w:r>
        <w:rPr>
          <w:rFonts w:ascii="Calibri" w:hAnsi="Calibri" w:cs="Calibri"/>
        </w:rPr>
        <w:t xml:space="preserve"> Тормозная система</w:t>
      </w:r>
    </w:p>
    <w:p w:rsidR="00C154CE" w:rsidRPr="00E94AE4" w:rsidRDefault="00C154CE" w:rsidP="00C154CE">
      <w:pPr>
        <w:spacing w:before="120" w:after="120"/>
        <w:rPr>
          <w:rFonts w:ascii="Calibri" w:hAnsi="Calibri" w:cs="Calibri"/>
        </w:rPr>
      </w:pPr>
      <w:r w:rsidRPr="00E94AE4">
        <w:rPr>
          <w:rFonts w:ascii="Calibri" w:hAnsi="Calibri" w:cs="Calibri"/>
          <w:b/>
        </w:rPr>
        <w:t>7.</w:t>
      </w:r>
      <w:r w:rsidRPr="00E94AE4">
        <w:rPr>
          <w:rFonts w:ascii="Calibri" w:hAnsi="Calibri" w:cs="Calibri"/>
        </w:rPr>
        <w:t xml:space="preserve"> Пластиковые защитные бамперы </w:t>
      </w:r>
      <w:r w:rsidRPr="00E94AE4">
        <w:rPr>
          <w:rFonts w:ascii="Calibri" w:hAnsi="Calibri" w:cs="Calibri"/>
          <w:b/>
        </w:rPr>
        <w:t xml:space="preserve"> </w:t>
      </w:r>
      <w:r w:rsidRPr="00E94AE4">
        <w:rPr>
          <w:rFonts w:ascii="Calibri" w:hAnsi="Calibri" w:cs="Calibri"/>
        </w:rPr>
        <w:t xml:space="preserve"> </w:t>
      </w:r>
    </w:p>
    <w:p w:rsidR="001A15B3" w:rsidRDefault="001A15B3" w:rsidP="00C154CE">
      <w:pPr>
        <w:spacing w:before="120" w:after="120"/>
        <w:rPr>
          <w:rFonts w:ascii="Tahoma" w:hAnsi="Tahoma" w:cs="Tahoma"/>
          <w:b/>
          <w:sz w:val="20"/>
          <w:szCs w:val="20"/>
          <w:lang w:val="en-US"/>
        </w:rPr>
      </w:pPr>
    </w:p>
    <w:p w:rsidR="001A15B3" w:rsidRDefault="001A15B3" w:rsidP="00C154CE">
      <w:pPr>
        <w:spacing w:before="120" w:after="120"/>
        <w:rPr>
          <w:rFonts w:ascii="Tahoma" w:hAnsi="Tahoma" w:cs="Tahoma"/>
          <w:b/>
          <w:sz w:val="20"/>
          <w:szCs w:val="20"/>
          <w:lang w:val="en-US"/>
        </w:rPr>
      </w:pPr>
    </w:p>
    <w:p w:rsidR="001A15B3" w:rsidRDefault="001A15B3" w:rsidP="00C154CE">
      <w:pPr>
        <w:spacing w:before="120" w:after="120"/>
        <w:rPr>
          <w:rFonts w:ascii="Tahoma" w:hAnsi="Tahoma" w:cs="Tahoma"/>
          <w:b/>
          <w:sz w:val="20"/>
          <w:szCs w:val="20"/>
          <w:lang w:val="en-US"/>
        </w:rPr>
      </w:pPr>
    </w:p>
    <w:p w:rsidR="001A15B3" w:rsidRDefault="001A15B3" w:rsidP="00C154CE">
      <w:pPr>
        <w:spacing w:before="120" w:after="120"/>
        <w:rPr>
          <w:rFonts w:ascii="Tahoma" w:hAnsi="Tahoma" w:cs="Tahoma"/>
          <w:b/>
          <w:sz w:val="20"/>
          <w:szCs w:val="20"/>
          <w:lang w:val="en-US"/>
        </w:rPr>
      </w:pPr>
    </w:p>
    <w:p w:rsidR="001A15B3" w:rsidRDefault="001A15B3" w:rsidP="00C154CE">
      <w:pPr>
        <w:spacing w:before="120" w:after="120"/>
        <w:rPr>
          <w:rFonts w:ascii="Tahoma" w:hAnsi="Tahoma" w:cs="Tahoma"/>
          <w:b/>
          <w:sz w:val="20"/>
          <w:szCs w:val="20"/>
          <w:lang w:val="en-US"/>
        </w:rPr>
      </w:pPr>
    </w:p>
    <w:p w:rsidR="001A15B3" w:rsidRDefault="001A15B3" w:rsidP="00C154CE">
      <w:pPr>
        <w:spacing w:before="120" w:after="120"/>
        <w:rPr>
          <w:rFonts w:ascii="Tahoma" w:hAnsi="Tahoma" w:cs="Tahoma"/>
          <w:b/>
          <w:sz w:val="20"/>
          <w:szCs w:val="20"/>
          <w:lang w:val="en-US"/>
        </w:rPr>
      </w:pPr>
    </w:p>
    <w:p w:rsidR="00C154CE" w:rsidRPr="00E14B89" w:rsidRDefault="00C154CE" w:rsidP="00C154CE">
      <w:pPr>
        <w:spacing w:before="120" w:after="120"/>
        <w:rPr>
          <w:rFonts w:ascii="Tahoma" w:hAnsi="Tahoma" w:cs="Tahoma"/>
          <w:b/>
          <w:sz w:val="20"/>
          <w:szCs w:val="20"/>
          <w:lang w:val="en-US"/>
        </w:rPr>
      </w:pPr>
      <w:r w:rsidRPr="00E14B89">
        <w:rPr>
          <w:rFonts w:ascii="Tahoma" w:hAnsi="Tahoma" w:cs="Tahoma"/>
          <w:b/>
          <w:sz w:val="20"/>
          <w:szCs w:val="20"/>
          <w:lang w:val="en-US"/>
        </w:rPr>
        <w:lastRenderedPageBreak/>
        <w:t>8. Эксплуатация</w:t>
      </w:r>
    </w:p>
    <w:p w:rsidR="00C154CE" w:rsidRPr="00E14B89" w:rsidRDefault="00C154CE" w:rsidP="00C154CE">
      <w:pPr>
        <w:spacing w:before="120" w:after="120"/>
        <w:rPr>
          <w:rFonts w:ascii="Tahoma" w:hAnsi="Tahoma" w:cs="Tahoma"/>
          <w:b/>
          <w:sz w:val="20"/>
          <w:szCs w:val="20"/>
          <w:lang w:val="en-US"/>
        </w:rPr>
      </w:pPr>
      <w:r w:rsidRPr="00E14B89">
        <w:rPr>
          <w:rFonts w:ascii="Tahoma" w:hAnsi="Tahoma" w:cs="Tahoma"/>
          <w:b/>
          <w:sz w:val="20"/>
          <w:szCs w:val="20"/>
          <w:lang w:val="en-US"/>
        </w:rPr>
        <w:t>8.1 Первая операция</w:t>
      </w:r>
    </w:p>
    <w:p w:rsidR="00C154CE" w:rsidRPr="00E14B89" w:rsidRDefault="00C154CE" w:rsidP="00C154CE">
      <w:pPr>
        <w:spacing w:before="120" w:after="120"/>
        <w:rPr>
          <w:rFonts w:ascii="Tahoma" w:hAnsi="Tahoma" w:cs="Tahoma"/>
          <w:b/>
          <w:sz w:val="20"/>
          <w:szCs w:val="20"/>
          <w:lang w:val="en-US"/>
        </w:rPr>
      </w:pPr>
      <w:r w:rsidRPr="00E14B89">
        <w:rPr>
          <w:rFonts w:ascii="Tahoma" w:hAnsi="Tahoma" w:cs="Tahoma"/>
          <w:b/>
          <w:sz w:val="20"/>
          <w:szCs w:val="20"/>
          <w:lang w:val="en-US"/>
        </w:rPr>
        <w:t>Подготовьте постель, как указано ниже;</w:t>
      </w:r>
    </w:p>
    <w:p w:rsidR="00C154CE" w:rsidRPr="00E14B89" w:rsidRDefault="00C154CE" w:rsidP="00C154CE">
      <w:pPr>
        <w:numPr>
          <w:ilvl w:val="0"/>
          <w:numId w:val="19"/>
        </w:numPr>
        <w:spacing w:before="120" w:after="120" w:line="240" w:lineRule="auto"/>
        <w:rPr>
          <w:rFonts w:ascii="Tahoma" w:hAnsi="Tahoma" w:cs="Tahoma"/>
          <w:sz w:val="20"/>
          <w:szCs w:val="20"/>
          <w:lang w:val="en-US"/>
        </w:rPr>
      </w:pPr>
      <w:r w:rsidRPr="00E14B89">
        <w:rPr>
          <w:rFonts w:ascii="Tahoma" w:hAnsi="Tahoma" w:cs="Tahoma"/>
          <w:sz w:val="20"/>
          <w:szCs w:val="20"/>
          <w:lang w:val="en-US"/>
        </w:rPr>
        <w:t>Вставьте вилку в кровать</w:t>
      </w:r>
    </w:p>
    <w:p w:rsidR="00C154CE" w:rsidRPr="00E14B89" w:rsidRDefault="00C154CE" w:rsidP="00C154CE">
      <w:pPr>
        <w:numPr>
          <w:ilvl w:val="0"/>
          <w:numId w:val="19"/>
        </w:numPr>
        <w:spacing w:before="120" w:after="120" w:line="240" w:lineRule="auto"/>
        <w:rPr>
          <w:rFonts w:ascii="Tahoma" w:hAnsi="Tahoma" w:cs="Tahoma"/>
          <w:sz w:val="20"/>
          <w:szCs w:val="20"/>
          <w:lang w:val="en-US"/>
        </w:rPr>
      </w:pPr>
      <w:r w:rsidRPr="00E14B89">
        <w:rPr>
          <w:rFonts w:ascii="Tahoma" w:hAnsi="Tahoma" w:cs="Tahoma"/>
          <w:sz w:val="20"/>
          <w:szCs w:val="20"/>
          <w:lang w:val="en-US"/>
        </w:rPr>
        <w:t>Установите кровать в самое высокое положение и попробуйте буквальные движения</w:t>
      </w:r>
    </w:p>
    <w:p w:rsidR="00C154CE" w:rsidRPr="00E14B89" w:rsidRDefault="00C154CE" w:rsidP="00C154CE">
      <w:pPr>
        <w:numPr>
          <w:ilvl w:val="0"/>
          <w:numId w:val="19"/>
        </w:numPr>
        <w:spacing w:before="120" w:after="120" w:line="240" w:lineRule="auto"/>
        <w:rPr>
          <w:rFonts w:ascii="Tahoma" w:hAnsi="Tahoma" w:cs="Tahoma"/>
          <w:sz w:val="20"/>
          <w:szCs w:val="20"/>
          <w:lang w:val="en-US"/>
        </w:rPr>
      </w:pPr>
      <w:r w:rsidRPr="00E14B89">
        <w:rPr>
          <w:rFonts w:ascii="Tahoma" w:hAnsi="Tahoma" w:cs="Tahoma"/>
          <w:sz w:val="20"/>
          <w:szCs w:val="20"/>
          <w:lang w:val="en-US"/>
        </w:rPr>
        <w:t>Установите кровать в самое низкое положение и попробуйте выполнять буквальные движения</w:t>
      </w:r>
    </w:p>
    <w:p w:rsidR="00C154CE" w:rsidRPr="00E14B89" w:rsidRDefault="00C154CE" w:rsidP="00C154CE">
      <w:pPr>
        <w:numPr>
          <w:ilvl w:val="0"/>
          <w:numId w:val="19"/>
        </w:numPr>
        <w:spacing w:before="120" w:after="120" w:line="240" w:lineRule="auto"/>
        <w:rPr>
          <w:rFonts w:ascii="Tahoma" w:hAnsi="Tahoma" w:cs="Tahoma"/>
          <w:sz w:val="20"/>
          <w:szCs w:val="20"/>
          <w:lang w:val="en-US"/>
        </w:rPr>
      </w:pPr>
      <w:r w:rsidRPr="00E14B89">
        <w:rPr>
          <w:rFonts w:ascii="Tahoma" w:hAnsi="Tahoma" w:cs="Tahoma"/>
          <w:sz w:val="20"/>
          <w:szCs w:val="20"/>
          <w:lang w:val="en-US"/>
        </w:rPr>
        <w:t xml:space="preserve">Проверьте колеса и тормозную систему, если они работают хорошо. </w:t>
      </w:r>
    </w:p>
    <w:p w:rsidR="00C154CE" w:rsidRPr="00E14B89" w:rsidRDefault="00C154CE" w:rsidP="00C154CE">
      <w:pPr>
        <w:numPr>
          <w:ilvl w:val="0"/>
          <w:numId w:val="19"/>
        </w:numPr>
        <w:spacing w:before="120" w:after="120" w:line="240" w:lineRule="auto"/>
        <w:rPr>
          <w:rFonts w:ascii="Tahoma" w:hAnsi="Tahoma" w:cs="Tahoma"/>
          <w:sz w:val="20"/>
          <w:szCs w:val="20"/>
          <w:lang w:val="en-US"/>
        </w:rPr>
      </w:pPr>
      <w:r w:rsidRPr="00E14B89">
        <w:rPr>
          <w:rFonts w:ascii="Tahoma" w:hAnsi="Tahoma" w:cs="Tahoma"/>
          <w:sz w:val="20"/>
          <w:szCs w:val="20"/>
          <w:lang w:val="en-US"/>
        </w:rPr>
        <w:t xml:space="preserve">Попробуйте положение фаулера и сосудов и проверьте, хорошо ли работают моторы. </w:t>
      </w:r>
    </w:p>
    <w:p w:rsidR="00C154CE" w:rsidRPr="00E14B89" w:rsidRDefault="00C154CE" w:rsidP="00C154CE">
      <w:pPr>
        <w:numPr>
          <w:ilvl w:val="0"/>
          <w:numId w:val="19"/>
        </w:numPr>
        <w:spacing w:before="120" w:after="120" w:line="240" w:lineRule="auto"/>
        <w:rPr>
          <w:rFonts w:ascii="Tahoma" w:hAnsi="Tahoma" w:cs="Tahoma"/>
          <w:sz w:val="20"/>
          <w:szCs w:val="20"/>
          <w:lang w:val="en-US"/>
        </w:rPr>
      </w:pPr>
      <w:r w:rsidRPr="00E14B89">
        <w:rPr>
          <w:rFonts w:ascii="Tahoma" w:hAnsi="Tahoma" w:cs="Tahoma"/>
          <w:sz w:val="20"/>
          <w:szCs w:val="20"/>
          <w:lang w:val="en-US"/>
        </w:rPr>
        <w:t>Управляйте панелью управления и панелью блокировки.</w:t>
      </w:r>
    </w:p>
    <w:p w:rsidR="00C154CE" w:rsidRPr="00E14B89" w:rsidRDefault="00C154CE" w:rsidP="00C154CE">
      <w:pPr>
        <w:numPr>
          <w:ilvl w:val="0"/>
          <w:numId w:val="19"/>
        </w:numPr>
        <w:spacing w:before="120" w:after="120" w:line="240" w:lineRule="auto"/>
        <w:rPr>
          <w:rFonts w:ascii="Tahoma" w:hAnsi="Tahoma" w:cs="Tahoma"/>
          <w:sz w:val="20"/>
          <w:szCs w:val="20"/>
          <w:lang w:val="en-US"/>
        </w:rPr>
      </w:pPr>
      <w:r w:rsidRPr="00E14B89">
        <w:rPr>
          <w:rFonts w:ascii="Tahoma" w:hAnsi="Tahoma" w:cs="Tahoma"/>
          <w:sz w:val="20"/>
          <w:szCs w:val="20"/>
          <w:lang w:val="en-US"/>
        </w:rPr>
        <w:t>Управляйте функциями боковых направляющих.</w:t>
      </w:r>
    </w:p>
    <w:p w:rsidR="00C154CE" w:rsidRPr="00E14B89" w:rsidRDefault="00C154CE" w:rsidP="00C154CE">
      <w:pPr>
        <w:numPr>
          <w:ilvl w:val="0"/>
          <w:numId w:val="19"/>
        </w:numPr>
        <w:spacing w:before="120" w:after="120" w:line="240" w:lineRule="auto"/>
        <w:rPr>
          <w:rFonts w:ascii="Tahoma" w:hAnsi="Tahoma" w:cs="Tahoma"/>
          <w:sz w:val="20"/>
          <w:szCs w:val="20"/>
          <w:lang w:val="en-US"/>
        </w:rPr>
      </w:pPr>
      <w:r w:rsidRPr="00E14B89">
        <w:rPr>
          <w:rFonts w:ascii="Tahoma" w:hAnsi="Tahoma" w:cs="Tahoma"/>
          <w:sz w:val="20"/>
          <w:szCs w:val="20"/>
          <w:lang w:val="en-US"/>
        </w:rPr>
        <w:t>Вынутую упаковку отправьте в места, необходимые для охраны окружающей среды.</w:t>
      </w:r>
    </w:p>
    <w:p w:rsidR="00C154CE" w:rsidRPr="00E14B89" w:rsidRDefault="00C154CE" w:rsidP="00C154CE">
      <w:pPr>
        <w:spacing w:before="120" w:after="120"/>
        <w:rPr>
          <w:rFonts w:ascii="Tahoma" w:hAnsi="Tahoma" w:cs="Tahoma"/>
          <w:b/>
          <w:sz w:val="20"/>
          <w:szCs w:val="20"/>
          <w:lang w:val="en-US"/>
        </w:rPr>
      </w:pPr>
      <w:r w:rsidRPr="00E14B89">
        <w:rPr>
          <w:rFonts w:ascii="Tahoma" w:hAnsi="Tahoma" w:cs="Tahoma"/>
          <w:b/>
          <w:sz w:val="20"/>
          <w:szCs w:val="20"/>
          <w:lang w:val="en-US"/>
        </w:rPr>
        <w:t xml:space="preserve">P.S: Если при сборке возникают какие-либо проблемы, пожалуйста, обратитесь в техническую службу NITROCARE и позвольте им устранить проблему. </w:t>
      </w:r>
    </w:p>
    <w:p w:rsidR="00C154CE" w:rsidRPr="00E14B89" w:rsidRDefault="00C154CE" w:rsidP="00C154CE">
      <w:pPr>
        <w:spacing w:before="120" w:after="120"/>
        <w:rPr>
          <w:rFonts w:ascii="Tahoma" w:hAnsi="Tahoma" w:cs="Tahoma"/>
          <w:b/>
          <w:sz w:val="20"/>
          <w:szCs w:val="20"/>
          <w:lang w:val="en-US"/>
        </w:rPr>
      </w:pPr>
      <w:r w:rsidRPr="00E14B89">
        <w:rPr>
          <w:rFonts w:ascii="Tahoma" w:hAnsi="Tahoma" w:cs="Tahoma"/>
          <w:b/>
          <w:sz w:val="20"/>
          <w:szCs w:val="20"/>
          <w:lang w:val="en-US"/>
        </w:rPr>
        <w:t>8.2 Работа от аккумулятора </w:t>
      </w:r>
      <w:proofErr w:type="gramStart"/>
      <w:r w:rsidR="001A15B3">
        <w:rPr>
          <w:rFonts w:ascii="Tahoma" w:hAnsi="Tahoma" w:cs="Tahoma"/>
          <w:b/>
          <w:sz w:val="20"/>
          <w:szCs w:val="20"/>
          <w:lang w:val="en-US"/>
        </w:rPr>
        <w:t>( опции</w:t>
      </w:r>
      <w:proofErr w:type="gramEnd"/>
      <w:r w:rsidR="001A15B3">
        <w:rPr>
          <w:rFonts w:ascii="Tahoma" w:hAnsi="Tahoma" w:cs="Tahoma"/>
          <w:b/>
          <w:sz w:val="20"/>
          <w:szCs w:val="20"/>
          <w:lang w:val="en-US"/>
        </w:rPr>
        <w:t xml:space="preserve"> )</w:t>
      </w:r>
    </w:p>
    <w:p w:rsidR="00C154CE" w:rsidRPr="00E14B89" w:rsidRDefault="00C154CE" w:rsidP="00C154CE">
      <w:pPr>
        <w:spacing w:before="120" w:after="120"/>
        <w:rPr>
          <w:rFonts w:ascii="Tahoma" w:hAnsi="Tahoma" w:cs="Tahoma"/>
          <w:sz w:val="20"/>
          <w:szCs w:val="20"/>
          <w:lang w:val="en-US"/>
        </w:rPr>
      </w:pPr>
      <w:r w:rsidRPr="00E14B89">
        <w:rPr>
          <w:rFonts w:ascii="Tahoma" w:hAnsi="Tahoma" w:cs="Tahoma"/>
          <w:sz w:val="20"/>
          <w:szCs w:val="20"/>
          <w:lang w:val="en-US"/>
        </w:rPr>
        <w:t xml:space="preserve">Кровати для пациентов поставляются с аккумулятором. Аккумулятор предназначен для дальнейшей работы при отключении питания и при необходимости любой регулировки во время транспортировки кровати. </w:t>
      </w:r>
    </w:p>
    <w:p w:rsidR="00C154CE" w:rsidRPr="00E14B89" w:rsidRDefault="00C154CE" w:rsidP="00C154CE">
      <w:pPr>
        <w:spacing w:before="120" w:after="120"/>
        <w:rPr>
          <w:rFonts w:ascii="Tahoma" w:hAnsi="Tahoma" w:cs="Tahoma"/>
          <w:b/>
          <w:sz w:val="20"/>
          <w:szCs w:val="20"/>
          <w:lang w:val="en-US"/>
        </w:rPr>
      </w:pPr>
      <w:r w:rsidRPr="00E14B89">
        <w:rPr>
          <w:rFonts w:ascii="Tahoma" w:hAnsi="Tahoma" w:cs="Tahoma"/>
          <w:b/>
          <w:sz w:val="20"/>
          <w:szCs w:val="20"/>
          <w:lang w:val="en-US"/>
        </w:rPr>
        <w:t>Зарядка аккумулятора:</w:t>
      </w:r>
    </w:p>
    <w:p w:rsidR="00C154CE" w:rsidRPr="008F07C4" w:rsidRDefault="00C154CE" w:rsidP="00C154CE">
      <w:pPr>
        <w:numPr>
          <w:ilvl w:val="0"/>
          <w:numId w:val="20"/>
        </w:numPr>
        <w:spacing w:before="120" w:after="120" w:line="240" w:lineRule="auto"/>
        <w:rPr>
          <w:rFonts w:ascii="Tahoma" w:hAnsi="Tahoma" w:cs="Tahoma"/>
          <w:sz w:val="20"/>
          <w:szCs w:val="20"/>
          <w:lang w:val="en-US"/>
        </w:rPr>
      </w:pPr>
      <w:r w:rsidRPr="00E14B89">
        <w:rPr>
          <w:rFonts w:ascii="Tahoma" w:hAnsi="Tahoma" w:cs="Tahoma"/>
          <w:sz w:val="20"/>
          <w:szCs w:val="20"/>
          <w:lang w:val="en-US"/>
        </w:rPr>
        <w:t>Аккумулятор заряжается при подключении кабеля питания.</w:t>
      </w:r>
    </w:p>
    <w:p w:rsidR="00C154CE" w:rsidRPr="008F07C4" w:rsidRDefault="00C154CE" w:rsidP="00C154CE">
      <w:pPr>
        <w:numPr>
          <w:ilvl w:val="0"/>
          <w:numId w:val="20"/>
        </w:numPr>
        <w:spacing w:before="120" w:after="120" w:line="240" w:lineRule="auto"/>
        <w:rPr>
          <w:rFonts w:ascii="Tahoma" w:hAnsi="Tahoma" w:cs="Tahoma"/>
          <w:sz w:val="20"/>
          <w:szCs w:val="20"/>
          <w:lang w:val="en-US"/>
        </w:rPr>
      </w:pPr>
      <w:r w:rsidRPr="00E14B89">
        <w:rPr>
          <w:rFonts w:ascii="Tahoma" w:hAnsi="Tahoma" w:cs="Tahoma"/>
          <w:sz w:val="20"/>
          <w:szCs w:val="20"/>
          <w:lang w:val="en-US"/>
        </w:rPr>
        <w:t>Аккумулятор заряжается при подключении кабеля питания.</w:t>
      </w:r>
    </w:p>
    <w:p w:rsidR="00C154CE" w:rsidRPr="00EC44F9" w:rsidRDefault="00CF5F59" w:rsidP="00C154CE">
      <w:pPr>
        <w:spacing w:before="120" w:after="120"/>
        <w:ind w:left="815"/>
        <w:rPr>
          <w:rFonts w:ascii="Tahoma" w:hAnsi="Tahoma" w:cs="Tahoma"/>
          <w:sz w:val="20"/>
          <w:szCs w:val="20"/>
          <w:lang w:val="en-US"/>
        </w:rPr>
      </w:pPr>
      <w:r w:rsidRPr="001A15B3">
        <w:rPr>
          <w:rFonts w:ascii="Calibri" w:hAnsi="Calibri" w:cs="Calibri"/>
          <w:b/>
          <w:noProof/>
          <w:color w:val="FF0000"/>
          <w:sz w:val="28"/>
          <w:szCs w:val="20"/>
          <w:lang w:eastAsia="tr-TR"/>
        </w:rPr>
        <w:drawing>
          <wp:anchor distT="0" distB="0" distL="114300" distR="114300" simplePos="0" relativeHeight="251662336" behindDoc="1" locked="0" layoutInCell="1" allowOverlap="1" wp14:anchorId="066BE311" wp14:editId="73F2C1BD">
            <wp:simplePos x="0" y="0"/>
            <wp:positionH relativeFrom="column">
              <wp:posOffset>0</wp:posOffset>
            </wp:positionH>
            <wp:positionV relativeFrom="paragraph">
              <wp:posOffset>33020</wp:posOffset>
            </wp:positionV>
            <wp:extent cx="843915" cy="838200"/>
            <wp:effectExtent l="0" t="0" r="0" b="0"/>
            <wp:wrapNone/>
            <wp:docPr id="117" name="Resim 117" descr="C:\Users\ilker_akpinar\Desktop\Warning.jpg"/>
            <wp:cNvGraphicFramePr>
              <ns3:graphicFrameLocks noChangeAspect="1"/>
            </wp:cNvGraphicFramePr>
            <ns3:graphic>
              <ns3:graphicData uri="http://schemas.openxmlformats.org/drawingml/2006/picture">
                <ns9:pic>
                  <ns9:nvPicPr>
                    <ns9:cNvPr id="0" name="Picture 5" descr="C:\Users\ilker_akpinar\Desktop\Warning.jpg"/>
                    <ns9:cNvPicPr>
                      <ns3:picLocks noChangeAspect="1" noChangeArrowheads="1"/>
                    </ns9:cNvPicPr>
                  </ns9:nvPicPr>
                  <ns9:blipFill>
                    <ns3:blip r:embed="rId32" cstate="print">
                      <ns3:extLst>
                        <ns3:ext uri="{28A0092B-C50C-407E-A947-70E740481C1C}">
                          <ns5:useLocalDpi val="0"/>
                        </ns3:ext>
                      </ns3:extLst>
                    </ns3:blip>
                    <ns3:srcRect/>
                    <ns3:stretch>
                      <ns3:fillRect/>
                    </ns3:stretch>
                  </ns9:blipFill>
                  <ns9:spPr bwMode="auto">
                    <ns3:xfrm>
                      <ns3:off x="0" y="0"/>
                      <ns3:ext cx="843915" cy="838200"/>
                    </ns3:xfrm>
                    <ns3:prstGeom prst="rect">
                      <ns3:avLst/>
                    </ns3:prstGeom>
                    <ns3:noFill/>
                    <ns3:ln>
                      <ns3:noFill/>
                    </ns3:ln>
                  </ns9:spPr>
                </ns9:pic>
              </ns3:graphicData>
            </ns3:graphic>
            <wp14:sizeRelH relativeFrom="page">
              <wp14:pctWidth>0</wp14:pctWidth>
            </wp14:sizeRelH>
            <wp14:sizeRelV relativeFrom="page">
              <wp14:pctHeight>0</wp14:pctHeight>
            </wp14:sizeRelV>
          </wp:anchor>
        </w:drawing>
      </w:r>
      <w:r w:rsidRPr="00E14B89">
        <w:rPr>
          <w:rFonts w:ascii="Tahoma" w:hAnsi="Tahoma" w:cs="Tahoma"/>
          <w:noProof/>
          <w:sz w:val="20"/>
          <w:szCs w:val="20"/>
          <w:lang w:eastAsia="tr-TR"/>
        </w:rPr>
        <mc:AlternateContent>
          <mc:Choice Requires="wps">
            <w:drawing>
              <wp:anchor distT="0" distB="0" distL="114300" distR="114300" simplePos="0" relativeHeight="251609088" behindDoc="0" locked="0" layoutInCell="1" allowOverlap="1" wp14:anchorId="62734BF6" wp14:editId="7C35F993">
                <wp:simplePos x="0" y="0"/>
                <wp:positionH relativeFrom="column">
                  <wp:posOffset>1929130</wp:posOffset>
                </wp:positionH>
                <wp:positionV relativeFrom="paragraph">
                  <wp:posOffset>78740</wp:posOffset>
                </wp:positionV>
                <wp:extent cx="3581400" cy="819785"/>
                <wp:effectExtent l="0" t="0" r="19050" b="18415"/>
                <wp:wrapNone/>
                <wp:docPr id="87" name="Dikdörtgen 87"/>
                <wp:cNvGraphicFramePr>
                  <ns3:graphicFrameLocks/>
                </wp:cNvGraphicFramePr>
                <ns3:graphic>
                  <ns3:graphicData uri="http://schemas.microsoft.com/office/word/2010/wordprocessingShape">
                    <wps:wsp>
                      <wps:cNvSpPr>
                        <ns3:spLocks noChangeArrowheads="1"/>
                      </wps:cNvSpPr>
                      <wps:spPr bwMode="auto">
                        <ns3:xfrm>
                          <ns3:off x="0" y="0"/>
                          <ns3:ext cx="3581400" cy="819785"/>
                        </ns3:xfrm>
                        <ns3:prstGeom prst="rect">
                          <ns3:avLst/>
                        </ns3:prstGeom>
                        <ns3:solidFill>
                          <ns3:srgbClr val="BFBFBF"/>
                        </ns3:solidFill>
                        <ns3:ln w="9525">
                          <ns3:solidFill>
                            <ns3:srgbClr val="FFFFFF"/>
                          </ns3:solidFill>
                          <ns3:miter lim="800000"/>
                          <ns3:headEnd/>
                          <ns3:tailEnd/>
                        </ns3:ln>
                      </wps:spPr>
                      <wps:txbx>
                        <w:txbxContent>
                          <w:p w:rsidR="00C8737B" w:rsidRDefault="00C8737B" w:rsidP="00C154CE">
                            <w:pPr>
                              <w:spacing w:before="120" w:after="120"/>
                              <w:rPr>
                                <w:rFonts w:ascii="Calibri" w:hAnsi="Calibri" w:cs="Calibri"/>
                                <w:b/>
                                <w:sz w:val="20"/>
                                <w:szCs w:val="20"/>
                              </w:rPr>
                            </w:pPr>
                            <w:r>
                              <w:rPr>
                                <w:rFonts w:ascii="Calibri" w:hAnsi="Calibri" w:cs="Calibri"/>
                                <w:b/>
                                <w:sz w:val="20"/>
                                <w:szCs w:val="20"/>
                              </w:rPr>
                              <w:t>Крепление аккумулятора</w:t>
                            </w:r>
                          </w:p>
                          <w:p w:rsidR="00C8737B" w:rsidRPr="00342F90" w:rsidRDefault="00C8737B" w:rsidP="00C154CE">
                            <w:pPr>
                              <w:spacing w:before="120" w:after="120"/>
                              <w:rPr>
                                <w:rFonts w:ascii="Calibri" w:hAnsi="Calibri" w:cs="Calibri"/>
                                <w:b/>
                                <w:sz w:val="20"/>
                                <w:szCs w:val="20"/>
                              </w:rPr>
                            </w:pPr>
                            <w:r>
                              <w:rPr>
                                <w:rFonts w:ascii="Calibri" w:hAnsi="Calibri" w:cs="Calibri"/>
                                <w:sz w:val="20"/>
                                <w:szCs w:val="20"/>
                              </w:rPr>
                              <w:t xml:space="preserve">Замена аккумулятора должна </w:t>
                            </w:r>
                            <w:proofErr w:type="gramStart"/>
                            <w:r>
                              <w:rPr>
                                <w:rFonts w:ascii="Calibri" w:hAnsi="Calibri" w:cs="Calibri"/>
                                <w:sz w:val="20"/>
                                <w:szCs w:val="20"/>
                              </w:rPr>
                              <w:t>выполняться</w:t>
                            </w:r>
                            <w:proofErr w:type="gramEnd"/>
                            <w:r>
                              <w:rPr>
                                <w:rFonts w:ascii="Calibri" w:hAnsi="Calibri" w:cs="Calibri"/>
                                <w:sz w:val="20"/>
                                <w:szCs w:val="20"/>
                              </w:rPr>
                              <w:t xml:space="preserve"> квалифицированным персоналом.</w:t>
                            </w:r>
                          </w:p>
                          <w:p w:rsidR="00C8737B" w:rsidRDefault="00C8737B" w:rsidP="00C154CE"/>
                        </w:txbxContent>
                      </wps:txbx>
                      <wps:bodyPr rot="0" vert="horz" wrap="square" lIns="91440" tIns="45720" rIns="91440" bIns="45720" anchor="t" anchorCtr="0" upright="1">
                        <ns3:noAutofit/>
                      </wps:bodyPr>
                    </wps:wsp>
                  </ns3:graphicData>
                </ns3:graphic>
                <wp14:sizeRelH relativeFrom="page">
                  <wp14:pctWidth>0</wp14:pctWidth>
                </wp14:sizeRelH>
                <wp14:sizeRelV relativeFrom="page">
                  <wp14:pctHeight>0</wp14:pctHeight>
                </wp14:sizeRelV>
              </wp:anchor>
            </w:drawing>
          </mc:Choice>
          <mc:Fallback>
            <w:pict>
              <v:rect w14:anchorId="62734BF6" id="Dikdörtgen 87" o:spid="_x0000_s1041" style="position:absolute;left:0;text-align:left;margin-left:151.9pt;margin-top:6.2pt;width:282pt;height:64.5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jlsNQIAAFMEAAAOAAAAZHJzL2Uyb0RvYy54bWysVFGO0zAQ/UfiDpb/aZLSsm3UdLW0FCEt&#10;sNLCARzHSax1bDN2m5SDcQEuxtjpdrvAFyKVrBnP+HnmPU9X10OnyEGAk0YXNJuklAjNTSV1U9Cv&#10;X3avFpQ4z3TFlNGioEfh6PX65YtVb3MxNa1RlQCCINrlvS1o673Nk8TxVnTMTYwVGoO1gY55dKFJ&#10;KmA9oncqmabpm6Q3UFkwXDiHu9sxSNcRv64F95/r2glPVEGxNh9XiGsZ1mS9YnkDzLaSn8pg/1BF&#10;x6TGS89QW+YZ2YP8A6qTHIwztZ9w0yWmriUXsQfsJkt/6+a+ZVbEXpAcZ880uf8Hyz8d7oDIqqCL&#10;K0o061CjrXyofv4A3whNcBcp6q3LMfPe3kFo0tlbwx8c0WbTMt2IGwDTt4JVWFgW8pNnB4Lj8Cgp&#10;+4+mwgvY3pvI1lBDFwCRBzJEUY5nUcTgCcfN1/NFNktRO46xRba8WszjFSx/PG3B+ffCdCQYBQUU&#10;PaKzw63zoRqWP6bE6o2S1U4qFR1oyo0CcmD4QN7uwu+E7i7TlCZ9QZfz6TwiP4u5S4hd/P4G0UmP&#10;L13JDrtIwxeSWB5oe6eraHsm1WhjyUqfeAzUjRL4oRyiVlmkIPBamuqIzIIZXzZOIhqtge+U9Piq&#10;C+q+7RkIStQHjeoss9ksjEF0ZvOrKTpwGSkvI0xzhCqop2Q0N34cnb0F2bR4Uxbp0OYGFa1lJPup&#10;qlP9+HKjBqcpC6Nx6cesp/+C9S8AAAD//wMAUEsDBBQABgAIAAAAIQBKUYou3gAAAAoBAAAPAAAA&#10;ZHJzL2Rvd25yZXYueG1sTI/NTsMwEITvSLyDtUjcqNMfSglxKooE3ECUXnpz4yVOsNdR7Kbp27Oc&#10;4Lgzo9lvivXonRiwj00gBdNJBgKpCqahWsHu8/lmBSImTUa7QKjgjBHW5eVFoXMTTvSBwzbVgkso&#10;5lqBTanLpYyVRa/jJHRI7H2F3uvEZ19L0+sTl3snZ1m2lF43xB+s7vDJYvW9PXoFrt3offt6ripn&#10;2yjfXt439n5Q6vpqfHwAkXBMf2H4xWd0KJnpEI5konAK5tmc0RMbswUIDqyWdywcWFhMb0GWhfw/&#10;ofwBAAD//wMAUEsBAi0AFAAGAAgAAAAhALaDOJL+AAAA4QEAABMAAAAAAAAAAAAAAAAAAAAAAFtD&#10;b250ZW50X1R5cGVzXS54bWxQSwECLQAUAAYACAAAACEAOP0h/9YAAACUAQAACwAAAAAAAAAAAAAA&#10;AAAvAQAAX3JlbHMvLnJlbHNQSwECLQAUAAYACAAAACEAMbI5bDUCAABTBAAADgAAAAAAAAAAAAAA&#10;AAAuAgAAZHJzL2Uyb0RvYy54bWxQSwECLQAUAAYACAAAACEASlGKLt4AAAAKAQAADwAAAAAAAAAA&#10;AAAAAACPBAAAZHJzL2Rvd25yZXYueG1sUEsFBgAAAAAEAAQA8wAAAJoFAAAAAA==&#10;" fillcolor="#bfbfbf" strokecolor="white">
                <v:textbox>
                  <w:txbxContent>
                    <w:p w:rsidR="00C8737B" w:rsidRDefault="00C8737B" w:rsidP="00C154CE">
                      <w:pPr>
                        <w:spacing w:before="120" w:after="120"/>
                        <w:rPr>
                          <w:rFonts w:ascii="Calibri" w:hAnsi="Calibri" w:cs="Calibri"/>
                          <w:b/>
                          <w:sz w:val="20"/>
                          <w:szCs w:val="20"/>
                        </w:rPr>
                      </w:pPr>
                      <w:r>
                        <w:rPr>
                          <w:rFonts w:ascii="Calibri" w:hAnsi="Calibri" w:cs="Calibri"/>
                          <w:b/>
                          <w:sz w:val="20"/>
                          <w:szCs w:val="20"/>
                        </w:rPr>
                        <w:t>Крепление аккумулятора</w:t>
                      </w:r>
                    </w:p>
                    <w:p w:rsidR="00C8737B" w:rsidRPr="00342F90" w:rsidRDefault="00C8737B" w:rsidP="00C154CE">
                      <w:pPr>
                        <w:spacing w:before="120" w:after="120"/>
                        <w:rPr>
                          <w:rFonts w:ascii="Calibri" w:hAnsi="Calibri" w:cs="Calibri"/>
                          <w:b/>
                          <w:sz w:val="20"/>
                          <w:szCs w:val="20"/>
                        </w:rPr>
                      </w:pPr>
                      <w:r>
                        <w:rPr>
                          <w:rFonts w:ascii="Calibri" w:hAnsi="Calibri" w:cs="Calibri"/>
                          <w:sz w:val="20"/>
                          <w:szCs w:val="20"/>
                        </w:rPr>
                        <w:t xml:space="preserve">Замена аккумулятора должна </w:t>
                      </w:r>
                      <w:proofErr w:type="gramStart"/>
                      <w:r>
                        <w:rPr>
                          <w:rFonts w:ascii="Calibri" w:hAnsi="Calibri" w:cs="Calibri"/>
                          <w:sz w:val="20"/>
                          <w:szCs w:val="20"/>
                        </w:rPr>
                        <w:t>выполняться</w:t>
                      </w:r>
                      <w:proofErr w:type="gramEnd"/>
                      <w:r>
                        <w:rPr>
                          <w:rFonts w:ascii="Calibri" w:hAnsi="Calibri" w:cs="Calibri"/>
                          <w:sz w:val="20"/>
                          <w:szCs w:val="20"/>
                        </w:rPr>
                        <w:t xml:space="preserve"> квалифицированным персоналом.</w:t>
                      </w:r>
                    </w:p>
                    <w:p w:rsidR="00C8737B" w:rsidRDefault="00C8737B" w:rsidP="00C154CE"/>
                  </w:txbxContent>
                </v:textbox>
              </v:rect>
            </w:pict>
          </mc:Fallback>
        </mc:AlternateContent>
      </w:r>
    </w:p>
    <w:p w:rsidR="00C154CE" w:rsidRPr="00E14B89" w:rsidRDefault="00C154CE" w:rsidP="00C154CE">
      <w:pPr>
        <w:spacing w:before="120" w:after="120"/>
        <w:ind w:left="815"/>
        <w:rPr>
          <w:rFonts w:ascii="Tahoma" w:hAnsi="Tahoma" w:cs="Tahoma"/>
          <w:sz w:val="20"/>
          <w:szCs w:val="20"/>
          <w:lang w:val="en-US"/>
        </w:rPr>
      </w:pPr>
    </w:p>
    <w:p w:rsidR="00C154CE" w:rsidRPr="00E14B89" w:rsidRDefault="00C154CE" w:rsidP="00C154CE">
      <w:pPr>
        <w:spacing w:before="120" w:after="120"/>
        <w:rPr>
          <w:rFonts w:ascii="Tahoma" w:hAnsi="Tahoma" w:cs="Tahoma"/>
          <w:sz w:val="20"/>
          <w:szCs w:val="20"/>
          <w:lang w:val="en-US"/>
        </w:rPr>
      </w:pPr>
    </w:p>
    <w:p w:rsidR="00C154CE" w:rsidRPr="00E14B89" w:rsidRDefault="00C154CE" w:rsidP="00C154CE">
      <w:pPr>
        <w:spacing w:before="120" w:after="120"/>
        <w:rPr>
          <w:rFonts w:ascii="Tahoma" w:hAnsi="Tahoma" w:cs="Tahoma"/>
          <w:b/>
          <w:sz w:val="20"/>
          <w:szCs w:val="20"/>
          <w:lang w:val="en-US"/>
        </w:rPr>
      </w:pPr>
    </w:p>
    <w:p w:rsidR="00C154CE" w:rsidRPr="008F07C4" w:rsidRDefault="00C154CE" w:rsidP="00C154CE">
      <w:pPr>
        <w:spacing w:before="120" w:after="120"/>
        <w:rPr>
          <w:rFonts w:ascii="Tahoma" w:hAnsi="Tahoma" w:cs="Tahoma"/>
          <w:b/>
          <w:sz w:val="20"/>
          <w:szCs w:val="20"/>
          <w:lang w:val="en-US"/>
        </w:rPr>
      </w:pPr>
      <w:r w:rsidRPr="00E14B89">
        <w:rPr>
          <w:rFonts w:ascii="Tahoma" w:hAnsi="Tahoma" w:cs="Tahoma"/>
          <w:b/>
          <w:sz w:val="20"/>
          <w:szCs w:val="20"/>
          <w:lang w:val="en-US"/>
        </w:rPr>
        <w:t>Для оптимизации работы аккумулятора:</w:t>
      </w:r>
    </w:p>
    <w:p w:rsidR="00C154CE" w:rsidRPr="00E14B89" w:rsidRDefault="00C154CE" w:rsidP="00C154CE">
      <w:pPr>
        <w:numPr>
          <w:ilvl w:val="0"/>
          <w:numId w:val="20"/>
        </w:numPr>
        <w:spacing w:before="120" w:after="120" w:line="240" w:lineRule="auto"/>
        <w:rPr>
          <w:rFonts w:ascii="Tahoma" w:hAnsi="Tahoma" w:cs="Tahoma"/>
          <w:sz w:val="20"/>
          <w:szCs w:val="20"/>
          <w:lang w:val="en-US"/>
        </w:rPr>
      </w:pPr>
      <w:r w:rsidRPr="00E14B89">
        <w:rPr>
          <w:rFonts w:ascii="Tahoma" w:hAnsi="Tahoma" w:cs="Tahoma"/>
          <w:sz w:val="20"/>
          <w:szCs w:val="20"/>
          <w:lang w:val="en-US"/>
        </w:rPr>
        <w:t>При отключении питания и транспортировке пациента ненадолго отключите кабель питания.</w:t>
      </w:r>
    </w:p>
    <w:p w:rsidR="00C154CE" w:rsidRPr="00E14B89" w:rsidRDefault="00C154CE" w:rsidP="00C154CE">
      <w:pPr>
        <w:spacing w:before="120" w:after="120"/>
        <w:rPr>
          <w:rFonts w:ascii="Tahoma" w:hAnsi="Tahoma" w:cs="Tahoma"/>
          <w:b/>
          <w:sz w:val="20"/>
          <w:szCs w:val="20"/>
          <w:lang w:val="en-US"/>
        </w:rPr>
      </w:pPr>
      <w:r w:rsidRPr="00E14B89">
        <w:rPr>
          <w:rFonts w:ascii="Tahoma" w:hAnsi="Tahoma" w:cs="Tahoma"/>
          <w:b/>
          <w:sz w:val="20"/>
          <w:szCs w:val="20"/>
          <w:lang w:val="en-US"/>
        </w:rPr>
        <w:t>В случае перегрева в месте установки батареи</w:t>
      </w:r>
    </w:p>
    <w:p w:rsidR="00C154CE" w:rsidRPr="00E14B89" w:rsidRDefault="00C154CE" w:rsidP="00C154CE">
      <w:pPr>
        <w:numPr>
          <w:ilvl w:val="0"/>
          <w:numId w:val="20"/>
        </w:numPr>
        <w:spacing w:before="120" w:after="120" w:line="240" w:lineRule="auto"/>
        <w:rPr>
          <w:rFonts w:ascii="Tahoma" w:hAnsi="Tahoma" w:cs="Tahoma"/>
          <w:sz w:val="20"/>
          <w:szCs w:val="20"/>
          <w:lang w:val="en-US"/>
        </w:rPr>
      </w:pPr>
      <w:r w:rsidRPr="00E14B89">
        <w:rPr>
          <w:rFonts w:ascii="Tahoma" w:hAnsi="Tahoma" w:cs="Tahoma"/>
          <w:sz w:val="20"/>
          <w:szCs w:val="20"/>
          <w:lang w:val="en-US"/>
        </w:rPr>
        <w:t>Отсоедините кабель от кровати пациента.</w:t>
      </w:r>
    </w:p>
    <w:p w:rsidR="00C154CE" w:rsidRPr="00EC44F9" w:rsidRDefault="00C154CE" w:rsidP="00C154CE">
      <w:pPr>
        <w:numPr>
          <w:ilvl w:val="0"/>
          <w:numId w:val="20"/>
        </w:numPr>
        <w:spacing w:before="120" w:after="120" w:line="240" w:lineRule="auto"/>
        <w:rPr>
          <w:rFonts w:ascii="Tahoma" w:hAnsi="Tahoma" w:cs="Tahoma"/>
          <w:sz w:val="20"/>
          <w:szCs w:val="20"/>
          <w:lang w:val="en-US"/>
        </w:rPr>
      </w:pPr>
      <w:r w:rsidRPr="00E14B89">
        <w:rPr>
          <w:rFonts w:ascii="Tahoma" w:hAnsi="Tahoma" w:cs="Tahoma"/>
          <w:sz w:val="20"/>
          <w:szCs w:val="20"/>
          <w:lang w:val="en-US"/>
        </w:rPr>
        <w:t>Обратитесь в техническую службу NITROCARE.</w:t>
      </w:r>
    </w:p>
    <w:p w:rsidR="00C154CE" w:rsidRPr="00E14B89" w:rsidRDefault="00C154CE" w:rsidP="00C154CE">
      <w:pPr>
        <w:spacing w:before="120" w:after="120"/>
        <w:rPr>
          <w:rFonts w:ascii="Tahoma" w:hAnsi="Tahoma" w:cs="Tahoma"/>
          <w:b/>
          <w:sz w:val="20"/>
          <w:szCs w:val="20"/>
          <w:lang w:val="en-US"/>
        </w:rPr>
      </w:pPr>
      <w:r w:rsidRPr="00E14B89">
        <w:rPr>
          <w:rFonts w:ascii="Tahoma" w:hAnsi="Tahoma" w:cs="Tahoma"/>
          <w:b/>
          <w:sz w:val="20"/>
          <w:szCs w:val="20"/>
          <w:lang w:val="en-US"/>
        </w:rPr>
        <w:t>8.3 Вынести пациента из постели больничной службы</w:t>
      </w:r>
    </w:p>
    <w:p w:rsidR="00C154CE" w:rsidRPr="00E14B89" w:rsidRDefault="00C154CE" w:rsidP="00C154CE">
      <w:pPr>
        <w:spacing w:before="120" w:after="120"/>
        <w:rPr>
          <w:rFonts w:ascii="Tahoma" w:hAnsi="Tahoma" w:cs="Tahoma"/>
          <w:sz w:val="20"/>
          <w:szCs w:val="20"/>
          <w:lang w:val="en-US"/>
        </w:rPr>
      </w:pPr>
      <w:r w:rsidRPr="00E14B89">
        <w:rPr>
          <w:rFonts w:ascii="Tahoma" w:hAnsi="Tahoma" w:cs="Tahoma"/>
          <w:sz w:val="20"/>
          <w:szCs w:val="20"/>
          <w:lang w:val="en-US"/>
        </w:rPr>
        <w:t>Кровать пациента должна быть убрана, как указано ниже.</w:t>
      </w:r>
    </w:p>
    <w:p w:rsidR="00C154CE" w:rsidRPr="00E14B89" w:rsidRDefault="00C154CE" w:rsidP="00C154CE">
      <w:pPr>
        <w:numPr>
          <w:ilvl w:val="0"/>
          <w:numId w:val="21"/>
        </w:numPr>
        <w:spacing w:before="120" w:after="120" w:line="240" w:lineRule="auto"/>
        <w:rPr>
          <w:rFonts w:ascii="Tahoma" w:hAnsi="Tahoma" w:cs="Tahoma"/>
          <w:sz w:val="20"/>
          <w:szCs w:val="20"/>
          <w:lang w:val="en-US"/>
        </w:rPr>
      </w:pPr>
      <w:r w:rsidRPr="00E14B89">
        <w:rPr>
          <w:rFonts w:ascii="Tahoma" w:hAnsi="Tahoma" w:cs="Tahoma"/>
          <w:sz w:val="20"/>
          <w:szCs w:val="20"/>
          <w:lang w:val="en-US"/>
        </w:rPr>
        <w:t xml:space="preserve">Отсоедините кабель от кровати пациента. </w:t>
      </w:r>
    </w:p>
    <w:p w:rsidR="00C154CE" w:rsidRPr="00E14B89" w:rsidRDefault="00C154CE" w:rsidP="00C154CE">
      <w:pPr>
        <w:numPr>
          <w:ilvl w:val="0"/>
          <w:numId w:val="21"/>
        </w:numPr>
        <w:spacing w:before="120" w:after="120" w:line="240" w:lineRule="auto"/>
        <w:rPr>
          <w:rFonts w:ascii="Tahoma" w:hAnsi="Tahoma" w:cs="Tahoma"/>
          <w:sz w:val="20"/>
          <w:szCs w:val="20"/>
          <w:lang w:val="en-US"/>
        </w:rPr>
      </w:pPr>
      <w:r w:rsidRPr="00E14B89">
        <w:rPr>
          <w:rFonts w:ascii="Tahoma" w:hAnsi="Tahoma" w:cs="Tahoma"/>
          <w:sz w:val="20"/>
          <w:szCs w:val="20"/>
          <w:lang w:val="en-US"/>
        </w:rPr>
        <w:t>Отключите аккумулятор</w:t>
      </w:r>
    </w:p>
    <w:p w:rsidR="00C154CE" w:rsidRPr="00497C74" w:rsidRDefault="00C154CE" w:rsidP="00C154CE">
      <w:pPr>
        <w:numPr>
          <w:ilvl w:val="0"/>
          <w:numId w:val="21"/>
        </w:numPr>
        <w:spacing w:before="120" w:after="120" w:line="240" w:lineRule="auto"/>
        <w:rPr>
          <w:rFonts w:ascii="Tahoma" w:hAnsi="Tahoma" w:cs="Tahoma"/>
          <w:sz w:val="20"/>
          <w:szCs w:val="20"/>
          <w:lang w:val="en-US"/>
        </w:rPr>
      </w:pPr>
      <w:r w:rsidRPr="00E14B89">
        <w:rPr>
          <w:rFonts w:ascii="Tahoma" w:hAnsi="Tahoma" w:cs="Tahoma"/>
          <w:sz w:val="20"/>
          <w:szCs w:val="20"/>
          <w:lang w:val="en-US"/>
        </w:rPr>
        <w:t xml:space="preserve">Выньте принадлежности </w:t>
      </w:r>
    </w:p>
    <w:p w:rsidR="00C154CE" w:rsidRPr="00E14B89" w:rsidRDefault="00C154CE" w:rsidP="00C154CE">
      <w:pPr>
        <w:spacing w:before="120" w:after="120"/>
        <w:rPr>
          <w:rFonts w:ascii="Tahoma" w:hAnsi="Tahoma" w:cs="Tahoma"/>
          <w:b/>
          <w:sz w:val="20"/>
          <w:szCs w:val="20"/>
          <w:lang w:val="en-US"/>
        </w:rPr>
      </w:pPr>
      <w:r w:rsidRPr="00E14B89">
        <w:rPr>
          <w:rFonts w:ascii="Tahoma" w:hAnsi="Tahoma" w:cs="Tahoma"/>
          <w:b/>
          <w:sz w:val="20"/>
          <w:szCs w:val="20"/>
          <w:lang w:val="en-US"/>
        </w:rPr>
        <w:t>Хранить кровать пациента без нанесения вреда;</w:t>
      </w:r>
    </w:p>
    <w:p w:rsidR="00C154CE" w:rsidRPr="00E14B89" w:rsidRDefault="00C154CE" w:rsidP="00C154CE">
      <w:pPr>
        <w:numPr>
          <w:ilvl w:val="0"/>
          <w:numId w:val="22"/>
        </w:numPr>
        <w:spacing w:before="120" w:after="120" w:line="240" w:lineRule="auto"/>
        <w:rPr>
          <w:rFonts w:ascii="Tahoma" w:hAnsi="Tahoma" w:cs="Tahoma"/>
          <w:sz w:val="20"/>
          <w:szCs w:val="20"/>
          <w:lang w:val="en-US"/>
        </w:rPr>
      </w:pPr>
      <w:r w:rsidRPr="00E14B89">
        <w:rPr>
          <w:rFonts w:ascii="Tahoma" w:hAnsi="Tahoma" w:cs="Tahoma"/>
          <w:sz w:val="20"/>
          <w:szCs w:val="20"/>
          <w:lang w:val="en-US"/>
        </w:rPr>
        <w:t>Кровать пациента и принадлежности вместе должны быть надлежащим образом упакованы.</w:t>
      </w:r>
    </w:p>
    <w:p w:rsidR="00C154CE" w:rsidRDefault="00C154CE" w:rsidP="00C154CE">
      <w:pPr>
        <w:rPr>
          <w:rFonts w:ascii="Tahoma" w:hAnsi="Tahoma" w:cs="Tahoma"/>
          <w:sz w:val="20"/>
          <w:szCs w:val="20"/>
          <w:lang w:val="en-US"/>
        </w:rPr>
      </w:pPr>
      <w:r>
        <w:rPr>
          <w:rFonts w:ascii="Tahoma" w:hAnsi="Tahoma" w:cs="Tahoma"/>
          <w:sz w:val="20"/>
          <w:szCs w:val="20"/>
          <w:lang w:val="en-US"/>
        </w:rPr>
        <w:t xml:space="preserve">Хранение должно осуществляться надлежащим образом и соответствовать условиям эксплуатации кровати пациента.</w:t>
      </w:r>
    </w:p>
    <w:p w:rsidR="00C154CE" w:rsidRPr="00E14B89" w:rsidRDefault="00C154CE" w:rsidP="00C154CE">
      <w:pPr>
        <w:spacing w:before="120" w:after="120"/>
        <w:rPr>
          <w:rFonts w:ascii="Tahoma" w:hAnsi="Tahoma" w:cs="Tahoma"/>
          <w:b/>
          <w:sz w:val="20"/>
          <w:szCs w:val="20"/>
          <w:lang w:val="en-US"/>
        </w:rPr>
      </w:pPr>
      <w:r w:rsidRPr="00E14B89">
        <w:rPr>
          <w:rFonts w:ascii="Tahoma" w:hAnsi="Tahoma" w:cs="Tahoma"/>
          <w:b/>
          <w:sz w:val="20"/>
          <w:szCs w:val="20"/>
          <w:lang w:val="en-US"/>
        </w:rPr>
        <w:lastRenderedPageBreak/>
        <w:t>8.3.1 Отключение аккумулятора</w:t>
      </w:r>
    </w:p>
    <w:p w:rsidR="00C154CE" w:rsidRPr="00E14B89" w:rsidRDefault="00C154CE" w:rsidP="00C154CE">
      <w:pPr>
        <w:spacing w:before="120" w:after="120"/>
        <w:rPr>
          <w:rFonts w:ascii="Tahoma" w:hAnsi="Tahoma" w:cs="Tahoma"/>
          <w:b/>
          <w:sz w:val="20"/>
          <w:szCs w:val="20"/>
          <w:lang w:val="en-US"/>
        </w:rPr>
      </w:pPr>
      <w:r w:rsidRPr="00E14B89">
        <w:rPr>
          <w:rFonts w:ascii="Tahoma" w:hAnsi="Tahoma" w:cs="Tahoma"/>
          <w:b/>
          <w:sz w:val="20"/>
          <w:szCs w:val="20"/>
          <w:lang w:val="en-US"/>
        </w:rPr>
        <w:t>Позаботьтесь о том, чтобы при хранении не повредить окружающую среду кровати пациента</w:t>
      </w:r>
    </w:p>
    <w:p w:rsidR="00C154CE" w:rsidRPr="00E14B89" w:rsidRDefault="00C154CE" w:rsidP="00C154CE">
      <w:pPr>
        <w:numPr>
          <w:ilvl w:val="0"/>
          <w:numId w:val="23"/>
        </w:numPr>
        <w:spacing w:before="120" w:after="120" w:line="240" w:lineRule="auto"/>
        <w:rPr>
          <w:rFonts w:ascii="Tahoma" w:hAnsi="Tahoma" w:cs="Tahoma"/>
          <w:sz w:val="20"/>
          <w:szCs w:val="20"/>
          <w:lang w:val="en-US"/>
        </w:rPr>
      </w:pPr>
      <w:r w:rsidRPr="00E14B89">
        <w:rPr>
          <w:rFonts w:ascii="Tahoma" w:hAnsi="Tahoma" w:cs="Tahoma"/>
          <w:sz w:val="20"/>
          <w:szCs w:val="20"/>
          <w:lang w:val="en-US"/>
        </w:rPr>
        <w:t>Отключите аккумулятор</w:t>
      </w:r>
    </w:p>
    <w:p w:rsidR="00C154CE" w:rsidRPr="00E14B89" w:rsidRDefault="00C154CE" w:rsidP="00C154CE">
      <w:pPr>
        <w:spacing w:before="120" w:after="120"/>
        <w:rPr>
          <w:rFonts w:ascii="Tahoma" w:hAnsi="Tahoma" w:cs="Tahoma"/>
          <w:b/>
          <w:sz w:val="20"/>
          <w:szCs w:val="20"/>
          <w:lang w:val="en-US"/>
        </w:rPr>
      </w:pPr>
      <w:r w:rsidRPr="00E14B89">
        <w:rPr>
          <w:rFonts w:ascii="Tahoma" w:hAnsi="Tahoma" w:cs="Tahoma"/>
          <w:b/>
          <w:sz w:val="20"/>
          <w:szCs w:val="20"/>
          <w:lang w:val="en-US"/>
        </w:rPr>
        <w:t xml:space="preserve">Чтобы отключить аккумулятор:</w:t>
      </w:r>
    </w:p>
    <w:p w:rsidR="00C154CE" w:rsidRPr="00E14B89" w:rsidRDefault="00C154CE" w:rsidP="00C154CE">
      <w:pPr>
        <w:numPr>
          <w:ilvl w:val="0"/>
          <w:numId w:val="23"/>
        </w:numPr>
        <w:spacing w:before="120" w:after="120" w:line="240" w:lineRule="auto"/>
        <w:rPr>
          <w:rFonts w:ascii="Tahoma" w:hAnsi="Tahoma" w:cs="Tahoma"/>
          <w:sz w:val="20"/>
          <w:szCs w:val="20"/>
          <w:lang w:val="en-US"/>
        </w:rPr>
      </w:pPr>
      <w:r w:rsidRPr="00E14B89">
        <w:rPr>
          <w:rFonts w:ascii="Tahoma" w:hAnsi="Tahoma" w:cs="Tahoma"/>
          <w:sz w:val="20"/>
          <w:szCs w:val="20"/>
          <w:lang w:val="en-US"/>
        </w:rPr>
        <w:t>Отключите подключение питания к кровати пациента</w:t>
      </w:r>
    </w:p>
    <w:p w:rsidR="00C154CE" w:rsidRPr="00E14B89" w:rsidRDefault="00C154CE" w:rsidP="00C154CE">
      <w:pPr>
        <w:spacing w:before="120" w:after="120"/>
        <w:rPr>
          <w:rFonts w:ascii="Tahoma" w:hAnsi="Tahoma" w:cs="Tahoma"/>
          <w:b/>
          <w:sz w:val="20"/>
          <w:szCs w:val="20"/>
          <w:lang w:val="en-US"/>
        </w:rPr>
      </w:pPr>
      <w:r w:rsidRPr="00E14B89">
        <w:rPr>
          <w:rFonts w:ascii="Tahoma" w:hAnsi="Tahoma" w:cs="Tahoma"/>
          <w:b/>
          <w:sz w:val="20"/>
          <w:szCs w:val="20"/>
          <w:lang w:val="en-US"/>
        </w:rPr>
        <w:t>9. Элементы управления</w:t>
      </w:r>
    </w:p>
    <w:p w:rsidR="00C154CE" w:rsidRPr="00E14B89" w:rsidRDefault="00C154CE" w:rsidP="00C154CE">
      <w:pPr>
        <w:spacing w:before="120" w:after="120"/>
        <w:rPr>
          <w:rFonts w:ascii="Tahoma" w:hAnsi="Tahoma" w:cs="Tahoma"/>
          <w:b/>
          <w:sz w:val="20"/>
          <w:szCs w:val="20"/>
          <w:lang w:val="en-US"/>
        </w:rPr>
      </w:pPr>
      <w:r w:rsidRPr="00E14B89">
        <w:rPr>
          <w:rFonts w:ascii="Tahoma" w:hAnsi="Tahoma" w:cs="Tahoma"/>
          <w:b/>
          <w:sz w:val="20"/>
          <w:szCs w:val="20"/>
          <w:lang w:val="en-US"/>
        </w:rPr>
        <w:t>9.1 Функции</w:t>
      </w:r>
    </w:p>
    <w:p w:rsidR="00C154CE" w:rsidRPr="000E3363" w:rsidRDefault="001A15B3" w:rsidP="00C154CE">
      <w:pPr>
        <w:spacing w:before="120" w:after="120"/>
        <w:rPr>
          <w:rFonts w:ascii="Calibri" w:hAnsi="Calibri" w:cs="Calibri"/>
          <w:color w:val="FF0000"/>
          <w:szCs w:val="20"/>
          <w:lang w:val="en-US"/>
        </w:rPr>
      </w:pPr>
      <w:r>
        <w:rPr>
          <w:rFonts w:ascii="Calibri" w:hAnsi="Calibri" w:cs="Calibri"/>
          <w:noProof/>
          <w:color w:val="FF0000"/>
          <w:szCs w:val="20"/>
          <w:lang w:eastAsia="tr-TR"/>
        </w:rPr>
        <mc:AlternateContent>
          <mc:Choice Requires="wps">
            <w:drawing>
              <wp:anchor distT="0" distB="0" distL="114300" distR="114300" simplePos="0" relativeHeight="251610112" behindDoc="0" locked="0" layoutInCell="1" allowOverlap="1" wp14:anchorId="7C16B361" wp14:editId="0DEC8A26">
                <wp:simplePos x="0" y="0"/>
                <wp:positionH relativeFrom="column">
                  <wp:posOffset>1510030</wp:posOffset>
                </wp:positionH>
                <wp:positionV relativeFrom="paragraph">
                  <wp:posOffset>8890</wp:posOffset>
                </wp:positionV>
                <wp:extent cx="4106545" cy="1294130"/>
                <wp:effectExtent l="9525" t="5715" r="8255" b="5080"/>
                <wp:wrapNone/>
                <wp:docPr id="91" name="Dikdörtgen 91"/>
                <wp:cNvGraphicFramePr>
                  <ns3:graphicFrameLocks/>
                </wp:cNvGraphicFramePr>
                <ns3:graphic>
                  <ns3:graphicData uri="http://schemas.microsoft.com/office/word/2010/wordprocessingShape">
                    <wps:wsp>
                      <wps:cNvSpPr>
                        <ns3:spLocks noChangeArrowheads="1"/>
                      </wps:cNvSpPr>
                      <wps:spPr bwMode="auto">
                        <ns3:xfrm>
                          <ns3:off x="0" y="0"/>
                          <ns3:ext cx="4106545" cy="1294130"/>
                        </ns3:xfrm>
                        <ns3:prstGeom prst="rect">
                          <ns3:avLst/>
                        </ns3:prstGeom>
                        <ns3:solidFill>
                          <ns3:srgbClr val="BFBFBF"/>
                        </ns3:solidFill>
                        <ns3:ln w="9525">
                          <ns3:solidFill>
                            <ns3:srgbClr val="FFFFFF"/>
                          </ns3:solidFill>
                          <ns3:miter lim="800000"/>
                          <ns3:headEnd/>
                          <ns3:tailEnd/>
                        </ns3:ln>
                      </wps:spPr>
                      <wps:txbx>
                        <w:txbxContent>
                          <w:p w:rsidR="00C8737B" w:rsidRPr="00E14B89" w:rsidRDefault="00C8737B" w:rsidP="00C154CE">
                            <w:pPr>
                              <w:rPr>
                                <w:rFonts w:ascii="Tahoma" w:hAnsi="Tahoma" w:cs="Tahoma"/>
                                <w:b/>
                                <w:sz w:val="20"/>
                                <w:szCs w:val="20"/>
                              </w:rPr>
                            </w:pPr>
                            <w:r w:rsidRPr="00E14B89">
                              <w:rPr>
                                <w:rFonts w:ascii="Tahoma" w:hAnsi="Tahoma" w:cs="Tahoma"/>
                                <w:b/>
                                <w:sz w:val="20"/>
                                <w:szCs w:val="20"/>
                              </w:rPr>
                              <w:t>Риск получения травм при регулировке положения кровати пациента</w:t>
                            </w:r>
                          </w:p>
                          <w:p w:rsidR="00C8737B" w:rsidRPr="00E14B89" w:rsidRDefault="00C8737B" w:rsidP="00C154CE">
                            <w:pPr>
                              <w:spacing w:before="120" w:after="120"/>
                              <w:rPr>
                                <w:rFonts w:ascii="Tahoma" w:hAnsi="Tahoma" w:cs="Tahoma"/>
                                <w:color w:val="000000"/>
                                <w:sz w:val="20"/>
                                <w:szCs w:val="20"/>
                              </w:rPr>
                            </w:pPr>
                            <w:r w:rsidRPr="00E14B89">
                              <w:rPr>
                                <w:rFonts w:ascii="Tahoma" w:hAnsi="Tahoma" w:cs="Tahoma"/>
                                <w:color w:val="000000"/>
                                <w:sz w:val="20"/>
                                <w:szCs w:val="20"/>
                              </w:rPr>
                              <w:t>Будьте осторожны, чтобы не зажать тело пациента между неподъемной платформой и спинкой.</w:t>
                            </w:r>
                          </w:p>
                          <w:p w:rsidR="00C8737B" w:rsidRPr="00CC637A" w:rsidRDefault="00C8737B" w:rsidP="00C154CE">
                            <w:pPr>
                              <w:spacing w:before="120" w:after="120"/>
                              <w:rPr>
                                <w:rFonts w:ascii="Calibri" w:hAnsi="Calibri" w:cs="Calibri"/>
                                <w:color w:val="000000"/>
                                <w:szCs w:val="20"/>
                              </w:rPr>
                            </w:pPr>
                            <w:r w:rsidRPr="00E14B89">
                              <w:rPr>
                                <w:rFonts w:ascii="Tahoma" w:hAnsi="Tahoma" w:cs="Tahoma"/>
                                <w:color w:val="000000"/>
                                <w:sz w:val="20"/>
                                <w:szCs w:val="20"/>
                              </w:rPr>
                              <w:t xml:space="preserve">Отойдите подальше от регулировочных частей кровати пациента, </w:t>
                            </w:r>
                            <w:proofErr w:type="gramStart"/>
                            <w:r w:rsidRPr="00E14B89">
                              <w:rPr>
                                <w:rFonts w:ascii="Tahoma" w:hAnsi="Tahoma" w:cs="Tahoma"/>
                                <w:color w:val="000000"/>
                                <w:sz w:val="20"/>
                                <w:szCs w:val="20"/>
                              </w:rPr>
                              <w:t>отрегулировав</w:t>
                            </w:r>
                            <w:proofErr w:type="gramEnd"/>
                            <w:r w:rsidRPr="00E14B89">
                              <w:rPr>
                                <w:rFonts w:ascii="Tahoma" w:hAnsi="Tahoma" w:cs="Tahoma"/>
                                <w:color w:val="000000"/>
                                <w:sz w:val="20"/>
                                <w:szCs w:val="20"/>
                              </w:rPr>
                              <w:t xml:space="preserve"> положение</w:t>
                            </w:r>
                            <w:r>
                              <w:rPr>
                                <w:rFonts w:ascii="Calibri" w:hAnsi="Calibri" w:cs="Calibri"/>
                                <w:color w:val="000000"/>
                                <w:sz w:val="20"/>
                                <w:szCs w:val="20"/>
                              </w:rPr>
                              <w:t>.</w:t>
                            </w:r>
                          </w:p>
                          <w:p w:rsidR="00C8737B" w:rsidRDefault="00C8737B" w:rsidP="00C154CE">
                            <w:pPr>
                              <w:spacing w:before="120" w:after="120"/>
                            </w:pPr>
                            <w:r>
                              <w:rPr>
                                <w:rFonts w:ascii="Calibri" w:hAnsi="Calibri" w:cs="Calibri"/>
                                <w:color w:val="000000"/>
                                <w:sz w:val="20"/>
                                <w:szCs w:val="20"/>
                              </w:rPr>
                              <w:t>Не перемещайте кровать пациента с превышением безопасной грузоподъемности.</w:t>
                            </w:r>
                          </w:p>
                          <w:p w:rsidR="00C8737B" w:rsidRDefault="00C8737B" w:rsidP="00C154CE"/>
                        </w:txbxContent>
                      </wps:txbx>
                      <wps:bodyPr rot="0" vert="horz" wrap="square" lIns="91440" tIns="45720" rIns="91440" bIns="45720" anchor="t" anchorCtr="0" upright="1">
                        <ns3:noAutofit/>
                      </wps:bodyPr>
                    </wps:wsp>
                  </ns3:graphicData>
                </ns3:graphic>
                <wp14:sizeRelH relativeFrom="page">
                  <wp14:pctWidth>0</wp14:pctWidth>
                </wp14:sizeRelH>
                <wp14:sizeRelV relativeFrom="page">
                  <wp14:pctHeight>0</wp14:pctHeight>
                </wp14:sizeRelV>
              </wp:anchor>
            </w:drawing>
          </mc:Choice>
          <mc:Fallback>
            <w:pict>
              <v:rect w14:anchorId="7C16B361" id="Dikdörtgen 91" o:spid="_x0000_s1042" style="position:absolute;margin-left:118.9pt;margin-top:.7pt;width:323.35pt;height:101.9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oLnNwIAAFQEAAAOAAAAZHJzL2Uyb0RvYy54bWysVFGO0zAQ/UfiDpb/aZKSlm3UdLW0FCEt&#10;sNLCAVzHSax1bDN2mywH2wtwMcZOW7rAFyKVLI9n/Dzz3kyX10OnyEGAk0aXNJuklAjNTSV1U9Kv&#10;X7avrihxnumKKaNFSR+Fo9erly+WvS3E1LRGVQIIgmhX9Lakrfe2SBLHW9ExNzFWaHTWBjrm0YQm&#10;qYD1iN6pZJqm86Q3UFkwXDiHp5vRSVcRv64F95/r2glPVEkxNx9XiOsurMlqyYoGmG0lP6bB/iGL&#10;jkmNj56hNswzsgf5B1QnORhnaj/hpktMXUsuYg1YTZb+Vs19y6yItSA5zp5pcv8Pln863AGRVUkX&#10;GSWadajRRj5UP57AN0ITPEWKeusKjLy3dxCKdPbW8AdHtFm3TDfiBsD0rWAVJhbjk2cXguHwKtn1&#10;H02FD7C9N5GtoYYuACIPZIiiPJ5FEYMnHA/zLJ3P8hklHH3ZdJFnr6NsCStO1y04/16YjoRNSQFV&#10;j/DscOs8po+hp5CYvlGy2kqlogHNbq2AHBh2yNtt+IWK8Yq7DFOa9MjRbDqLyM987hJiG7+/QXTS&#10;Y6sr2ZX0Kg3f2HyBt3e6io3omVTjHt9XGtM4cTdq4IfdEMXK5idZdqZ6RGrBjK2No4ib1sB3Snps&#10;65K6b3sGghL1QaM8iyzPwxxEI5+9maIBl57dpYdpjlAl9ZSM27UfZ2dvQTYtvpRFOrS5QUlrGckO&#10;KY9ZHfPH1o2EHscszMalHaN+/RmsfgIAAP//AwBQSwMEFAAGAAgAAAAhAJU9eGLdAAAACQEAAA8A&#10;AABkcnMvZG93bnJldi54bWxMj8tOwzAQRfdI/IM1SOyoQ2ghhDgVRQJ2IAobdtN4iBP8iGI3Tf+e&#10;YQXL0bm690y1np0VE42xC17B5SIDQb4JuvOtgo/3x4sCREzoNdrgScGRIqzr05MKSx0O/o2mbWoF&#10;l/hYogKT0lBKGRtDDuMiDOSZfYXRYeJzbKUe8cDlzso8y66lw87zgsGBHgw139u9U2D7DX72z8em&#10;saaP8uXpdWNuJ6XOz+b7OxCJ5vQXhl99VoeanXZh73UUVkF+dcPqicESBPOiWK5A7BhkqxxkXcn/&#10;H9Q/AAAA//8DAFBLAQItABQABgAIAAAAIQC2gziS/gAAAOEBAAATAAAAAAAAAAAAAAAAAAAAAABb&#10;Q29udGVudF9UeXBlc10ueG1sUEsBAi0AFAAGAAgAAAAhADj9If/WAAAAlAEAAAsAAAAAAAAAAAAA&#10;AAAALwEAAF9yZWxzLy5yZWxzUEsBAi0AFAAGAAgAAAAhALfCguc3AgAAVAQAAA4AAAAAAAAAAAAA&#10;AAAALgIAAGRycy9lMm9Eb2MueG1sUEsBAi0AFAAGAAgAAAAhAJU9eGLdAAAACQEAAA8AAAAAAAAA&#10;AAAAAAAAkQQAAGRycy9kb3ducmV2LnhtbFBLBQYAAAAABAAEAPMAAACbBQAAAAA=&#10;" fillcolor="#bfbfbf" strokecolor="white">
                <v:textbox>
                  <w:txbxContent>
                    <w:p w:rsidR="00C8737B" w:rsidRPr="00E14B89" w:rsidRDefault="00C8737B" w:rsidP="00C154CE">
                      <w:pPr>
                        <w:rPr>
                          <w:rFonts w:ascii="Tahoma" w:hAnsi="Tahoma" w:cs="Tahoma"/>
                          <w:b/>
                          <w:sz w:val="20"/>
                          <w:szCs w:val="20"/>
                        </w:rPr>
                      </w:pPr>
                      <w:r w:rsidRPr="00E14B89">
                        <w:rPr>
                          <w:rFonts w:ascii="Tahoma" w:hAnsi="Tahoma" w:cs="Tahoma"/>
                          <w:b/>
                          <w:sz w:val="20"/>
                          <w:szCs w:val="20"/>
                        </w:rPr>
                        <w:t>Риск получения травм при регулировке положения кровати пациента</w:t>
                      </w:r>
                    </w:p>
                    <w:p w:rsidR="00C8737B" w:rsidRPr="00E14B89" w:rsidRDefault="00C8737B" w:rsidP="00C154CE">
                      <w:pPr>
                        <w:spacing w:before="120" w:after="120"/>
                        <w:rPr>
                          <w:rFonts w:ascii="Tahoma" w:hAnsi="Tahoma" w:cs="Tahoma"/>
                          <w:color w:val="000000"/>
                          <w:sz w:val="20"/>
                          <w:szCs w:val="20"/>
                        </w:rPr>
                      </w:pPr>
                      <w:r w:rsidRPr="00E14B89">
                        <w:rPr>
                          <w:rFonts w:ascii="Tahoma" w:hAnsi="Tahoma" w:cs="Tahoma"/>
                          <w:color w:val="000000"/>
                          <w:sz w:val="20"/>
                          <w:szCs w:val="20"/>
                        </w:rPr>
                        <w:t>Будьте осторожны, чтобы не зажать тело пациента между неподъемной платформой и спинкой.</w:t>
                      </w:r>
                    </w:p>
                    <w:p w:rsidR="00C8737B" w:rsidRPr="00CC637A" w:rsidRDefault="00C8737B" w:rsidP="00C154CE">
                      <w:pPr>
                        <w:spacing w:before="120" w:after="120"/>
                        <w:rPr>
                          <w:rFonts w:ascii="Calibri" w:hAnsi="Calibri" w:cs="Calibri"/>
                          <w:color w:val="000000"/>
                          <w:szCs w:val="20"/>
                        </w:rPr>
                      </w:pPr>
                      <w:r w:rsidRPr="00E14B89">
                        <w:rPr>
                          <w:rFonts w:ascii="Tahoma" w:hAnsi="Tahoma" w:cs="Tahoma"/>
                          <w:color w:val="000000"/>
                          <w:sz w:val="20"/>
                          <w:szCs w:val="20"/>
                        </w:rPr>
                        <w:t xml:space="preserve">Отойдите подальше от регулировочных частей кровати пациента, </w:t>
                      </w:r>
                      <w:proofErr w:type="gramStart"/>
                      <w:r w:rsidRPr="00E14B89">
                        <w:rPr>
                          <w:rFonts w:ascii="Tahoma" w:hAnsi="Tahoma" w:cs="Tahoma"/>
                          <w:color w:val="000000"/>
                          <w:sz w:val="20"/>
                          <w:szCs w:val="20"/>
                        </w:rPr>
                        <w:t>отрегулировав</w:t>
                      </w:r>
                      <w:proofErr w:type="gramEnd"/>
                      <w:r w:rsidRPr="00E14B89">
                        <w:rPr>
                          <w:rFonts w:ascii="Tahoma" w:hAnsi="Tahoma" w:cs="Tahoma"/>
                          <w:color w:val="000000"/>
                          <w:sz w:val="20"/>
                          <w:szCs w:val="20"/>
                        </w:rPr>
                        <w:t xml:space="preserve"> положение</w:t>
                      </w:r>
                      <w:r>
                        <w:rPr>
                          <w:rFonts w:ascii="Calibri" w:hAnsi="Calibri" w:cs="Calibri"/>
                          <w:color w:val="000000"/>
                          <w:sz w:val="20"/>
                          <w:szCs w:val="20"/>
                        </w:rPr>
                        <w:t>.</w:t>
                      </w:r>
                    </w:p>
                    <w:p w:rsidR="00C8737B" w:rsidRDefault="00C8737B" w:rsidP="00C154CE">
                      <w:pPr>
                        <w:spacing w:before="120" w:after="120"/>
                      </w:pPr>
                      <w:r>
                        <w:rPr>
                          <w:rFonts w:ascii="Calibri" w:hAnsi="Calibri" w:cs="Calibri"/>
                          <w:color w:val="000000"/>
                          <w:sz w:val="20"/>
                          <w:szCs w:val="20"/>
                        </w:rPr>
                        <w:t>Не перемещайте кровать пациента с превышением безопасной грузоподъемности.</w:t>
                      </w:r>
                    </w:p>
                    <w:p w:rsidR="00C8737B" w:rsidRDefault="00C8737B" w:rsidP="00C154CE"/>
                  </w:txbxContent>
                </v:textbox>
              </v:rect>
            </w:pict>
          </mc:Fallback>
        </mc:AlternateContent>
      </w:r>
      <w:r w:rsidRPr="001A15B3">
        <w:rPr>
          <w:rFonts w:ascii="Calibri" w:hAnsi="Calibri" w:cs="Calibri"/>
          <w:b/>
          <w:noProof/>
          <w:color w:val="FF0000"/>
          <w:sz w:val="28"/>
          <w:szCs w:val="20"/>
          <w:lang w:eastAsia="tr-TR"/>
        </w:rPr>
        <w:drawing>
          <wp:anchor distT="0" distB="0" distL="114300" distR="114300" simplePos="0" relativeHeight="251664384" behindDoc="1" locked="0" layoutInCell="1" allowOverlap="1" wp14:anchorId="565E725C" wp14:editId="0056191B">
            <wp:simplePos x="0" y="0"/>
            <wp:positionH relativeFrom="column">
              <wp:posOffset>0</wp:posOffset>
            </wp:positionH>
            <wp:positionV relativeFrom="paragraph">
              <wp:posOffset>0</wp:posOffset>
            </wp:positionV>
            <wp:extent cx="843915" cy="838200"/>
            <wp:effectExtent l="0" t="0" r="0" b="0"/>
            <wp:wrapNone/>
            <wp:docPr id="118" name="Resim 118" descr="C:\Users\ilker_akpinar\Desktop\Warning.jpg"/>
            <wp:cNvGraphicFramePr>
              <ns3:graphicFrameLocks noChangeAspect="1"/>
            </wp:cNvGraphicFramePr>
            <ns3:graphic>
              <ns3:graphicData uri="http://schemas.openxmlformats.org/drawingml/2006/picture">
                <ns9:pic>
                  <ns9:nvPicPr>
                    <ns9:cNvPr id="0" name="Picture 5" descr="C:\Users\ilker_akpinar\Desktop\Warning.jpg"/>
                    <ns9:cNvPicPr>
                      <ns3:picLocks noChangeAspect="1" noChangeArrowheads="1"/>
                    </ns9:cNvPicPr>
                  </ns9:nvPicPr>
                  <ns9:blipFill>
                    <ns3:blip r:embed="rId32" cstate="print">
                      <ns3:extLst>
                        <ns3:ext uri="{28A0092B-C50C-407E-A947-70E740481C1C}">
                          <ns5:useLocalDpi val="0"/>
                        </ns3:ext>
                      </ns3:extLst>
                    </ns3:blip>
                    <ns3:srcRect/>
                    <ns3:stretch>
                      <ns3:fillRect/>
                    </ns3:stretch>
                  </ns9:blipFill>
                  <ns9:spPr bwMode="auto">
                    <ns3:xfrm>
                      <ns3:off x="0" y="0"/>
                      <ns3:ext cx="843915" cy="838200"/>
                    </ns3:xfrm>
                    <ns3:prstGeom prst="rect">
                      <ns3:avLst/>
                    </ns3:prstGeom>
                    <ns3:noFill/>
                    <ns3:ln>
                      <ns3:noFill/>
                    </ns3:ln>
                  </ns9:spPr>
                </ns9:pic>
              </ns3:graphicData>
            </ns3:graphic>
            <wp14:sizeRelH relativeFrom="page">
              <wp14:pctWidth>0</wp14:pctWidth>
            </wp14:sizeRelH>
            <wp14:sizeRelV relativeFrom="page">
              <wp14:pctHeight>0</wp14:pctHeight>
            </wp14:sizeRelV>
          </wp:anchor>
        </w:drawing>
      </w:r>
    </w:p>
    <w:p w:rsidR="00C154CE" w:rsidRPr="000E3363" w:rsidRDefault="00C154CE" w:rsidP="00C154CE">
      <w:pPr>
        <w:spacing w:before="120" w:after="120"/>
        <w:rPr>
          <w:rFonts w:ascii="Calibri" w:hAnsi="Calibri" w:cs="Calibri"/>
          <w:color w:val="FF0000"/>
          <w:szCs w:val="20"/>
          <w:lang w:val="en-US"/>
        </w:rPr>
      </w:pPr>
    </w:p>
    <w:p w:rsidR="00C154CE" w:rsidRPr="000E3363" w:rsidRDefault="00C154CE" w:rsidP="00C154CE">
      <w:pPr>
        <w:spacing w:before="120" w:after="120"/>
        <w:rPr>
          <w:rFonts w:ascii="Calibri" w:hAnsi="Calibri" w:cs="Calibri"/>
          <w:color w:val="FF0000"/>
          <w:szCs w:val="20"/>
          <w:lang w:val="en-US"/>
        </w:rPr>
      </w:pPr>
    </w:p>
    <w:p w:rsidR="00C154CE" w:rsidRPr="000E3363" w:rsidRDefault="00C154CE" w:rsidP="00C154CE">
      <w:pPr>
        <w:spacing w:before="120" w:after="120"/>
        <w:rPr>
          <w:rFonts w:ascii="Calibri" w:hAnsi="Calibri" w:cs="Calibri"/>
          <w:color w:val="FF0000"/>
          <w:szCs w:val="20"/>
          <w:lang w:val="en-US"/>
        </w:rPr>
      </w:pPr>
    </w:p>
    <w:p w:rsidR="00C154CE" w:rsidRPr="000E3363" w:rsidRDefault="00C154CE" w:rsidP="00C154CE">
      <w:pPr>
        <w:spacing w:before="120" w:after="120"/>
        <w:rPr>
          <w:rFonts w:ascii="Calibri" w:hAnsi="Calibri" w:cs="Calibri"/>
          <w:color w:val="FF0000"/>
          <w:szCs w:val="20"/>
          <w:lang w:val="en-US"/>
        </w:rPr>
      </w:pPr>
    </w:p>
    <w:p w:rsidR="00C154CE" w:rsidRPr="00E14B89" w:rsidRDefault="00C154CE" w:rsidP="00C154CE">
      <w:pPr>
        <w:spacing w:before="120" w:after="120"/>
        <w:rPr>
          <w:rFonts w:ascii="Tahoma" w:hAnsi="Tahoma" w:cs="Tahoma"/>
          <w:b/>
          <w:color w:val="000000"/>
          <w:sz w:val="20"/>
          <w:szCs w:val="20"/>
          <w:lang w:val="en-US"/>
        </w:rPr>
      </w:pPr>
      <w:r w:rsidRPr="00E14B89">
        <w:rPr>
          <w:rFonts w:ascii="Tahoma" w:hAnsi="Tahoma" w:cs="Tahoma"/>
          <w:b/>
          <w:color w:val="000000"/>
          <w:sz w:val="20"/>
          <w:szCs w:val="20"/>
          <w:lang w:val="en-US"/>
        </w:rPr>
        <w:t>Элементы управления, подключенные к модели</w:t>
      </w:r>
    </w:p>
    <w:p w:rsidR="00C154CE" w:rsidRPr="00E14B89" w:rsidRDefault="00C154CE" w:rsidP="00C154CE">
      <w:pPr>
        <w:numPr>
          <w:ilvl w:val="0"/>
          <w:numId w:val="24"/>
        </w:numPr>
        <w:spacing w:before="120" w:after="120" w:line="240" w:lineRule="auto"/>
        <w:rPr>
          <w:rFonts w:ascii="Tahoma" w:hAnsi="Tahoma" w:cs="Tahoma"/>
          <w:color w:val="000000"/>
          <w:sz w:val="20"/>
          <w:szCs w:val="20"/>
          <w:lang w:val="en-US"/>
        </w:rPr>
      </w:pPr>
      <w:r w:rsidRPr="00E14B89">
        <w:rPr>
          <w:rFonts w:ascii="Tahoma" w:hAnsi="Tahoma" w:cs="Tahoma"/>
          <w:color w:val="000000"/>
          <w:sz w:val="20"/>
          <w:szCs w:val="20"/>
          <w:lang w:val="en-US"/>
        </w:rPr>
        <w:t>Панель управления (Для регулировки положения пациента)</w:t>
      </w:r>
    </w:p>
    <w:p w:rsidR="00C154CE" w:rsidRPr="00E14B89" w:rsidRDefault="00C154CE" w:rsidP="00C154CE">
      <w:pPr>
        <w:numPr>
          <w:ilvl w:val="0"/>
          <w:numId w:val="24"/>
        </w:numPr>
        <w:spacing w:before="120" w:after="120" w:line="240" w:lineRule="auto"/>
        <w:rPr>
          <w:rFonts w:ascii="Tahoma" w:hAnsi="Tahoma" w:cs="Tahoma"/>
          <w:color w:val="000000"/>
          <w:sz w:val="20"/>
          <w:szCs w:val="20"/>
          <w:lang w:val="en-US"/>
        </w:rPr>
      </w:pPr>
      <w:r w:rsidRPr="00E14B89">
        <w:rPr>
          <w:rFonts w:ascii="Tahoma" w:hAnsi="Tahoma" w:cs="Tahoma"/>
          <w:color w:val="000000"/>
          <w:sz w:val="20"/>
          <w:szCs w:val="20"/>
          <w:lang w:val="en-US"/>
        </w:rPr>
        <w:t>Панель управления со светодиодом (Для регулировки положения пациента)</w:t>
      </w:r>
    </w:p>
    <w:p w:rsidR="00C154CE" w:rsidRPr="00E14B89" w:rsidRDefault="00C154CE" w:rsidP="00C154CE">
      <w:pPr>
        <w:numPr>
          <w:ilvl w:val="0"/>
          <w:numId w:val="24"/>
        </w:numPr>
        <w:spacing w:before="120" w:after="120" w:line="240" w:lineRule="auto"/>
        <w:rPr>
          <w:rFonts w:ascii="Tahoma" w:hAnsi="Tahoma" w:cs="Tahoma"/>
          <w:color w:val="000000"/>
          <w:sz w:val="20"/>
          <w:szCs w:val="20"/>
          <w:lang w:val="en-US"/>
        </w:rPr>
      </w:pPr>
      <w:r w:rsidRPr="00E14B89">
        <w:rPr>
          <w:rFonts w:ascii="Tahoma" w:hAnsi="Tahoma" w:cs="Tahoma"/>
          <w:color w:val="000000"/>
          <w:sz w:val="20"/>
          <w:szCs w:val="20"/>
          <w:lang w:val="en-US"/>
        </w:rPr>
        <w:t>Пульт управления медсестры (Для регулировки положения пациента)</w:t>
      </w:r>
    </w:p>
    <w:p w:rsidR="00C154CE" w:rsidRPr="00E14B89" w:rsidRDefault="00C154CE" w:rsidP="00C154CE">
      <w:pPr>
        <w:numPr>
          <w:ilvl w:val="0"/>
          <w:numId w:val="24"/>
        </w:numPr>
        <w:spacing w:before="120" w:after="120" w:line="240" w:lineRule="auto"/>
        <w:rPr>
          <w:rFonts w:ascii="Tahoma" w:hAnsi="Tahoma" w:cs="Tahoma"/>
          <w:color w:val="000000"/>
          <w:sz w:val="20"/>
          <w:szCs w:val="20"/>
          <w:lang w:val="en-US"/>
        </w:rPr>
      </w:pPr>
      <w:r w:rsidRPr="00E14B89">
        <w:rPr>
          <w:rFonts w:ascii="Tahoma" w:hAnsi="Tahoma" w:cs="Tahoma"/>
          <w:color w:val="000000"/>
          <w:sz w:val="20"/>
          <w:szCs w:val="20"/>
          <w:lang w:val="en-US"/>
        </w:rPr>
        <w:t>Замок управления медсестрой</w:t>
      </w:r>
    </w:p>
    <w:p w:rsidR="00C154CE" w:rsidRPr="00E14B89" w:rsidRDefault="00C154CE" w:rsidP="00C154CE">
      <w:pPr>
        <w:spacing w:before="120" w:after="120"/>
        <w:rPr>
          <w:rFonts w:ascii="Tahoma" w:hAnsi="Tahoma" w:cs="Tahoma"/>
          <w:color w:val="000000"/>
          <w:sz w:val="20"/>
          <w:szCs w:val="20"/>
          <w:lang w:val="en-US"/>
        </w:rPr>
      </w:pPr>
      <w:r w:rsidRPr="00E14B89">
        <w:rPr>
          <w:rFonts w:ascii="Tahoma" w:hAnsi="Tahoma" w:cs="Tahoma"/>
          <w:color w:val="000000"/>
          <w:sz w:val="20"/>
          <w:szCs w:val="20"/>
          <w:lang w:val="en-US"/>
        </w:rPr>
        <w:t xml:space="preserve">Все положения не используются из-за блокировки замка управления медсестрой. </w:t>
      </w:r>
    </w:p>
    <w:p w:rsidR="00C154CE" w:rsidRPr="00E14B89" w:rsidRDefault="00C154CE" w:rsidP="00C154CE">
      <w:pPr>
        <w:spacing w:before="120" w:after="120"/>
        <w:rPr>
          <w:rFonts w:ascii="Tahoma" w:hAnsi="Tahoma" w:cs="Tahoma"/>
          <w:szCs w:val="20"/>
          <w:lang w:val="en-US"/>
        </w:rPr>
      </w:pPr>
    </w:p>
    <w:p w:rsidR="00C154CE" w:rsidRPr="00E14B89" w:rsidRDefault="00C154CE" w:rsidP="00C154CE">
      <w:pPr>
        <w:spacing w:before="120" w:after="120"/>
        <w:rPr>
          <w:rFonts w:ascii="Tahoma" w:hAnsi="Tahoma" w:cs="Tahoma"/>
          <w:b/>
          <w:sz w:val="20"/>
          <w:szCs w:val="20"/>
          <w:lang w:val="en-US"/>
        </w:rPr>
      </w:pPr>
      <w:r>
        <w:rPr>
          <w:rFonts w:ascii="Tahoma" w:hAnsi="Tahoma" w:cs="Tahoma"/>
          <w:b/>
          <w:sz w:val="20"/>
          <w:szCs w:val="20"/>
          <w:lang w:val="en-US"/>
        </w:rPr>
        <w:t xml:space="preserve">PS.: Когда кровать пациента не функционирует с помощью индивидуальной регулировки положения</w:t>
      </w:r>
    </w:p>
    <w:p w:rsidR="00C154CE" w:rsidRPr="00E14B89" w:rsidRDefault="00C154CE" w:rsidP="00C154CE">
      <w:pPr>
        <w:spacing w:before="120" w:after="120"/>
        <w:ind w:left="564"/>
        <w:rPr>
          <w:rFonts w:ascii="Tahoma" w:hAnsi="Tahoma" w:cs="Tahoma"/>
          <w:b/>
          <w:szCs w:val="20"/>
          <w:lang w:val="en-US"/>
        </w:rPr>
      </w:pPr>
      <w:r w:rsidRPr="00E14B89">
        <w:rPr>
          <w:rFonts w:ascii="Tahoma" w:hAnsi="Tahoma" w:cs="Tahoma"/>
          <w:b/>
          <w:sz w:val="20"/>
          <w:szCs w:val="20"/>
          <w:lang w:val="en-US"/>
        </w:rPr>
        <w:t>Управление если замки панели управления медсестры открыты, все подсвеченные кнопки заблокированы</w:t>
      </w:r>
    </w:p>
    <w:p w:rsidR="00C154CE" w:rsidRDefault="00C154CE" w:rsidP="00C154CE">
      <w:pPr>
        <w:rPr>
          <w:lang w:val="en-US"/>
        </w:rPr>
      </w:pPr>
    </w:p>
    <w:p w:rsidR="00C154CE" w:rsidRDefault="00C154CE" w:rsidP="00C154CE">
      <w:pPr>
        <w:rPr>
          <w:lang w:val="en-US"/>
        </w:rPr>
      </w:pPr>
    </w:p>
    <w:p w:rsidR="00C154CE" w:rsidRDefault="00C154CE" w:rsidP="00C154CE">
      <w:pPr>
        <w:rPr>
          <w:lang w:val="en-US"/>
        </w:rPr>
      </w:pPr>
    </w:p>
    <w:p w:rsidR="00C154CE" w:rsidRDefault="00C154CE" w:rsidP="00C154CE">
      <w:pPr>
        <w:rPr>
          <w:lang w:val="en-US"/>
        </w:rPr>
      </w:pPr>
    </w:p>
    <w:p w:rsidR="00C154CE" w:rsidRDefault="00C154CE" w:rsidP="00C154CE">
      <w:pPr>
        <w:rPr>
          <w:lang w:val="en-US"/>
        </w:rPr>
      </w:pPr>
    </w:p>
    <w:p w:rsidR="00C154CE" w:rsidRDefault="00C154CE" w:rsidP="00C154CE">
      <w:pPr>
        <w:rPr>
          <w:lang w:val="en-US"/>
        </w:rPr>
      </w:pPr>
    </w:p>
    <w:p w:rsidR="001A15B3" w:rsidRDefault="001A15B3" w:rsidP="00C154CE">
      <w:pPr>
        <w:rPr>
          <w:lang w:val="en-US"/>
        </w:rPr>
      </w:pPr>
    </w:p>
    <w:p w:rsidR="001A15B3" w:rsidRDefault="001A15B3" w:rsidP="00C154CE">
      <w:pPr>
        <w:rPr>
          <w:lang w:val="en-US"/>
        </w:rPr>
      </w:pPr>
    </w:p>
    <w:p w:rsidR="001A15B3" w:rsidRDefault="001A15B3" w:rsidP="00C154CE">
      <w:pPr>
        <w:rPr>
          <w:lang w:val="en-US"/>
        </w:rPr>
      </w:pPr>
    </w:p>
    <w:p w:rsidR="00C154CE" w:rsidRDefault="00C154CE" w:rsidP="00C154CE">
      <w:pPr>
        <w:rPr>
          <w:lang w:val="en-US"/>
        </w:rPr>
      </w:pPr>
    </w:p>
    <w:p w:rsidR="00C154CE" w:rsidRPr="00C154CE" w:rsidRDefault="00C154CE" w:rsidP="00C154CE">
      <w:pPr>
        <w:spacing w:before="120" w:after="120"/>
        <w:rPr>
          <w:rFonts w:ascii="Tahoma" w:hAnsi="Tahoma" w:cs="Tahoma"/>
          <w:b/>
          <w:sz w:val="20"/>
          <w:szCs w:val="20"/>
          <w:lang w:val="en-US"/>
        </w:rPr>
      </w:pPr>
      <w:r>
        <w:rPr>
          <w:rFonts w:ascii="Tahoma" w:hAnsi="Tahoma" w:cs="Tahoma"/>
          <w:b/>
          <w:sz w:val="20"/>
          <w:szCs w:val="20"/>
          <w:lang w:val="en-US"/>
        </w:rPr>
        <w:lastRenderedPageBreak/>
        <w:t>9.2 Ручная панель управления</w:t>
      </w:r>
    </w:p>
    <w:p w:rsidR="00C154CE" w:rsidRDefault="00C154CE" w:rsidP="00C154CE">
      <w:pPr>
        <w:rPr>
          <w:lang w:val="en-US"/>
        </w:rPr>
      </w:pPr>
      <w:r w:rsidRPr="00C154CE">
        <w:rPr>
          <w:lang w:val="en-US"/>
        </w:rPr>
        <w:t>Он соединен гибким кабелем и может быть легко использован медсестрой и пациентом в любом положении. Удобство использования обеспечивает светодиодная подсветка.</w:t>
      </w:r>
    </w:p>
    <w:p w:rsidR="00C154CE" w:rsidRDefault="00C154CE" w:rsidP="00C154CE">
      <w:pPr>
        <w:rPr>
          <w:lang w:val="en-US"/>
        </w:rPr>
      </w:pPr>
    </w:p>
    <w:p w:rsidR="00C154CE" w:rsidRPr="00E94AE4" w:rsidRDefault="00C154CE" w:rsidP="00C154CE">
      <w:pPr>
        <w:spacing w:before="120" w:after="120"/>
        <w:rPr>
          <w:rFonts w:ascii="Calibri" w:hAnsi="Calibri" w:cs="Calibri"/>
          <w:b/>
        </w:rPr>
      </w:pPr>
      <w:r>
        <w:rPr>
          <w:rFonts w:ascii="Calibri" w:hAnsi="Calibri" w:cs="Calibri"/>
          <w:noProof/>
          <w:lang w:eastAsia="tr-TR"/>
        </w:rPr>
        <mc:AlternateContent>
          <mc:Choice Requires="wps">
            <w:drawing>
              <wp:anchor distT="0" distB="0" distL="114300" distR="114300" simplePos="0" relativeHeight="251683328" behindDoc="0" locked="0" layoutInCell="1" allowOverlap="1">
                <wp:simplePos x="0" y="0"/>
                <wp:positionH relativeFrom="column">
                  <wp:posOffset>4338320</wp:posOffset>
                </wp:positionH>
                <wp:positionV relativeFrom="paragraph">
                  <wp:posOffset>1851660</wp:posOffset>
                </wp:positionV>
                <wp:extent cx="266700" cy="266700"/>
                <wp:effectExtent l="13970" t="13335" r="5080" b="5715"/>
                <wp:wrapNone/>
                <wp:docPr id="75" name="Dikdörtgen 75"/>
                <wp:cNvGraphicFramePr>
                  <ns3:graphicFrameLocks/>
                </wp:cNvGraphicFramePr>
                <ns3:graphic>
                  <ns3:graphicData uri="http://schemas.microsoft.com/office/word/2010/wordprocessingShape">
                    <wps:wsp>
                      <wps:cNvSpPr>
                        <ns3:spLocks noChangeArrowheads="1"/>
                      </wps:cNvSpPr>
                      <wps:spPr bwMode="auto">
                        <ns3:xfrm>
                          <ns3:off x="0" y="0"/>
                          <ns3:ext cx="266700" cy="266700"/>
                        </ns3:xfrm>
                        <ns3:prstGeom prst="rect">
                          <ns3:avLst/>
                        </ns3:prstGeom>
                        <ns3:solidFill>
                          <ns3:srgbClr val="FFFFFF"/>
                        </ns3:solidFill>
                        <ns3:ln w="9525">
                          <ns3:solidFill>
                            <ns3:srgbClr val="FFFFFF"/>
                          </ns3:solidFill>
                          <ns3:miter lim="800000"/>
                          <ns3:headEnd/>
                          <ns3:tailEnd/>
                        </ns3:ln>
                      </wps:spPr>
                      <wps:txbx>
                        <w:txbxContent>
                          <w:p w:rsidR="00C8737B" w:rsidRDefault="00C8737B" w:rsidP="00C154CE">
                            <w:r>
                              <w:t>8</w:t>
                            </w:r>
                          </w:p>
                        </w:txbxContent>
                      </wps:txbx>
                      <wps:bodyPr rot="0" vert="horz" wrap="square" lIns="91440" tIns="45720" rIns="91440" bIns="45720" anchor="t" anchorCtr="0" upright="1">
                        <ns3:noAutofit/>
                      </wps:bodyPr>
                    </wps:wsp>
                  </ns3:graphicData>
                </ns3:graphic>
                <wp14:sizeRelH relativeFrom="page">
                  <wp14:pctWidth>0</wp14:pctWidth>
                </wp14:sizeRelH>
                <wp14:sizeRelV relativeFrom="page">
                  <wp14:pctHeight>0</wp14:pctHeight>
                </wp14:sizeRelV>
              </wp:anchor>
            </w:drawing>
          </mc:Choice>
          <mc:Fallback>
            <w:pict>
              <v:rect id="Dikdörtgen 75" o:spid="_x0000_s1043" style="position:absolute;margin-left:341.6pt;margin-top:145.8pt;width:21pt;height:21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90kLQIAAFIEAAAOAAAAZHJzL2Uyb0RvYy54bWysVF2O0zAQfkfiDpbfaZKqP7tR09WqpQhp&#10;gZUWDuA4TmKtY5ux26QcjAtwMcZOW7rwghB5sDye8eeZ75vJ6m7oFDkIcNLogmaTlBKhuamkbgr6&#10;5fPuzQ0lzjNdMWW0KOhROHq3fv1q1dtcTE1rVCWAIIh2eW8L2npv8yRxvBUdcxNjhUZnbaBjHk1o&#10;kgpYj+idSqZpukh6A5UFw4VzeLodnXQd8etacP+prp3wRBUUc/NxhbiWYU3WK5Y3wGwr+SkN9g9Z&#10;dExqfPQCtWWekT3IP6A6ycE4U/sJN11i6lpyEWvAarL0t2qeWmZFrAXJcfZCk/t/sPzj4RGIrAq6&#10;nFOiWYcabeVz9eM7+EZogqdIUW9djpFP9hFCkc4+GP7siDablulG3AOYvhWswsSyEJ+8uBAMh1dJ&#10;2X8wFT7A9t5EtoYaugCIPJAhinK8iCIGTzgeTheLZYrScXSd9uEFlp8vW3D+nTAdCZuCAmoewdnh&#10;wfkx9BwSkzdKVjupVDSgKTcKyIFhf+ziF/PHGq/DlCZ9QW/n03lEfuFzfwfRSY+NrmRX0Js0fGPr&#10;Bdbe6grTZLlnUo17rE7pE42BuVEBP5RDlCpbnkUpTXVEYsGMjY2DiJvWwDdKemzqgrqvewaCEvVe&#10;ozi32WwWpiAas/lyigZce8prD9McoQrqKRm3Gz9Ozt6CbFp8KYt0aHOPgtYykh3EHrM65Y+NG+U6&#10;DVmYjGs7Rv36Fax/AgAA//8DAFBLAwQUAAYACAAAACEA5DbRhOAAAAALAQAADwAAAGRycy9kb3du&#10;cmV2LnhtbEyPwU7DMAyG70i8Q2QkbixdC2WUphOMol04jAF3rzFtReJUTbZ1PD3hBEfbn35/f7mc&#10;rBEHGn3vWMF8loAgbpzuuVXw/vZ8tQDhA7JG45gUnMjDsjo/K7HQ7sivdNiGVsQQ9gUq6EIYCil9&#10;05FFP3MDcbx9utFiiOPYSj3iMYZbI9MkyaXFnuOHDgdaddR8bfdWwQbxafO9bprH+vRyXdPqoyZn&#10;lLq8mB7uQQSawh8Mv/pRHarotHN71l4YBfkiSyOqIL2b5yAicZvexM1OQZZlOciqlP87VD8AAAD/&#10;/wMAUEsBAi0AFAAGAAgAAAAhALaDOJL+AAAA4QEAABMAAAAAAAAAAAAAAAAAAAAAAFtDb250ZW50&#10;X1R5cGVzXS54bWxQSwECLQAUAAYACAAAACEAOP0h/9YAAACUAQAACwAAAAAAAAAAAAAAAAAvAQAA&#10;X3JlbHMvLnJlbHNQSwECLQAUAAYACAAAACEAje/dJC0CAABSBAAADgAAAAAAAAAAAAAAAAAuAgAA&#10;ZHJzL2Uyb0RvYy54bWxQSwECLQAUAAYACAAAACEA5DbRhOAAAAALAQAADwAAAAAAAAAAAAAAAACH&#10;BAAAZHJzL2Rvd25yZXYueG1sUEsFBgAAAAAEAAQA8wAAAJQFAAAAAA==&#10;" strokecolor="white">
                <v:textbox>
                  <w:txbxContent>
                    <w:p w:rsidR="00C8737B" w:rsidRDefault="00C8737B" w:rsidP="00C154CE">
                      <w:r>
                        <w:t>8</w:t>
                      </w:r>
                    </w:p>
                  </w:txbxContent>
                </v:textbox>
              </v:rect>
            </w:pict>
          </mc:Fallback>
        </mc:AlternateContent>
        <mc:AlternateContent>
          <mc:Choice Requires="wps">
            <w:drawing>
              <wp:anchor distT="0" distB="0" distL="114300" distR="114300" simplePos="0" relativeHeight="251682304" behindDoc="0" locked="0" layoutInCell="1" allowOverlap="1">
                <wp:simplePos x="0" y="0"/>
                <wp:positionH relativeFrom="column">
                  <wp:posOffset>1390650</wp:posOffset>
                </wp:positionH>
                <wp:positionV relativeFrom="paragraph">
                  <wp:posOffset>1851660</wp:posOffset>
                </wp:positionV>
                <wp:extent cx="266700" cy="266700"/>
                <wp:effectExtent l="9525" t="13335" r="9525" b="5715"/>
                <wp:wrapNone/>
                <wp:docPr id="74" name="Dikdörtgen 74"/>
                <wp:cNvGraphicFramePr>
                  <ns3:graphicFrameLocks/>
                </wp:cNvGraphicFramePr>
                <ns3:graphic>
                  <ns3:graphicData uri="http://schemas.microsoft.com/office/word/2010/wordprocessingShape">
                    <wps:wsp>
                      <wps:cNvSpPr>
                        <ns3:spLocks noChangeArrowheads="1"/>
                      </wps:cNvSpPr>
                      <wps:spPr bwMode="auto">
                        <ns3:xfrm>
                          <ns3:off x="0" y="0"/>
                          <ns3:ext cx="266700" cy="266700"/>
                        </ns3:xfrm>
                        <ns3:prstGeom prst="rect">
                          <ns3:avLst/>
                        </ns3:prstGeom>
                        <ns3:solidFill>
                          <ns3:srgbClr val="FFFFFF"/>
                        </ns3:solidFill>
                        <ns3:ln w="9525">
                          <ns3:solidFill>
                            <ns3:srgbClr val="FFFFFF"/>
                          </ns3:solidFill>
                          <ns3:miter lim="800000"/>
                          <ns3:headEnd/>
                          <ns3:tailEnd/>
                        </ns3:ln>
                      </wps:spPr>
                      <wps:txbx>
                        <w:txbxContent>
                          <w:p w:rsidR="00C8737B" w:rsidRDefault="00C8737B" w:rsidP="00C154CE">
                            <w:r>
                              <w:t>7</w:t>
                            </w:r>
                          </w:p>
                        </w:txbxContent>
                      </wps:txbx>
                      <wps:bodyPr rot="0" vert="horz" wrap="square" lIns="91440" tIns="45720" rIns="91440" bIns="45720" anchor="t" anchorCtr="0" upright="1">
                        <ns3:noAutofit/>
                      </wps:bodyPr>
                    </wps:wsp>
                  </ns3:graphicData>
                </ns3:graphic>
                <wp14:sizeRelH relativeFrom="page">
                  <wp14:pctWidth>0</wp14:pctWidth>
                </wp14:sizeRelH>
                <wp14:sizeRelV relativeFrom="page">
                  <wp14:pctHeight>0</wp14:pctHeight>
                </wp14:sizeRelV>
              </wp:anchor>
            </w:drawing>
          </mc:Choice>
          <mc:Fallback>
            <w:pict>
              <v:rect id="Dikdörtgen 74" o:spid="_x0000_s1044" style="position:absolute;margin-left:109.5pt;margin-top:145.8pt;width:21pt;height:21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E/KLQIAAFIEAAAOAAAAZHJzL2Uyb0RvYy54bWysVF2O0zAQfkfiDpbfaZKqP7tR09WqpQhp&#10;gZUWDuA4TmKtY5ux26QcjAtwMcZOW7rwghB5sDye8eeZ75vJ6m7oFDkIcNLogmaTlBKhuamkbgr6&#10;5fPuzQ0lzjNdMWW0KOhROHq3fv1q1dtcTE1rVCWAIIh2eW8L2npv8yRxvBUdcxNjhUZnbaBjHk1o&#10;kgpYj+idSqZpukh6A5UFw4VzeLodnXQd8etacP+prp3wRBUUc/NxhbiWYU3WK5Y3wGwr+SkN9g9Z&#10;dExqfPQCtWWekT3IP6A6ycE4U/sJN11i6lpyEWvAarL0t2qeWmZFrAXJcfZCk/t/sPzj4RGIrAq6&#10;nFGiWYcabeVz9eM7+EZogqdIUW9djpFP9hFCkc4+GP7siDablulG3AOYvhWswsSyEJ+8uBAMh1dJ&#10;2X8wFT7A9t5EtoYaugCIPJAhinK8iCIGTzgeTheLZYrScXSd9uEFlp8vW3D+nTAdCZuCAmoewdnh&#10;wfkx9BwSkzdKVjupVDSgKTcKyIFhf+ziF/PHGq/DlCZ9QW/n03lEfuFzfwfRSY+NrmRX0Js0fGPr&#10;Bdbe6grTZLlnUo17rE7pE42BuVEBP5RDlCq7OYtSmuqIxIIZGxsHETetgW+U9NjUBXVf9wwEJeq9&#10;RnFus9ksTEE0ZvPlFA249pTXHqY5QhXUUzJuN36cnL0F2bT4Uhbp0OYeBa1lJDuIPWZ1yh8bN8p1&#10;GrIwGdd2jPr1K1j/BAAA//8DAFBLAwQUAAYACAAAACEADiXYn+AAAAALAQAADwAAAGRycy9kb3du&#10;cmV2LnhtbEyPzU7DMBCE70i8g7VI3KjzgyIa4lRQgrhwKAXuW3tJImI7it025elZTuW2uzOa/aZa&#10;zXYQB5pC752CdJGAIKe96V2r4OP9+eYORIjoDA7ekYITBVjVlxcVlsYf3RsdtrEVHOJCiQq6GMdS&#10;yqA7shgWfiTH2pefLEZep1aaCY8cbgeZJUkhLfaOP3Q40roj/b3dWwUbxKfNz4vWj83p9bah9WdD&#10;flDq+mp+uAcRaY5nM/zhMzrUzLTze2eCGBRk6ZK7RB6WaQGCHVmR8mWnIM/zAmRdyf8d6l8AAAD/&#10;/wMAUEsBAi0AFAAGAAgAAAAhALaDOJL+AAAA4QEAABMAAAAAAAAAAAAAAAAAAAAAAFtDb250ZW50&#10;X1R5cGVzXS54bWxQSwECLQAUAAYACAAAACEAOP0h/9YAAACUAQAACwAAAAAAAAAAAAAAAAAvAQAA&#10;X3JlbHMvLnJlbHNQSwECLQAUAAYACAAAACEAqkRPyi0CAABSBAAADgAAAAAAAAAAAAAAAAAuAgAA&#10;ZHJzL2Uyb0RvYy54bWxQSwECLQAUAAYACAAAACEADiXYn+AAAAALAQAADwAAAAAAAAAAAAAAAACH&#10;BAAAZHJzL2Rvd25yZXYueG1sUEsFBgAAAAAEAAQA8wAAAJQFAAAAAA==&#10;" strokecolor="white">
                <v:textbox>
                  <w:txbxContent>
                    <w:p w:rsidR="00C8737B" w:rsidRDefault="00C8737B" w:rsidP="00C154CE">
                      <w:r>
                        <w:t>7</w:t>
                      </w:r>
                    </w:p>
                  </w:txbxContent>
                </v:textbox>
              </v:rect>
            </w:pict>
          </mc:Fallback>
        </mc:AlternateContent>
        <mc:AlternateContent>
          <mc:Choice Requires="wps">
            <w:drawing>
              <wp:anchor distT="0" distB="0" distL="114300" distR="114300" simplePos="0" relativeHeight="251676160" behindDoc="0" locked="0" layoutInCell="1" allowOverlap="1">
                <wp:simplePos x="0" y="0"/>
                <wp:positionH relativeFrom="column">
                  <wp:posOffset>4338320</wp:posOffset>
                </wp:positionH>
                <wp:positionV relativeFrom="paragraph">
                  <wp:posOffset>1299845</wp:posOffset>
                </wp:positionV>
                <wp:extent cx="266700" cy="266700"/>
                <wp:effectExtent l="13970" t="13970" r="5080" b="5080"/>
                <wp:wrapNone/>
                <wp:docPr id="73" name="Dikdörtgen 73"/>
                <wp:cNvGraphicFramePr>
                  <ns3:graphicFrameLocks/>
                </wp:cNvGraphicFramePr>
                <ns3:graphic>
                  <ns3:graphicData uri="http://schemas.microsoft.com/office/word/2010/wordprocessingShape">
                    <wps:wsp>
                      <wps:cNvSpPr>
                        <ns3:spLocks noChangeArrowheads="1"/>
                      </wps:cNvSpPr>
                      <wps:spPr bwMode="auto">
                        <ns3:xfrm>
                          <ns3:off x="0" y="0"/>
                          <ns3:ext cx="266700" cy="266700"/>
                        </ns3:xfrm>
                        <ns3:prstGeom prst="rect">
                          <ns3:avLst/>
                        </ns3:prstGeom>
                        <ns3:solidFill>
                          <ns3:srgbClr val="FFFFFF"/>
                        </ns3:solidFill>
                        <ns3:ln w="9525">
                          <ns3:solidFill>
                            <ns3:srgbClr val="FFFFFF"/>
                          </ns3:solidFill>
                          <ns3:miter lim="800000"/>
                          <ns3:headEnd/>
                          <ns3:tailEnd/>
                        </ns3:ln>
                      </wps:spPr>
                      <wps:txbx>
                        <w:txbxContent>
                          <w:p w:rsidR="00C8737B" w:rsidRDefault="00C8737B" w:rsidP="00C154CE">
                            <w:r>
                              <w:t>6</w:t>
                            </w:r>
                          </w:p>
                        </w:txbxContent>
                      </wps:txbx>
                      <wps:bodyPr rot="0" vert="horz" wrap="square" lIns="91440" tIns="45720" rIns="91440" bIns="45720" anchor="t" anchorCtr="0" upright="1">
                        <ns3:noAutofit/>
                      </wps:bodyPr>
                    </wps:wsp>
                  </ns3:graphicData>
                </ns3:graphic>
                <wp14:sizeRelH relativeFrom="page">
                  <wp14:pctWidth>0</wp14:pctWidth>
                </wp14:sizeRelH>
                <wp14:sizeRelV relativeFrom="page">
                  <wp14:pctHeight>0</wp14:pctHeight>
                </wp14:sizeRelV>
              </wp:anchor>
            </w:drawing>
          </mc:Choice>
          <mc:Fallback>
            <w:pict>
              <v:rect id="Dikdörtgen 73" o:spid="_x0000_s1045" style="position:absolute;margin-left:341.6pt;margin-top:102.35pt;width:21pt;height:21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cEILgIAAFIEAAAOAAAAZHJzL2Uyb0RvYy54bWysVF2O0zAQfkfiDpbfaZrSn23UdLVqKUJa&#10;YKWFAziOk1jr2GbsNikH4wJ7McZOW7rwghB5sDye8eeZ75vJ6rZvFTkIcNLonKajMSVCc1NKXef0&#10;65fdmxtKnGe6ZMpokdOjcPR2/frVqrOZmJjGqFIAQRDtss7mtPHeZknieCNa5kbGCo3OykDLPJpQ&#10;JyWwDtFblUzG43nSGSgtGC6cw9Pt4KTriF9VgvvPVeWEJyqnmJuPK8S1CGuyXrGsBmYbyU9psH/I&#10;omVS46MXqC3zjOxB/gHVSg7GmcqPuGkTU1WSi1gDVpOOf6vmsWFWxFqQHGcvNLn/B8s/HR6AyDKn&#10;i7eUaNaiRlv5VD7/AF8LTfAUKeqsyzDy0T5AKNLZe8OfHNFm0zBdizsA0zWClZhYGuKTFxeC4fAq&#10;KbqPpsQH2N6byFZfQRsAkQfSR1GOF1FE7wnHw8l8vhijdBxdp314gWXnyxacfy9MS8Imp4CaR3B2&#10;uHd+CD2HxOSNkuVOKhUNqIuNAnJg2B+7+MX8scbrMKVJl9PlbDKLyC987u8gWumx0ZVsc3ozDt/Q&#10;eoG1d7rENFnmmVTDHqtT+kRjYG5QwPdFH6VKl2dRClMekVgwQ2PjIOKmMfCdkg6bOqfu256BoER9&#10;0CjOMp1OwxREYzpbTNCAa09x7WGaI1ROPSXDduOHydlbkHWDL6WRDm3uUNBKRrKD2ENWp/yxcaNc&#10;pyELk3Ftx6hfv4L1TwAAAP//AwBQSwMEFAAGAAgAAAAhAK/P7AffAAAACwEAAA8AAABkcnMvZG93&#10;bnJldi54bWxMj8FOwzAMhu9IvENkJG4spZR2Kk0nGEVcOIwBdy8xbUWTVE22dTw95gRH//70+3O1&#10;mu0gDjSF3jsF14sEBDntTe9aBe9vT1dLECGiMzh4RwpOFGBVn59VWBp/dK902MZWcIkLJSroYhxL&#10;KYPuyGJY+JEc7z79ZDHyOLXSTHjkcjvINElyabF3fKHDkdYd6a/t3irYID5uvp+1fmhOL1lD64+G&#10;/KDU5cV8fwci0hz/YPjVZ3Wo2Wnn984EMSjIlzcpowrSJCtAMFGkt5zsOMnyAmRdyf8/1D8AAAD/&#10;/wMAUEsBAi0AFAAGAAgAAAAhALaDOJL+AAAA4QEAABMAAAAAAAAAAAAAAAAAAAAAAFtDb250ZW50&#10;X1R5cGVzXS54bWxQSwECLQAUAAYACAAAACEAOP0h/9YAAACUAQAACwAAAAAAAAAAAAAAAAAvAQAA&#10;X3JlbHMvLnJlbHNQSwECLQAUAAYACAAAACEAivXBCC4CAABSBAAADgAAAAAAAAAAAAAAAAAuAgAA&#10;ZHJzL2Uyb0RvYy54bWxQSwECLQAUAAYACAAAACEAr8/sB98AAAALAQAADwAAAAAAAAAAAAAAAACI&#10;BAAAZHJzL2Rvd25yZXYueG1sUEsFBgAAAAAEAAQA8wAAAJQFAAAAAA==&#10;" strokecolor="white">
                <v:textbox>
                  <w:txbxContent>
                    <w:p w:rsidR="00C8737B" w:rsidRDefault="00C8737B" w:rsidP="00C154CE">
                      <w:r>
                        <w:t>6</w:t>
                      </w:r>
                    </w:p>
                  </w:txbxContent>
                </v:textbox>
              </v:rect>
            </w:pict>
          </mc:Fallback>
        </mc:AlternateContent>
        <mc:AlternateContent>
          <mc:Choice Requires="wps">
            <w:drawing>
              <wp:anchor distT="0" distB="0" distL="114300" distR="114300" simplePos="0" relativeHeight="251675136" behindDoc="0" locked="0" layoutInCell="1" allowOverlap="1">
                <wp:simplePos x="0" y="0"/>
                <wp:positionH relativeFrom="column">
                  <wp:posOffset>4281805</wp:posOffset>
                </wp:positionH>
                <wp:positionV relativeFrom="paragraph">
                  <wp:posOffset>756920</wp:posOffset>
                </wp:positionV>
                <wp:extent cx="266700" cy="257175"/>
                <wp:effectExtent l="5080" t="13970" r="13970" b="5080"/>
                <wp:wrapNone/>
                <wp:docPr id="72" name="Dikdörtgen 72"/>
                <wp:cNvGraphicFramePr>
                  <ns3:graphicFrameLocks/>
                </wp:cNvGraphicFramePr>
                <ns3:graphic>
                  <ns3:graphicData uri="http://schemas.microsoft.com/office/word/2010/wordprocessingShape">
                    <wps:wsp>
                      <wps:cNvSpPr>
                        <ns3:spLocks noChangeArrowheads="1"/>
                      </wps:cNvSpPr>
                      <wps:spPr bwMode="auto">
                        <ns3:xfrm>
                          <ns3:off x="0" y="0"/>
                          <ns3:ext cx="266700" cy="257175"/>
                        </ns3:xfrm>
                        <ns3:prstGeom prst="rect">
                          <ns3:avLst/>
                        </ns3:prstGeom>
                        <ns3:solidFill>
                          <ns3:srgbClr val="FFFFFF"/>
                        </ns3:solidFill>
                        <ns3:ln w="9525">
                          <ns3:solidFill>
                            <ns3:srgbClr val="FFFFFF"/>
                          </ns3:solidFill>
                          <ns3:miter lim="800000"/>
                          <ns3:headEnd/>
                          <ns3:tailEnd/>
                        </ns3:ln>
                      </wps:spPr>
                      <wps:txbx>
                        <w:txbxContent>
                          <w:p w:rsidR="00C8737B" w:rsidRDefault="00C8737B" w:rsidP="00C154CE">
                            <w:r>
                              <w:t>4</w:t>
                            </w:r>
                          </w:p>
                        </w:txbxContent>
                      </wps:txbx>
                      <wps:bodyPr rot="0" vert="horz" wrap="square" lIns="91440" tIns="45720" rIns="91440" bIns="45720" anchor="t" anchorCtr="0" upright="1">
                        <ns3:noAutofit/>
                      </wps:bodyPr>
                    </wps:wsp>
                  </ns3:graphicData>
                </ns3:graphic>
                <wp14:sizeRelH relativeFrom="page">
                  <wp14:pctWidth>0</wp14:pctWidth>
                </wp14:sizeRelH>
                <wp14:sizeRelV relativeFrom="page">
                  <wp14:pctHeight>0</wp14:pctHeight>
                </wp14:sizeRelV>
              </wp:anchor>
            </w:drawing>
          </mc:Choice>
          <mc:Fallback>
            <w:pict>
              <v:rect id="Dikdörtgen 72" o:spid="_x0000_s1046" style="position:absolute;margin-left:337.15pt;margin-top:59.6pt;width:21pt;height:20.2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QOXLwIAAFIEAAAOAAAAZHJzL2Uyb0RvYy54bWysVF1u2zAMfh+wOwh6X/yD/LRGnKJIlmFA&#10;txXodgBZlm2hsqRRSpzsYLvALlZKTtN0exmG+UEgReoj+ZH08ubQK7IX4KTRJc0mKSVCc1NL3Zb0&#10;29ftuytKnGe6ZspoUdKjcPRm9fbNcrCFyE1nVC2AIIh2xWBL2nlviyRxvBM9cxNjhUZjY6BnHlVo&#10;kxrYgOi9SvI0nSeDgdqC4cI5vN2MRrqK+E0juP/SNE54okqKufl4QjyrcCarJStaYLaT/JQG+4cs&#10;eiY1Bj1DbZhnZAfyD6hecjDONH7CTZ+YppFcxBqwmiz9rZqHjlkRa0FynD3T5P4fLP+8vwci65Iu&#10;cko067FHG/lY//oJvhWa4C1SNFhXoOeDvYdQpLN3hj86os26Y7oVtwBm6ASrMbEs+CevHgTF4VNS&#10;DZ9MjQHYzpvI1qGBPgAiD+QQm3I8N0UcPOF4mc/nixRbx9GUzxbZYhYjsOL5sQXnPwjTkyCUFLDn&#10;EZzt75wPybDi2SUmb5Sst1KpqEBbrRWQPcP52MbvhO4u3ZQmQ0mvZ/ksIr+yub+D6KXHQVeyL+lV&#10;Gr4QhxWBtfe6jrJnUo0ypqz0icbA3NgBf6gOsVV5fBxorUx9RGLBjIONi4hCZ+AHJQMOdUnd9x0D&#10;QYn6qLE519l0GrYgKtPZAoEIXFqqSwvTHKFK6ikZxbUfN2dnQbYdRsoiHdrcYkMbGcl+yeqUPw5u&#10;7MFpycJmXOrR6+VXsHoCAAD//wMAUEsDBBQABgAIAAAAIQDbaT7q3wAAAAsBAAAPAAAAZHJzL2Rv&#10;d25yZXYueG1sTI+9TsNAEIR7JN7htEh05OwQbGJ8jiAY0VCEAP3Gt9gW92P5LonD07NUUO7Mp9mZ&#10;cjVZIw40ht47BeksAUGu8bp3rYL3t6erWxAhotNovCMFJwqwqs7PSiy0P7pXOmxjKzjEhQIVdDEO&#10;hZSh6chimPmBHHuffrQY+RxbqUc8crg1cp4kmbTYO/7Q4UDrjpqv7d4q2CA+br6fm+ahPr0salp/&#10;1OSNUpcX0/0diEhT/IPhtz5Xh4o77fze6SCMgixfXDPKRrqcg2AiTzNWdqzcLHOQVSn/b6h+AAAA&#10;//8DAFBLAQItABQABgAIAAAAIQC2gziS/gAAAOEBAAATAAAAAAAAAAAAAAAAAAAAAABbQ29udGVu&#10;dF9UeXBlc10ueG1sUEsBAi0AFAAGAAgAAAAhADj9If/WAAAAlAEAAAsAAAAAAAAAAAAAAAAALwEA&#10;AF9yZWxzLy5yZWxzUEsBAi0AFAAGAAgAAAAhAJBdA5cvAgAAUgQAAA4AAAAAAAAAAAAAAAAALgIA&#10;AGRycy9lMm9Eb2MueG1sUEsBAi0AFAAGAAgAAAAhANtpPurfAAAACwEAAA8AAAAAAAAAAAAAAAAA&#10;iQQAAGRycy9kb3ducmV2LnhtbFBLBQYAAAAABAAEAPMAAACVBQAAAAA=&#10;" strokecolor="white">
                <v:textbox>
                  <w:txbxContent>
                    <w:p w:rsidR="00C8737B" w:rsidRDefault="00C8737B" w:rsidP="00C154CE">
                      <w:r>
                        <w:t>4</w:t>
                      </w:r>
                    </w:p>
                  </w:txbxContent>
                </v:textbox>
              </v:rect>
            </w:pict>
          </mc:Fallback>
        </mc:AlternateContent>
        <mc:AlternateContent>
          <mc:Choice Requires="wps">
            <w:drawing>
              <wp:anchor distT="0" distB="0" distL="114300" distR="114300" simplePos="0" relativeHeight="251679232" behindDoc="0" locked="0" layoutInCell="1" allowOverlap="1">
                <wp:simplePos x="0" y="0"/>
                <wp:positionH relativeFrom="column">
                  <wp:posOffset>1376045</wp:posOffset>
                </wp:positionH>
                <wp:positionV relativeFrom="paragraph">
                  <wp:posOffset>1299845</wp:posOffset>
                </wp:positionV>
                <wp:extent cx="224155" cy="266700"/>
                <wp:effectExtent l="13970" t="13970" r="9525" b="5080"/>
                <wp:wrapNone/>
                <wp:docPr id="71" name="Dikdörtgen 71"/>
                <wp:cNvGraphicFramePr>
                  <ns3:graphicFrameLocks/>
                </wp:cNvGraphicFramePr>
                <ns3:graphic>
                  <ns3:graphicData uri="http://schemas.microsoft.com/office/word/2010/wordprocessingShape">
                    <wps:wsp>
                      <wps:cNvSpPr>
                        <ns3:spLocks noChangeArrowheads="1"/>
                      </wps:cNvSpPr>
                      <wps:spPr bwMode="auto">
                        <ns3:xfrm>
                          <ns3:off x="0" y="0"/>
                          <ns3:ext cx="224155" cy="266700"/>
                        </ns3:xfrm>
                        <ns3:prstGeom prst="rect">
                          <ns3:avLst/>
                        </ns3:prstGeom>
                        <ns3:solidFill>
                          <ns3:srgbClr val="FFFFFF"/>
                        </ns3:solidFill>
                        <ns3:ln w="9525">
                          <ns3:solidFill>
                            <ns3:srgbClr val="FFFFFF"/>
                          </ns3:solidFill>
                          <ns3:miter lim="800000"/>
                          <ns3:headEnd/>
                          <ns3:tailEnd/>
                        </ns3:ln>
                      </wps:spPr>
                      <wps:txbx>
                        <w:txbxContent>
                          <w:p w:rsidR="00C8737B" w:rsidRDefault="00C8737B" w:rsidP="00C154CE">
                            <w:r>
                              <w:t>5</w:t>
                            </w:r>
                          </w:p>
                        </w:txbxContent>
                      </wps:txbx>
                      <wps:bodyPr rot="0" vert="horz" wrap="square" lIns="91440" tIns="45720" rIns="91440" bIns="45720" anchor="t" anchorCtr="0" upright="1">
                        <ns3:noAutofit/>
                      </wps:bodyPr>
                    </wps:wsp>
                  </ns3:graphicData>
                </ns3:graphic>
                <wp14:sizeRelH relativeFrom="page">
                  <wp14:pctWidth>0</wp14:pctWidth>
                </wp14:sizeRelH>
                <wp14:sizeRelV relativeFrom="page">
                  <wp14:pctHeight>0</wp14:pctHeight>
                </wp14:sizeRelV>
              </wp:anchor>
            </w:drawing>
          </mc:Choice>
          <mc:Fallback>
            <w:pict>
              <v:rect id="Dikdörtgen 71" o:spid="_x0000_s1047" style="position:absolute;margin-left:108.35pt;margin-top:102.35pt;width:17.65pt;height:21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FWkLwIAAFIEAAAOAAAAZHJzL2Uyb0RvYy54bWysVNuO0zAQfUfiHyy/01zUy27UdLVqKUJa&#10;YKWFD3BtJ7HWsc3YbVI+jB/gx5g4benCC0LkwfJ4xscz58xkede3mhwkeGVNSbNJSok03Apl6pJ+&#10;+bx9c0OJD8wIpq2RJT1KT+9Wr18tO1fI3DZWCwkEQYwvOlfSJgRXJInnjWyZn1gnDTorCy0LaEKd&#10;CGAdorc6ydN0nnQWhAPLpfd4uhmddBXxq0ry8KmqvAxElxRzC3GFuO6GNVktWVEDc43ipzTYP2TR&#10;MmXw0QvUhgVG9qD+gGoVB+ttFSbctomtKsVlrAGrydLfqnlqmJOxFiTHuwtN/v/B8o+HRyBKlHSR&#10;UWJYixpt1LP48R1CLQ3BU6Soc77AyCf3CEOR3j1Y/uyJseuGmVreA9iukUxgYjE+eXFhMDxeJbvu&#10;gxX4ANsHG9nqK2gHQOSB9FGU40UU2QfC8TDPp9lsRglHVz6fL9IoWsKK82UHPryTtiXDpqSAmkdw&#10;dnjwAZPH0HNITN5qJbZK62hAvVtrIAeG/bGN31AvXvHXYdqQrqS3s3wWkV/4/N9BtCpgo2vVlvQm&#10;Hb6x9QbW3hoR2zAwpcc9vq8NpnFmblQg9Ls+SpVfRNlZcURiwY6NjYOIm8bCN0o6bOqS+q97BpIS&#10;/d6gOLfZdDpMQTSms0WOBlx7dtceZjhClTRQMm7XYZycvQNVN/hSFukw9h4FrVQke0h5zOqUPzZu&#10;JPQ0ZMNkXNsx6tevYPUTAAD//wMAUEsDBBQABgAIAAAAIQBZN3Vh3QAAAAsBAAAPAAAAZHJzL2Rv&#10;d25yZXYueG1sTI/NTsMwEITvSLyDtUjcqNMolCrEqaAEceFQSrlv7SWJ8E8Uu23K07Oc4DarGc1+&#10;U60mZ8WRxtgHr2A+y0CQ18H0vlWwe3++WYKICb1BGzwpOFOEVX15UWFpwsm/0XGbWsElPpaooEtp&#10;KKWMuiOHcRYG8ux9htFh4nNspRnxxOXOyjzLFtJh7/lDhwOtO9Jf24NTsEF82ny/aP3YnF+LhtYf&#10;DQWr1PXV9HAPItGU/sLwi8/oUDPTPhy8icIqyOeLO46yyAoWnMhvc163Z1GwJetK/t9Q/wAAAP//&#10;AwBQSwECLQAUAAYACAAAACEAtoM4kv4AAADhAQAAEwAAAAAAAAAAAAAAAAAAAAAAW0NvbnRlbnRf&#10;VHlwZXNdLnhtbFBLAQItABQABgAIAAAAIQA4/SH/1gAAAJQBAAALAAAAAAAAAAAAAAAAAC8BAABf&#10;cmVscy8ucmVsc1BLAQItABQABgAIAAAAIQBVgFWkLwIAAFIEAAAOAAAAAAAAAAAAAAAAAC4CAABk&#10;cnMvZTJvRG9jLnhtbFBLAQItABQABgAIAAAAIQBZN3Vh3QAAAAsBAAAPAAAAAAAAAAAAAAAAAIkE&#10;AABkcnMvZG93bnJldi54bWxQSwUGAAAAAAQABADzAAAAkwUAAAAA&#10;" strokecolor="white">
                <v:textbox>
                  <w:txbxContent>
                    <w:p w:rsidR="00C8737B" w:rsidRDefault="00C8737B" w:rsidP="00C154CE">
                      <w:r>
                        <w:t>5</w:t>
                      </w:r>
                    </w:p>
                  </w:txbxContent>
                </v:textbox>
              </v:rect>
            </w:pict>
          </mc:Fallback>
        </mc:AlternateContent>
        <mc:AlternateContent>
          <mc:Choice Requires="wps">
            <w:drawing>
              <wp:anchor distT="0" distB="0" distL="114300" distR="114300" simplePos="0" relativeHeight="251671040" behindDoc="0" locked="0" layoutInCell="1" allowOverlap="1">
                <wp:simplePos x="0" y="0"/>
                <wp:positionH relativeFrom="column">
                  <wp:posOffset>1600200</wp:posOffset>
                </wp:positionH>
                <wp:positionV relativeFrom="paragraph">
                  <wp:posOffset>899795</wp:posOffset>
                </wp:positionV>
                <wp:extent cx="781050" cy="0"/>
                <wp:effectExtent l="9525" t="13970" r="9525" b="5080"/>
                <wp:wrapNone/>
                <wp:docPr id="70" name="Düz Ok Bağlayıcısı 70"/>
                <wp:cNvGraphicFramePr>
                  <ns3:graphicFrameLocks/>
                </wp:cNvGraphicFramePr>
                <ns3:graphic>
                  <ns3:graphicData uri="http://schemas.microsoft.com/office/word/2010/wordprocessingShape">
                    <wps:wsp>
                      <wps:cNvCnPr>
                        <ns3:cxnSpLocks noChangeShapeType="1"/>
                      </wps:cNvCnPr>
                      <wps:spPr bwMode="auto">
                        <ns3:xfrm flipH="1">
                          <ns3:off x="0" y="0"/>
                          <ns3:ext cx="781050" cy="0"/>
                        </ns3:xfrm>
                        <ns3:prstGeom prst="straightConnector1">
                          <ns3:avLst/>
                        </ns3:prstGeom>
                        <ns3:noFill/>
                        <ns3:ln w="9525">
                          <ns3:solidFill>
                            <ns3:srgbClr val="000000"/>
                          </ns3:solidFill>
                          <ns3:round/>
                          <ns3:headEnd/>
                          <ns3:tailEnd/>
                        </ns3:ln>
                        <ns3:extLst>
                          <ns3:ext uri="{909E8E84-426E-40DD-AFC4-6F175D3DCCD1}">
                            <ns5:hiddenFill>
                              <ns3:noFill/>
                            </ns5:hiddenFill>
                          </ns3:ext>
                        </ns3:extLst>
                      </wps:spPr>
                      <wps:bodyPr/>
                    </wps:wsp>
                  </ns3:graphicData>
                </ns3:graphic>
                <wp14:sizeRelH relativeFrom="page">
                  <wp14:pctWidth>0</wp14:pctWidth>
                </wp14:sizeRelH>
                <wp14:sizeRelV relativeFrom="page">
                  <wp14:pctHeight>0</wp14:pctHeight>
                </wp14:sizeRelV>
              </wp:anchor>
            </w:drawing>
          </mc:Choice>
          <mc:Fallback>
            <w:pict>
              <v:shape w14:anchorId="1FF4E5D9" id="Düz Ok Bağlayıcısı 70" o:spid="_x0000_s1026" type="#_x0000_t32" style="position:absolute;margin-left:126pt;margin-top:70.85pt;width:61.5pt;height:0;flip:x;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erPgIAAFQEAAAOAAAAZHJzL2Uyb0RvYy54bWysVM2O2jAQvlfqO1i5QxIKLESEVZtAe9h2&#10;kXb7AMZ2iLWObdmGQKt9lj4D997Kg3Vsfsq2l6pqDs44M/P5m5nPmdxuG4E2zFiuZB6l3SRCTBJF&#10;uVzl0efHeWcUIeuwpFgoyfJox2x0O339atLqjPVUrQRlBgGItFmr86h2TmdxbEnNGmy7SjMJzkqZ&#10;BjvYmlVMDW4BvRFxL0mGcasM1UYRZi18LY/OaBrwq4oRd19Vljkk8gi4ubCasC79Gk8nOFsZrGtO&#10;TjTwP7BoMJdw6AWqxA6jteF/QDWcGGVV5bpENbGqKk5YqAGqSZPfqnmosWahFmiO1Zc22f8HSz5t&#10;FgZxmkc30B6JG5hR+eP7F3T/hN7hwzeBd4c9OeztYY8gAtrVaptBViEXxhdMtvJB3ynyZJFURY3l&#10;igXajzsNUKnPiF+k+I3VcOiy/agoxOC1U6F328o0qBJcf/CJHhz6g7ZhWLvLsNjWIQIfb0ZpMgDO&#10;5OyKceYRfJ421r1nqkHeyCPrDOar2hVKSlCEMkd0vLmzzvP7leCTpZpzIYIwhERtHo0HvUGgY5Xg&#10;1Dt9mDWrZSEM2mAvrfCEYsFzHWbUWtIAVjNMZyfbYS6ONhwupMeDuoDOyTpq5+s4Gc9Gs1G/0+8N&#10;Z51+Upadt/Oi3xnO05tB+aYsijJ99tTSflZzSpn07M46Tvt/p5PTjToq8KLkSxvil+ihX0D2/A6k&#10;w4j9VI/6WCq6W5jz6EG6Ifh0zfzduN6Dff0zmP4EAAD//wMAUEsDBBQABgAIAAAAIQBA9OtN3gAA&#10;AAsBAAAPAAAAZHJzL2Rvd25yZXYueG1sTI9BS8NAEIXvQv/DMgVvdtPYNiVmU4qgeJCAVe/b7JhE&#10;s7Npdpuk/94RBD3Oe48338t2k23FgL1vHClYLiIQSKUzDVUK3l4fbrYgfNBkdOsIFVzQwy6fXWU6&#10;NW6kFxwOoRJcQj7VCuoQulRKX9ZotV+4Dom9D9dbHfjsK2l6PXK5bWUcRRtpdUP8odYd3tdYfh3O&#10;VsGJksv7Sg7bz6IIm8en54qwGJW6nk/7OxABp/AXhh98RoecmY7uTMaLVkG8jnlLYGO1TEBw4jZZ&#10;s3L8VWSeyf8b8m8AAAD//wMAUEsBAi0AFAAGAAgAAAAhALaDOJL+AAAA4QEAABMAAAAAAAAAAAAA&#10;AAAAAAAAAFtDb250ZW50X1R5cGVzXS54bWxQSwECLQAUAAYACAAAACEAOP0h/9YAAACUAQAACwAA&#10;AAAAAAAAAAAAAAAvAQAAX3JlbHMvLnJlbHNQSwECLQAUAAYACAAAACEAycvnqz4CAABUBAAADgAA&#10;AAAAAAAAAAAAAAAuAgAAZHJzL2Uyb0RvYy54bWxQSwECLQAUAAYACAAAACEAQPTrTd4AAAALAQAA&#10;DwAAAAAAAAAAAAAAAACYBAAAZHJzL2Rvd25yZXYueG1sUEsFBgAAAAAEAAQA8wAAAKMFAAAAAA==&#10;"/>
            </w:pict>
          </mc:Fallback>
        </mc:AlternateContent>
        <mc:AlternateContent>
          <mc:Choice Requires="wps">
            <w:drawing>
              <wp:anchor distT="0" distB="0" distL="114300" distR="114300" simplePos="0" relativeHeight="251678208" behindDoc="0" locked="0" layoutInCell="1" allowOverlap="1">
                <wp:simplePos x="0" y="0"/>
                <wp:positionH relativeFrom="column">
                  <wp:posOffset>1376045</wp:posOffset>
                </wp:positionH>
                <wp:positionV relativeFrom="paragraph">
                  <wp:posOffset>756920</wp:posOffset>
                </wp:positionV>
                <wp:extent cx="224155" cy="257175"/>
                <wp:effectExtent l="13970" t="13970" r="9525" b="5080"/>
                <wp:wrapNone/>
                <wp:docPr id="69" name="Dikdörtgen 69"/>
                <wp:cNvGraphicFramePr>
                  <ns3:graphicFrameLocks/>
                </wp:cNvGraphicFramePr>
                <ns3:graphic>
                  <ns3:graphicData uri="http://schemas.microsoft.com/office/word/2010/wordprocessingShape">
                    <wps:wsp>
                      <wps:cNvSpPr>
                        <ns3:spLocks noChangeArrowheads="1"/>
                      </wps:cNvSpPr>
                      <wps:spPr bwMode="auto">
                        <ns3:xfrm>
                          <ns3:off x="0" y="0"/>
                          <ns3:ext cx="224155" cy="257175"/>
                        </ns3:xfrm>
                        <ns3:prstGeom prst="rect">
                          <ns3:avLst/>
                        </ns3:prstGeom>
                        <ns3:solidFill>
                          <ns3:srgbClr val="FFFFFF"/>
                        </ns3:solidFill>
                        <ns3:ln w="9525">
                          <ns3:solidFill>
                            <ns3:srgbClr val="FFFFFF"/>
                          </ns3:solidFill>
                          <ns3:miter lim="800000"/>
                          <ns3:headEnd/>
                          <ns3:tailEnd/>
                        </ns3:ln>
                      </wps:spPr>
                      <wps:txbx>
                        <w:txbxContent>
                          <w:p w:rsidR="00C8737B" w:rsidRDefault="00C8737B" w:rsidP="00C154CE">
                            <w:r>
                              <w:t>3</w:t>
                            </w:r>
                          </w:p>
                        </w:txbxContent>
                      </wps:txbx>
                      <wps:bodyPr rot="0" vert="horz" wrap="square" lIns="91440" tIns="45720" rIns="91440" bIns="45720" anchor="t" anchorCtr="0" upright="1">
                        <ns3:noAutofit/>
                      </wps:bodyPr>
                    </wps:wsp>
                  </ns3:graphicData>
                </ns3:graphic>
                <wp14:sizeRelH relativeFrom="page">
                  <wp14:pctWidth>0</wp14:pctWidth>
                </wp14:sizeRelH>
                <wp14:sizeRelV relativeFrom="page">
                  <wp14:pctHeight>0</wp14:pctHeight>
                </wp14:sizeRelV>
              </wp:anchor>
            </w:drawing>
          </mc:Choice>
          <mc:Fallback>
            <w:pict>
              <v:rect id="Dikdörtgen 69" o:spid="_x0000_s1048" style="position:absolute;margin-left:108.35pt;margin-top:59.6pt;width:17.65pt;height:20.2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GYNMAIAAFIEAAAOAAAAZHJzL2Uyb0RvYy54bWysVFFu2zAM/R+wOwj6XxwbcdMYcYoiWYYB&#10;3Vag2wFkWbaFypJGKXGyg+0Cu1gpOU3T7WcY5g+BFKlH8pH08ubQK7IX4KTRJU0nU0qE5qaWui3p&#10;t6/bd9eUOM90zZTRoqRH4ejN6u2b5WALkZnOqFoAQRDtisGWtPPeFknieCd65ibGCo3GxkDPPKrQ&#10;JjWwAdF7lWTT6VUyGKgtGC6cw9vNaKSriN80gvsvTeOEJ6qkmJuPJ8SzCmeyWrKiBWY7yU9psH/I&#10;omdSY9Az1IZ5RnYg/4DqJQfjTOMn3PSJaRrJRawBq0mnv1Xz0DErYi1IjrNnmtz/g+Wf9/dAZF3S&#10;qwUlmvXYo418rH/9BN8KTfAWKRqsK9Dzwd5DKNLZO8MfHdFm3THdilsAM3SC1ZhYGvyTVw+C4vAp&#10;qYZPpsYAbOdNZOvQQB8AkQdyiE05npsiDp5wvMyyWZrnlHA0Zfk8necxAiueH1tw/oMwPQlCSQF7&#10;HsHZ/s75kAwrnl1i8kbJeiuVigq01VoB2TOcj238Tuju0k1pMpR0kWd5RH5lc38H0UuPg65kX9Lr&#10;afhCHFYE1t7rOsqeSTXKmLLSJxoDc2MH/KE6xFZlWXgcaK1MfURiwYyDjYuIQmfgByUDDnVJ3fcd&#10;A0GJ+qixOYt0NgtbEJVZPs9QgUtLdWlhmiNUST0lo7j24+bsLMi2w0hppEObW2xoIyPZL1md8sfB&#10;jT04LVnYjEs9er38ClZPAAAA//8DAFBLAwQUAAYACAAAACEAGGmHUN8AAAALAQAADwAAAGRycy9k&#10;b3ducmV2LnhtbEyPwU7DMBBE70j8g7VI3KgTi7Y0xKmgBHHpobTlvo2XJCK2o9htU76e5QTHnXma&#10;ncmXo+3EiYbQeqchnSQgyFXetK7WsN+93j2ACBGdwc470nChAMvi+irHzPize6fTNtaCQ1zIUEMT&#10;Y59JGaqGLIaJ78mx9+kHi5HPoZZmwDOH206qJJlJi63jDw32tGqo+toerYYN4svm+62qnsvL+r6k&#10;1UdJvtP69mZ8egQRaYx/MPzW5+pQcKeDPzoTRKdBpbM5o2ykCwWCCTVVvO7AynQxB1nk8v+G4gcA&#10;AP//AwBQSwECLQAUAAYACAAAACEAtoM4kv4AAADhAQAAEwAAAAAAAAAAAAAAAAAAAAAAW0NvbnRl&#10;bnRfVHlwZXNdLnhtbFBLAQItABQABgAIAAAAIQA4/SH/1gAAAJQBAAALAAAAAAAAAAAAAAAAAC8B&#10;AABfcmVscy8ucmVsc1BLAQItABQABgAIAAAAIQBlBGYNMAIAAFIEAAAOAAAAAAAAAAAAAAAAAC4C&#10;AABkcnMvZTJvRG9jLnhtbFBLAQItABQABgAIAAAAIQAYaYdQ3wAAAAsBAAAPAAAAAAAAAAAAAAAA&#10;AIoEAABkcnMvZG93bnJldi54bWxQSwUGAAAAAAQABADzAAAAlgUAAAAA&#10;" strokecolor="white">
                <v:textbox>
                  <w:txbxContent>
                    <w:p w:rsidR="00C8737B" w:rsidRDefault="00C8737B" w:rsidP="00C154CE">
                      <w:r>
                        <w:t>3</w:t>
                      </w:r>
                    </w:p>
                  </w:txbxContent>
                </v:textbox>
              </v:rect>
            </w:pict>
          </mc:Fallback>
        </mc:AlternateContent>
        <mc:AlternateContent>
          <mc:Choice Requires="wps">
            <w:drawing>
              <wp:anchor distT="0" distB="0" distL="114300" distR="114300" simplePos="0" relativeHeight="251674112" behindDoc="0" locked="0" layoutInCell="1" allowOverlap="1">
                <wp:simplePos x="0" y="0"/>
                <wp:positionH relativeFrom="column">
                  <wp:posOffset>4243705</wp:posOffset>
                </wp:positionH>
                <wp:positionV relativeFrom="paragraph">
                  <wp:posOffset>232410</wp:posOffset>
                </wp:positionV>
                <wp:extent cx="209550" cy="271780"/>
                <wp:effectExtent l="5080" t="13335" r="13970" b="10160"/>
                <wp:wrapNone/>
                <wp:docPr id="68" name="Dikdörtgen 68"/>
                <wp:cNvGraphicFramePr>
                  <ns3:graphicFrameLocks/>
                </wp:cNvGraphicFramePr>
                <ns3:graphic>
                  <ns3:graphicData uri="http://schemas.microsoft.com/office/word/2010/wordprocessingShape">
                    <wps:wsp>
                      <wps:cNvSpPr>
                        <ns3:spLocks noChangeArrowheads="1"/>
                      </wps:cNvSpPr>
                      <wps:spPr bwMode="auto">
                        <ns3:xfrm>
                          <ns3:off x="0" y="0"/>
                          <ns3:ext cx="209550" cy="271780"/>
                        </ns3:xfrm>
                        <ns3:prstGeom prst="rect">
                          <ns3:avLst/>
                        </ns3:prstGeom>
                        <ns3:solidFill>
                          <ns3:srgbClr val="FFFFFF"/>
                        </ns3:solidFill>
                        <ns3:ln w="9525">
                          <ns3:solidFill>
                            <ns3:srgbClr val="FFFFFF"/>
                          </ns3:solidFill>
                          <ns3:miter lim="800000"/>
                          <ns3:headEnd/>
                          <ns3:tailEnd/>
                        </ns3:ln>
                      </wps:spPr>
                      <wps:txbx>
                        <w:txbxContent>
                          <w:p w:rsidR="00C8737B" w:rsidRDefault="00C8737B" w:rsidP="00C154CE">
                            <w:r>
                              <w:t>2</w:t>
                            </w:r>
                          </w:p>
                        </w:txbxContent>
                      </wps:txbx>
                      <wps:bodyPr rot="0" vert="horz" wrap="square" lIns="91440" tIns="45720" rIns="91440" bIns="45720" anchor="t" anchorCtr="0" upright="1">
                        <ns3:noAutofit/>
                      </wps:bodyPr>
                    </wps:wsp>
                  </ns3:graphicData>
                </ns3:graphic>
                <wp14:sizeRelH relativeFrom="page">
                  <wp14:pctWidth>0</wp14:pctWidth>
                </wp14:sizeRelH>
                <wp14:sizeRelV relativeFrom="page">
                  <wp14:pctHeight>0</wp14:pctHeight>
                </wp14:sizeRelV>
              </wp:anchor>
            </w:drawing>
          </mc:Choice>
          <mc:Fallback>
            <w:pict>
              <v:rect id="Dikdörtgen 68" o:spid="_x0000_s1049" style="position:absolute;margin-left:334.15pt;margin-top:18.3pt;width:16.5pt;height:21.4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Y+MQIAAFIEAAAOAAAAZHJzL2Uyb0RvYy54bWysVFGO0zAQ/UfiDpb/adLQbtuo6WrVUoS0&#10;wEoLB3AcJ7HWsc3YbVoOxgX2YoydtnThByHyYXk84+eZ92ayvD10iuwFOGl0QcejlBKhuamkbgr6&#10;9cv2zZwS55mumDJaFPQoHL1dvX617G0uMtMaVQkgCKJd3tuCtt7bPEkcb0XH3MhYodFZG+iYRxOa&#10;pALWI3qnkixNb5LeQGXBcOEcnm4GJ11F/LoW3H+uayc8UQXF3HxcIa5lWJPVkuUNMNtKfkqD/UMW&#10;HZMaH71AbZhnZAfyD6hOcjDO1H7ETZeYupZcxBqwmnH6WzWPLbMi1oLkOHuhyf0/WP5p/wBEVgW9&#10;QaU061CjjXyqnn+Ab4QmeIoU9dblGPloHyAU6ey94U+OaLNumW7EHYDpW8EqTGwc4pMXF4Lh8Cop&#10;+4+mwgfYzpvI1qGGLgAiD+QQRTleRBEHTzgeZuliOkXpOLqy2Xg2j6IlLD9ftuD8e2E6EjYFBdQ8&#10;grP9vfMhGZafQ2LyRslqK5WKBjTlWgHZM+yPbfxi/ljjdZjSpC/oYppNI/ILn/s7iE56bHQlu4LO&#10;0/ANrRdYe6er2IaeSTXsMWWlTzQG5gYF/KE8RKmyt2dRSlMdkVgwQ2PjIOKmNfCdkh6buqDu246B&#10;oER90CjOYjyZhCmIxmQ6y9CAa0957WGaI1RBPSXDdu2HydlZkE2LL40jHdrcoaC1jGQHsYesTvlj&#10;40YNTkMWJuPajlG/fgWrnwAAAP//AwBQSwMEFAAGAAgAAAAhAJexOlDdAAAACQEAAA8AAABkcnMv&#10;ZG93bnJldi54bWxMj01PwkAQhu8m/ofNmHiTLUJWrN0SxRovHhDwPnTHtnE/mu4CxV/veNLbfDx5&#10;55liOTorjjTELngN00kGgnwdTOcbDbvty80CREzoDdrgScOZIizLy4sCcxNO/p2Om9QIDvExRw1t&#10;Sn0uZaxbchgnoSfPu88wOEzcDo00A5443Fl5m2VKOuw8X2ixp1VL9dfm4DSsEZ/X3691/VSd3+YV&#10;rT4qClbr66vx8QFEojH9wfCrz+pQstM+HLyJwmpQajFjVMNMKRAM3GVTHuy5uJ+DLAv5/4PyBwAA&#10;//8DAFBLAQItABQABgAIAAAAIQC2gziS/gAAAOEBAAATAAAAAAAAAAAAAAAAAAAAAABbQ29udGVu&#10;dF9UeXBlc10ueG1sUEsBAi0AFAAGAAgAAAAhADj9If/WAAAAlAEAAAsAAAAAAAAAAAAAAAAALwEA&#10;AF9yZWxzLy5yZWxzUEsBAi0AFAAGAAgAAAAhAL6BNj4xAgAAUgQAAA4AAAAAAAAAAAAAAAAALgIA&#10;AGRycy9lMm9Eb2MueG1sUEsBAi0AFAAGAAgAAAAhAJexOlDdAAAACQEAAA8AAAAAAAAAAAAAAAAA&#10;iwQAAGRycy9kb3ducmV2LnhtbFBLBQYAAAAABAAEAPMAAACVBQAAAAA=&#10;" strokecolor="white">
                <v:textbox>
                  <w:txbxContent>
                    <w:p w:rsidR="00C8737B" w:rsidRDefault="00C8737B" w:rsidP="00C154CE">
                      <w:r>
                        <w:t>2</w:t>
                      </w:r>
                    </w:p>
                  </w:txbxContent>
                </v:textbox>
              </v:rect>
            </w:pict>
          </mc:Fallback>
        </mc:AlternateContent>
        <mc:AlternateContent>
          <mc:Choice Requires="wps">
            <w:drawing>
              <wp:anchor distT="0" distB="0" distL="114300" distR="114300" simplePos="0" relativeHeight="251672064" behindDoc="0" locked="0" layoutInCell="1" allowOverlap="1">
                <wp:simplePos x="0" y="0"/>
                <wp:positionH relativeFrom="column">
                  <wp:posOffset>1376045</wp:posOffset>
                </wp:positionH>
                <wp:positionV relativeFrom="paragraph">
                  <wp:posOffset>256540</wp:posOffset>
                </wp:positionV>
                <wp:extent cx="224155" cy="247650"/>
                <wp:effectExtent l="13970" t="8890" r="9525" b="10160"/>
                <wp:wrapNone/>
                <wp:docPr id="67" name="Dikdörtgen 67"/>
                <wp:cNvGraphicFramePr>
                  <ns3:graphicFrameLocks/>
                </wp:cNvGraphicFramePr>
                <ns3:graphic>
                  <ns3:graphicData uri="http://schemas.microsoft.com/office/word/2010/wordprocessingShape">
                    <wps:wsp>
                      <wps:cNvSpPr>
                        <ns3:spLocks noChangeArrowheads="1"/>
                      </wps:cNvSpPr>
                      <wps:spPr bwMode="auto">
                        <ns3:xfrm>
                          <ns3:off x="0" y="0"/>
                          <ns3:ext cx="224155" cy="247650"/>
                        </ns3:xfrm>
                        <ns3:prstGeom prst="rect">
                          <ns3:avLst/>
                        </ns3:prstGeom>
                        <ns3:solidFill>
                          <ns3:srgbClr val="FFFFFF"/>
                        </ns3:solidFill>
                        <ns3:ln w="9525">
                          <ns3:solidFill>
                            <ns3:srgbClr val="FFFFFF"/>
                          </ns3:solidFill>
                          <ns3:miter lim="800000"/>
                          <ns3:headEnd/>
                          <ns3:tailEnd/>
                        </ns3:ln>
                      </wps:spPr>
                      <wps:txbx>
                        <w:txbxContent>
                          <w:p w:rsidR="00C8737B" w:rsidRDefault="00C8737B" w:rsidP="00C154CE">
                            <w:r>
                              <w:t>1</w:t>
                            </w:r>
                          </w:p>
                        </w:txbxContent>
                      </wps:txbx>
                      <wps:bodyPr rot="0" vert="horz" wrap="square" lIns="91440" tIns="45720" rIns="91440" bIns="45720" anchor="t" anchorCtr="0" upright="1">
                        <ns3:noAutofit/>
                      </wps:bodyPr>
                    </wps:wsp>
                  </ns3:graphicData>
                </ns3:graphic>
                <wp14:sizeRelH relativeFrom="page">
                  <wp14:pctWidth>0</wp14:pctWidth>
                </wp14:sizeRelH>
                <wp14:sizeRelV relativeFrom="page">
                  <wp14:pctHeight>0</wp14:pctHeight>
                </wp14:sizeRelV>
              </wp:anchor>
            </w:drawing>
          </mc:Choice>
          <mc:Fallback>
            <w:pict>
              <v:rect id="Dikdörtgen 67" o:spid="_x0000_s1050" style="position:absolute;margin-left:108.35pt;margin-top:20.2pt;width:17.65pt;height:1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kBMQIAAFIEAAAOAAAAZHJzL2Uyb0RvYy54bWysVFGO0zAQ/UfiDpb/aZooaXejpqtVSxHS&#10;AistHMB1nMRaxzZjt2k5GBfgYoydtnThByHyYXk84+eZ92ayuDv0iuwFOGl0RdPJlBKhuamlbiv6&#10;5fPmzQ0lzjNdM2W0qOhROHq3fP1qMdhSZKYzqhZAEES7crAV7by3ZZI43omeuYmxQqOzMdAzjya0&#10;SQ1sQPReJdl0OksGA7UFw4VzeLoenXQZ8ZtGcP+paZzwRFUUc/Nxhbhuw5osF6xsgdlO8lMa7B+y&#10;6JnU+OgFas08IzuQf0D1koNxpvETbvrENI3kItaA1aTT36p56pgVsRYkx9kLTe7/wfKP+0cgsq7o&#10;bE6JZj1qtJbP9Y/v4FuhCZ4iRYN1JUY+2UcIRTr7YPizI9qsOqZbcQ9ghk6wGhNLQ3zy4kIwHF4l&#10;2+GDqfEBtvMmsnVooA+AyAM5RFGOF1HEwROOh1mWp0VBCUdXls9nRRQtYeX5sgXn3wnTk7CpKKDm&#10;EZztH5wPybDyHBKTN0rWG6lUNKDdrhSQPcP+2MQv5o81XocpTYaK3hZZEZFf+NzfQfTSY6Mr2Vf0&#10;Zhq+sfUCa291HdvQM6nGPaas9InGwNyogD9sD1GqLD+LsjX1EYkFMzY2DiJuOgPfKBmwqSvqvu4Y&#10;CErUe43i3KZ5HqYgGnkxz9CAa8/22sM0R6iKekrG7cqPk7OzINsOX0ojHdrco6CNjGQHscesTvlj&#10;40YNTkMWJuPajlG/fgXLnwAAAP//AwBQSwMEFAAGAAgAAAAhAEHBuFreAAAACQEAAA8AAABkcnMv&#10;ZG93bnJldi54bWxMj8FOwzAQRO9I/IO1SNyo0yi0EOJUUIK4cCgF7lt7SSLsdRS7bcrXY05wXO3T&#10;zJtqNTkrDjSG3rOC+SwDQay96blV8P72dHUDIkRkg9YzKThRgFV9flZhafyRX+mwja1IIRxKVNDF&#10;OJRSBt2RwzDzA3H6ffrRYUzn2Eoz4jGFOyvzLFtIhz2nhg4HWnekv7Z7p2CD+Lj5ftb6oTm9FA2t&#10;PxryVqnLi+n+DkSkKf7B8Kuf1KFOTju/ZxOEVZDPF8uEKiiyAkQC8us8jdspWN4WIOtK/l9Q/wAA&#10;AP//AwBQSwECLQAUAAYACAAAACEAtoM4kv4AAADhAQAAEwAAAAAAAAAAAAAAAAAAAAAAW0NvbnRl&#10;bnRfVHlwZXNdLnhtbFBLAQItABQABgAIAAAAIQA4/SH/1gAAAJQBAAALAAAAAAAAAAAAAAAAAC8B&#10;AABfcmVscy8ucmVsc1BLAQItABQABgAIAAAAIQCMX/kBMQIAAFIEAAAOAAAAAAAAAAAAAAAAAC4C&#10;AABkcnMvZTJvRG9jLnhtbFBLAQItABQABgAIAAAAIQBBwbha3gAAAAkBAAAPAAAAAAAAAAAAAAAA&#10;AIsEAABkcnMvZG93bnJldi54bWxQSwUGAAAAAAQABADzAAAAlgUAAAAA&#10;" strokecolor="white">
                <v:textbox>
                  <w:txbxContent>
                    <w:p w:rsidR="00C8737B" w:rsidRDefault="00C8737B" w:rsidP="00C154CE">
                      <w:r>
                        <w:t>1</w:t>
                      </w:r>
                    </w:p>
                  </w:txbxContent>
                </v:textbox>
              </v:rect>
            </w:pict>
          </mc:Fallback>
        </mc:AlternateContent>
        <mc:AlternateContent>
          <mc:Choice Requires="wps">
            <w:drawing>
              <wp:anchor distT="0" distB="0" distL="114300" distR="114300" simplePos="0" relativeHeight="251670016" behindDoc="0" locked="0" layoutInCell="1" allowOverlap="1">
                <wp:simplePos x="0" y="0"/>
                <wp:positionH relativeFrom="column">
                  <wp:posOffset>1657350</wp:posOffset>
                </wp:positionH>
                <wp:positionV relativeFrom="paragraph">
                  <wp:posOffset>346710</wp:posOffset>
                </wp:positionV>
                <wp:extent cx="876300" cy="0"/>
                <wp:effectExtent l="9525" t="13335" r="9525" b="5715"/>
                <wp:wrapNone/>
                <wp:docPr id="66" name="Düz Ok Bağlayıcısı 66"/>
                <wp:cNvGraphicFramePr>
                  <ns3:graphicFrameLocks/>
                </wp:cNvGraphicFramePr>
                <ns3:graphic>
                  <ns3:graphicData uri="http://schemas.microsoft.com/office/word/2010/wordprocessingShape">
                    <wps:wsp>
                      <wps:cNvCnPr>
                        <ns3:cxnSpLocks noChangeShapeType="1"/>
                      </wps:cNvCnPr>
                      <wps:spPr bwMode="auto">
                        <ns3:xfrm flipH="1">
                          <ns3:off x="0" y="0"/>
                          <ns3:ext cx="876300" cy="0"/>
                        </ns3:xfrm>
                        <ns3:prstGeom prst="straightConnector1">
                          <ns3:avLst/>
                        </ns3:prstGeom>
                        <ns3:noFill/>
                        <ns3:ln w="9525">
                          <ns3:solidFill>
                            <ns3:srgbClr val="000000"/>
                          </ns3:solidFill>
                          <ns3:round/>
                          <ns3:headEnd/>
                          <ns3:tailEnd/>
                        </ns3:ln>
                        <ns3:extLst>
                          <ns3:ext uri="{909E8E84-426E-40DD-AFC4-6F175D3DCCD1}">
                            <ns5:hiddenFill>
                              <ns3:noFill/>
                            </ns5:hiddenFill>
                          </ns3:ext>
                        </ns3:extLst>
                      </wps:spPr>
                      <wps:bodyPr/>
                    </wps:wsp>
                  </ns3:graphicData>
                </ns3:graphic>
                <wp14:sizeRelH relativeFrom="page">
                  <wp14:pctWidth>0</wp14:pctWidth>
                </wp14:sizeRelH>
                <wp14:sizeRelV relativeFrom="page">
                  <wp14:pctHeight>0</wp14:pctHeight>
                </wp14:sizeRelV>
              </wp:anchor>
            </w:drawing>
          </mc:Choice>
          <mc:Fallback>
            <w:pict>
              <v:shape w14:anchorId="0F62A6C1" id="Düz Ok Bağlayıcısı 66" o:spid="_x0000_s1026" type="#_x0000_t32" style="position:absolute;margin-left:130.5pt;margin-top:27.3pt;width:69pt;height:0;flip:x;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WBCPwIAAFQEAAAOAAAAZHJzL2Uyb0RvYy54bWysVM1y0zAQvjPDO2h0T22naZp46nTATuBQ&#10;aGZaHkCR5FhTWdJIapzA8Cw8Q+7cyIOxUn5I4cIw+CCvvLufvt395JvbdSvRilsntCpwdpFixBXV&#10;TKhlgT89znojjJwnihGpFS/whjt8O3n96qYzOe/rRkvGLQIQ5fLOFLjx3uRJ4mjDW+IutOEKnLW2&#10;LfGwtcuEWdIBeiuTfpoOk05bZqym3Dn4Wu2deBLx65pTf1/XjnskCwzcfFxtXBdhTSY3JF9aYhpB&#10;DzTIP7BoiVBw6AmqIp6gZyv+gGoFtdrp2l9Q3Sa6rgXlsQaoJkt/q+ahIYbHWqA5zpza5P4fLP24&#10;mlskWIGHQ4wUaWFG1Y/vn9H9E3pLdt8k2ey2dLd1uy2CCGhXZ1wOWaWa21AwXasHc6fpk0NKlw1R&#10;Sx5pP24MQGUhI3mREjbOwKGL7oNmEEOevY69W9e2RbUU5n1IDODQH7SOw9qchsXXHlH4OLoeXqYw&#10;Unp0JSQPCCHPWOffcd2iYBTYeUvEsvGlVgoUoe0enazunA/8fiWEZKVnQsooDKlQV+DxVf8q0nFa&#10;ChacIczZ5aKUFq1IkFZ8YrHgOQ+z+lmxCNZwwqYH2xMh9zYcLlXAg7qAzsHaa+fLOB1PR9PRoDfo&#10;D6e9QVpVvTezctAbzrLrq+qyKssq+xqoZYO8EYxxFdgddZwN/k4nhxu1V+BJyac2JC/RY7+A7PEd&#10;SccRh6nu9bHQbDO3x9GDdGPw4ZqFu3G+B/v8ZzD5CQAA//8DAFBLAwQUAAYACAAAACEAwIQYht4A&#10;AAAJAQAADwAAAGRycy9kb3ducmV2LnhtbEyPwU7DMBBE70j9B2srcaNOSwltiFMhJBAHFInS3t14&#10;SdLG6xC7Sfr3LOIAx50dzbxJN6NtRI+drx0pmM8iEEiFMzWVCnYfzzcrED5oMrpxhAou6GGTTa5S&#10;nRg30Dv221AKDiGfaAVVCG0ipS8qtNrPXIvEv0/XWR347EppOj1wuG3kIopiaXVN3FDpFp8qLE7b&#10;s1XwRfeX/VL2q2Oeh/jl9a0kzAelrqfj4wOIgGP4M8MPPqNDxkwHdybjRaNgEc95S1Bwt4xBsOF2&#10;vWbh8CvILJX/F2TfAAAA//8DAFBLAQItABQABgAIAAAAIQC2gziS/gAAAOEBAAATAAAAAAAAAAAA&#10;AAAAAAAAAABbQ29udGVudF9UeXBlc10ueG1sUEsBAi0AFAAGAAgAAAAhADj9If/WAAAAlAEAAAsA&#10;AAAAAAAAAAAAAAAALwEAAF9yZWxzLy5yZWxzUEsBAi0AFAAGAAgAAAAhAEahYEI/AgAAVAQAAA4A&#10;AAAAAAAAAAAAAAAALgIAAGRycy9lMm9Eb2MueG1sUEsBAi0AFAAGAAgAAAAhAMCEGIbeAAAACQEA&#10;AA8AAAAAAAAAAAAAAAAAmQQAAGRycy9kb3ducmV2LnhtbFBLBQYAAAAABAAEAPMAAACkBQAAAAA=&#10;"/>
            </w:pict>
          </mc:Fallback>
        </mc:AlternateContent>
        <mc:AlternateContent>
          <mc:Choice Requires="wps">
            <w:drawing>
              <wp:anchor distT="0" distB="0" distL="114300" distR="114300" simplePos="0" relativeHeight="251668992" behindDoc="0" locked="0" layoutInCell="1" allowOverlap="1">
                <wp:simplePos x="0" y="0"/>
                <wp:positionH relativeFrom="column">
                  <wp:posOffset>1704975</wp:posOffset>
                </wp:positionH>
                <wp:positionV relativeFrom="paragraph">
                  <wp:posOffset>1424305</wp:posOffset>
                </wp:positionV>
                <wp:extent cx="828675" cy="635"/>
                <wp:effectExtent l="9525" t="5080" r="9525" b="13335"/>
                <wp:wrapNone/>
                <wp:docPr id="65" name="Düz Ok Bağlayıcısı 65"/>
                <wp:cNvGraphicFramePr>
                  <ns3:graphicFrameLocks/>
                </wp:cNvGraphicFramePr>
                <ns3:graphic>
                  <ns3:graphicData uri="http://schemas.microsoft.com/office/word/2010/wordprocessingShape">
                    <wps:wsp>
                      <wps:cNvCnPr>
                        <ns3:cxnSpLocks noChangeShapeType="1"/>
                      </wps:cNvCnPr>
                      <wps:spPr bwMode="auto">
                        <ns3:xfrm>
                          <ns3:off x="0" y="0"/>
                          <ns3:ext cx="828675" cy="635"/>
                        </ns3:xfrm>
                        <ns3:prstGeom prst="straightConnector1">
                          <ns3:avLst/>
                        </ns3:prstGeom>
                        <ns3:noFill/>
                        <ns3:ln w="9525">
                          <ns3:solidFill>
                            <ns3:srgbClr val="000000"/>
                          </ns3:solidFill>
                          <ns3:round/>
                          <ns3:headEnd/>
                          <ns3:tailEnd/>
                        </ns3:ln>
                        <ns3:extLst>
                          <ns3:ext uri="{909E8E84-426E-40DD-AFC4-6F175D3DCCD1}">
                            <ns5:hiddenFill>
                              <ns3:noFill/>
                            </ns5:hiddenFill>
                          </ns3:ext>
                        </ns3:extLst>
                      </wps:spPr>
                      <wps:bodyPr/>
                    </wps:wsp>
                  </ns3:graphicData>
                </ns3:graphic>
                <wp14:sizeRelH relativeFrom="page">
                  <wp14:pctWidth>0</wp14:pctWidth>
                </wp14:sizeRelH>
                <wp14:sizeRelV relativeFrom="page">
                  <wp14:pctHeight>0</wp14:pctHeight>
                </wp14:sizeRelV>
              </wp:anchor>
            </w:drawing>
          </mc:Choice>
          <mc:Fallback>
            <w:pict>
              <v:shape w14:anchorId="3E08BF7E" id="Düz Ok Bağlayıcısı 65" o:spid="_x0000_s1026" type="#_x0000_t32" style="position:absolute;margin-left:134.25pt;margin-top:112.15pt;width:65.25pt;height:.0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W/PPAIAAEwEAAAOAAAAZHJzL2Uyb0RvYy54bWysVM2O2jAQvlfqO1i+QwgLLESEVZtAL9su&#10;0m4fwNgOsdaxLdtLoFWfpc/AvbfyYB2bH7HtpaqagzPOeL75ZuZzpnfbRqINt05oleO028OIK6qZ&#10;UOscf35adMYYOU8UI1IrnuMdd/hu9vbNtDUZ7+taS8YtAhDlstbkuPbeZEniaM0b4rracAXOStuG&#10;eNjadcIsaQG9kUm/1xslrbbMWE25c/C1PDrxLOJXFaf+oaoc90jmGLj5uNq4rsKazKYkW1tiakFP&#10;NMg/sGiIUJD0AlUST9CLFX9ANYJa7XTlu1Q3ia4qQXmsAapJe79V81gTw2Mt0BxnLm1y/w+Wftos&#10;LRIsx6MhRoo0MKPy548v6OEZvSeH75LsDnt62LvDHsEJaFdrXAZRhVraUDDdqkdzr+mzQ0oXNVFr&#10;Hmk/7QxApSEieRUSNs5A0lX7UTM4Q168jr3bVrYJkNAVtI0j2l1GxLceUfg47o9Ht8CUgmt0Ewkl&#10;JDtHGuv8B64bFIwcO2+JWNe+0EqBErRNYx6yuXc+8CLZOSCkVXohpIyCkAq1OZ4M+8MY4LQULDjD&#10;MWfXq0JatCFBUvGJRYLn+pjVL4pFsJoTNj/Zngh5tCG5VAEPKgM6J+uoma+T3mQ+no8HnUF/NO8M&#10;emXZebcoBp3RIr0dljdlUZTpt0AtHWS1YIyrwO6s33Twd/o43aSj8i4KvrQheY0e+wVkz+9IOo42&#10;TPOoi5Vmu6U9jxwkGw+frle4E9d7sK9/ArNfAAAA//8DAFBLAwQUAAYACAAAACEAlV1XouAAAAAL&#10;AQAADwAAAGRycy9kb3ducmV2LnhtbEyPzW7CMBCE75X6DtZW4lIVh/AjksZBqBIHjgWkXk28TdLG&#10;6yh2SODpu+2F3nZ3RrPfZJvRNuKCna8dKZhNIxBIhTM1lQpOx93LGoQPmoxuHKGCK3rY5I8PmU6N&#10;G+gdL4dQCg4hn2oFVQhtKqUvKrTaT12LxNqn66wOvHalNJ0eONw2Mo6ilbS6Jv5Q6RbfKiy+D71V&#10;gL5fzqJtYsvT/jY8f8S3r6E9KjV5GrevIAKO4W6GX3xGh5yZzq4n40WjIF6tl2zlIV7MQbBjniTc&#10;7vx3WYDMM/m/Q/4DAAD//wMAUEsBAi0AFAAGAAgAAAAhALaDOJL+AAAA4QEAABMAAAAAAAAAAAAA&#10;AAAAAAAAAFtDb250ZW50X1R5cGVzXS54bWxQSwECLQAUAAYACAAAACEAOP0h/9YAAACUAQAACwAA&#10;AAAAAAAAAAAAAAAvAQAAX3JlbHMvLnJlbHNQSwECLQAUAAYACAAAACEAUNVvzzwCAABMBAAADgAA&#10;AAAAAAAAAAAAAAAuAgAAZHJzL2Uyb0RvYy54bWxQSwECLQAUAAYACAAAACEAlV1XouAAAAALAQAA&#10;DwAAAAAAAAAAAAAAAACWBAAAZHJzL2Rvd25yZXYueG1sUEsFBgAAAAAEAAQA8wAAAKMFAAAAAA==&#10;"/>
            </w:pict>
          </mc:Fallback>
        </mc:AlternateContent>
        <mc:AlternateContent>
          <mc:Choice Requires="wps">
            <w:drawing>
              <wp:anchor distT="0" distB="0" distL="114300" distR="114300" simplePos="0" relativeHeight="251681280" behindDoc="0" locked="0" layoutInCell="1" allowOverlap="1">
                <wp:simplePos x="0" y="0"/>
                <wp:positionH relativeFrom="column">
                  <wp:posOffset>1704975</wp:posOffset>
                </wp:positionH>
                <wp:positionV relativeFrom="paragraph">
                  <wp:posOffset>1985645</wp:posOffset>
                </wp:positionV>
                <wp:extent cx="766445" cy="0"/>
                <wp:effectExtent l="9525" t="13970" r="5080" b="5080"/>
                <wp:wrapNone/>
                <wp:docPr id="64" name="Düz Ok Bağlayıcısı 64"/>
                <wp:cNvGraphicFramePr>
                  <ns3:graphicFrameLocks/>
                </wp:cNvGraphicFramePr>
                <ns3:graphic>
                  <ns3:graphicData uri="http://schemas.microsoft.com/office/word/2010/wordprocessingShape">
                    <wps:wsp>
                      <wps:cNvCnPr>
                        <ns3:cxnSpLocks noChangeShapeType="1"/>
                      </wps:cNvCnPr>
                      <wps:spPr bwMode="auto">
                        <ns3:xfrm flipH="1">
                          <ns3:off x="0" y="0"/>
                          <ns3:ext cx="766445" cy="0"/>
                        </ns3:xfrm>
                        <ns3:prstGeom prst="straightConnector1">
                          <ns3:avLst/>
                        </ns3:prstGeom>
                        <ns3:noFill/>
                        <ns3:ln w="9525">
                          <ns3:solidFill>
                            <ns3:srgbClr val="000000"/>
                          </ns3:solidFill>
                          <ns3:round/>
                          <ns3:headEnd/>
                          <ns3:tailEnd/>
                        </ns3:ln>
                        <ns3:extLst>
                          <ns3:ext uri="{909E8E84-426E-40DD-AFC4-6F175D3DCCD1}">
                            <ns5:hiddenFill>
                              <ns3:noFill/>
                            </ns5:hiddenFill>
                          </ns3:ext>
                        </ns3:extLst>
                      </wps:spPr>
                      <wps:bodyPr/>
                    </wps:wsp>
                  </ns3:graphicData>
                </ns3:graphic>
                <wp14:sizeRelH relativeFrom="page">
                  <wp14:pctWidth>0</wp14:pctWidth>
                </wp14:sizeRelH>
                <wp14:sizeRelV relativeFrom="page">
                  <wp14:pctHeight>0</wp14:pctHeight>
                </wp14:sizeRelV>
              </wp:anchor>
            </w:drawing>
          </mc:Choice>
          <mc:Fallback>
            <w:pict>
              <v:shape w14:anchorId="3CEF368D" id="Düz Ok Bağlayıcısı 64" o:spid="_x0000_s1026" type="#_x0000_t32" style="position:absolute;margin-left:134.25pt;margin-top:156.35pt;width:60.35pt;height:0;flip:x;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lKIPwIAAFQEAAAOAAAAZHJzL2Uyb0RvYy54bWysVM1y0zAQvjPDO2h0Tx0HJ008dTpgJ3Ao&#10;NDMtD6BIcqypLGkkNU5g+iw8Q+7cyIOxUn5o4cIw+CCvvLufvt395KvrTSvRmlsntCpwetHHiCuq&#10;mVCrAn++n/fGGDlPFCNSK17gLXf4evr61VVncj7QjZaMWwQgyuWdKXDjvcmTxNGGt8RdaMMVOGtt&#10;W+Jha1cJs6QD9FYmg35/lHTaMmM15c7B1+rgxNOIX9ec+tu6dtwjWWDg5uNq47oMazK9IvnKEtMI&#10;eqRB/oFFS4SCQ89QFfEEPVrxB1QrqNVO1/6C6jbRdS0ojzVANWn/t2ruGmJ4rAWa48y5Te7/wdJP&#10;64VFghV4lGGkSAszqn58/4JuH9A7sv8myXa/o/ud2+8QREC7OuNyyCrVwoaC6UbdmRtNHxxSumyI&#10;WvFI+35rACoNGcmLlLBxBg5ddh81gxjy6HXs3aa2LaqlMB9CYgCH/qBNHNb2PCy+8YjCx8vRKMuG&#10;GNGTKyF5QAh5xjr/nusWBaPAzlsiVo0vtVKgCG0P6GR943zg9yshJCs9F1JGYUiFugJPhoNhpOO0&#10;FCw4Q5izq2UpLVqTIK34xGLB8zzM6kfFIljDCZsdbU+EPNhwuFQBD+oCOkfroJ2vk/5kNp6Ns142&#10;GM16Wb+qem/nZdYbzdPLYfWmKssqfQrU0ixvBGNcBXYnHafZ3+nkeKMOCjwr+dyG5CV67BeQPb0j&#10;6TjiMNWDPpaabRf2NHqQbgw+XrNwN57vwX7+M5j+BAAA//8DAFBLAwQUAAYACAAAACEAIZvkY94A&#10;AAALAQAADwAAAGRycy9kb3ducmV2LnhtbEyPwU6DQBCG7ya+w2ZMvNmlVClFlsaYaDwYEqu9T9kR&#10;UHYW2S3Qt3dNTPQ4M1/++f58O5tOjDS41rKC5SICQVxZ3XKt4O314SoF4Tyyxs4yKTiRg21xfpZj&#10;pu3ELzTufC1CCLsMFTTe95mUrmrIoFvYnjjc3u1g0IdxqKUecArhppNxFCXSYMvhQ4M93TdUfe6O&#10;RsEXr0/7azmmH2Xpk8en55qpnJS6vJjvbkF4mv0fDD/6QR2K4HSwR9ZOdAriJL0JqILVMl6DCMQq&#10;3cQgDr8bWeTyf4fiGwAA//8DAFBLAQItABQABgAIAAAAIQC2gziS/gAAAOEBAAATAAAAAAAAAAAA&#10;AAAAAAAAAABbQ29udGVudF9UeXBlc10ueG1sUEsBAi0AFAAGAAgAAAAhADj9If/WAAAAlAEAAAsA&#10;AAAAAAAAAAAAAAAALwEAAF9yZWxzLy5yZWxzUEsBAi0AFAAGAAgAAAAhANwmUog/AgAAVAQAAA4A&#10;AAAAAAAAAAAAAAAALgIAAGRycy9lMm9Eb2MueG1sUEsBAi0AFAAGAAgAAAAhACGb5GPeAAAACwEA&#10;AA8AAAAAAAAAAAAAAAAAmQQAAGRycy9kb3ducmV2LnhtbFBLBQYAAAAABAAEAPMAAACkBQAAAAA=&#10;"/>
            </w:pict>
          </mc:Fallback>
        </mc:AlternateContent>
        <mc:AlternateContent>
          <mc:Choice Requires="wps">
            <w:drawing>
              <wp:anchor distT="0" distB="0" distL="114300" distR="114300" simplePos="0" relativeHeight="251680256" behindDoc="0" locked="0" layoutInCell="1" allowOverlap="1">
                <wp:simplePos x="0" y="0"/>
                <wp:positionH relativeFrom="column">
                  <wp:posOffset>3415030</wp:posOffset>
                </wp:positionH>
                <wp:positionV relativeFrom="paragraph">
                  <wp:posOffset>1985645</wp:posOffset>
                </wp:positionV>
                <wp:extent cx="828675" cy="0"/>
                <wp:effectExtent l="5080" t="13970" r="13970" b="5080"/>
                <wp:wrapNone/>
                <wp:docPr id="63" name="Düz Ok Bağlayıcısı 63"/>
                <wp:cNvGraphicFramePr>
                  <ns3:graphicFrameLocks/>
                </wp:cNvGraphicFramePr>
                <ns3:graphic>
                  <ns3:graphicData uri="http://schemas.microsoft.com/office/word/2010/wordprocessingShape">
                    <wps:wsp>
                      <wps:cNvCnPr>
                        <ns3:cxnSpLocks noChangeShapeType="1"/>
                      </wps:cNvCnPr>
                      <wps:spPr bwMode="auto">
                        <ns3:xfrm>
                          <ns3:off x="0" y="0"/>
                          <ns3:ext cx="828675" cy="0"/>
                        </ns3:xfrm>
                        <ns3:prstGeom prst="straightConnector1">
                          <ns3:avLst/>
                        </ns3:prstGeom>
                        <ns3:noFill/>
                        <ns3:ln w="9525">
                          <ns3:solidFill>
                            <ns3:srgbClr val="000000"/>
                          </ns3:solidFill>
                          <ns3:round/>
                          <ns3:headEnd/>
                          <ns3:tailEnd/>
                        </ns3:ln>
                        <ns3:extLst>
                          <ns3:ext uri="{909E8E84-426E-40DD-AFC4-6F175D3DCCD1}">
                            <ns5:hiddenFill>
                              <ns3:noFill/>
                            </ns5:hiddenFill>
                          </ns3:ext>
                        </ns3:extLst>
                      </wps:spPr>
                      <wps:bodyPr/>
                    </wps:wsp>
                  </ns3:graphicData>
                </ns3:graphic>
                <wp14:sizeRelH relativeFrom="page">
                  <wp14:pctWidth>0</wp14:pctWidth>
                </wp14:sizeRelH>
                <wp14:sizeRelV relativeFrom="page">
                  <wp14:pctHeight>0</wp14:pctHeight>
                </wp14:sizeRelV>
              </wp:anchor>
            </w:drawing>
          </mc:Choice>
          <mc:Fallback>
            <w:pict>
              <v:shape w14:anchorId="63B0D79F" id="Düz Ok Bağlayıcısı 63" o:spid="_x0000_s1026" type="#_x0000_t32" style="position:absolute;margin-left:268.9pt;margin-top:156.35pt;width:65.25pt;height:0;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lIcOQIAAEoEAAAOAAAAZHJzL2Uyb0RvYy54bWysVM2O2jAQvlfqO1i+QwgLLESEVZtAL9su&#10;0m4fwNgOsdaxLdtLoFWfpc/AvbfyYB2bH7HtpaqagzPOeL75ZuZzpnfbRqINt05oleO028OIK6qZ&#10;UOscf35adMYYOU8UI1IrnuMdd/hu9vbNtDUZ7+taS8YtAhDlstbkuPbeZEniaM0b4rracAXOStuG&#10;eNjadcIsaQG9kUm/1xslrbbMWE25c/C1PDrxLOJXFaf+oaoc90jmGLj5uNq4rsKazKYkW1tiakFP&#10;NMg/sGiIUJD0AlUST9CLFX9ANYJa7XTlu1Q3ia4qQXmsAapJe79V81gTw2Mt0BxnLm1y/w+Wftos&#10;LRIsx6MbjBRpYEblzx9f0MMzek8O3yXZHfb0sHeHPYIT0K7WuAyiCrW0oWC6VY/mXtNnh5QuaqLW&#10;PNJ+2hmASkNE8iokbJyBpKv2o2Zwhrx4HXu3rWwTIKEraBtHtLuMiG89ovBx3B+PbocY0bMrIdk5&#10;zljnP3DdoGDk2HlLxLr2hVYKdKBtGrOQzb3zgRXJzgEhqdILIWWUg1SozfFk2B/GAKelYMEZjjm7&#10;XhXSog0JgopPLBE818esflEsgtWcsPnJ9kTIow3JpQp4UBfQOVlHxXyd9Cbz8Xw86Az6o3ln0CvL&#10;zrtFMeiMFuntsLwpi6JMvwVq6SCrBWNcBXZn9aaDv1PH6R4ddXfR76UNyWv02C8ge35H0nGwYZZH&#10;Vaw02y3teeAg2Hj4dLnCjbjeg339C5j9AgAA//8DAFBLAwQUAAYACAAAACEAq4alQ98AAAALAQAA&#10;DwAAAGRycy9kb3ducmV2LnhtbEyPT0vDQBDF74LfYRnBi9jNH5q2MZtSBA8ebQtep9lpEs3Ohuym&#10;if30riDocd483vu9YjubTlxocK1lBfEiAkFcWd1yreB4eHlcg3AeWWNnmRR8kYNteXtTYK7txG90&#10;2ftahBB2OSpovO9zKV3VkEG3sD1x+J3tYNCHc6ilHnAK4aaTSRRl0mDLoaHBnp4bqj73o1FAblzG&#10;0W5j6uPrdXp4T64fU39Q6v5u3j2B8DT7PzP84Ad0KAPTyY6snegULNNVQPcK0jhZgQiOLFunIE6/&#10;iiwL+X9D+Q0AAP//AwBQSwECLQAUAAYACAAAACEAtoM4kv4AAADhAQAAEwAAAAAAAAAAAAAAAAAA&#10;AAAAW0NvbnRlbnRfVHlwZXNdLnhtbFBLAQItABQABgAIAAAAIQA4/SH/1gAAAJQBAAALAAAAAAAA&#10;AAAAAAAAAC8BAABfcmVscy8ucmVsc1BLAQItABQABgAIAAAAIQB0xlIcOQIAAEoEAAAOAAAAAAAA&#10;AAAAAAAAAC4CAABkcnMvZTJvRG9jLnhtbFBLAQItABQABgAIAAAAIQCrhqVD3wAAAAsBAAAPAAAA&#10;AAAAAAAAAAAAAJMEAABkcnMvZG93bnJldi54bWxQSwUGAAAAAAQABADzAAAAnwUAAAAA&#10;"/>
            </w:pict>
          </mc:Fallback>
        </mc:AlternateContent>
        <mc:AlternateContent>
          <mc:Choice Requires="wps">
            <w:drawing>
              <wp:anchor distT="0" distB="0" distL="114300" distR="114300" simplePos="0" relativeHeight="251667968" behindDoc="0" locked="0" layoutInCell="1" allowOverlap="1">
                <wp:simplePos x="0" y="0"/>
                <wp:positionH relativeFrom="column">
                  <wp:posOffset>3376930</wp:posOffset>
                </wp:positionH>
                <wp:positionV relativeFrom="paragraph">
                  <wp:posOffset>1424305</wp:posOffset>
                </wp:positionV>
                <wp:extent cx="904875" cy="0"/>
                <wp:effectExtent l="5080" t="5080" r="13970" b="13970"/>
                <wp:wrapNone/>
                <wp:docPr id="62" name="Düz Ok Bağlayıcısı 62"/>
                <wp:cNvGraphicFramePr>
                  <ns3:graphicFrameLocks/>
                </wp:cNvGraphicFramePr>
                <ns3:graphic>
                  <ns3:graphicData uri="http://schemas.microsoft.com/office/word/2010/wordprocessingShape">
                    <wps:wsp>
                      <wps:cNvCnPr>
                        <ns3:cxnSpLocks noChangeShapeType="1"/>
                      </wps:cNvCnPr>
                      <wps:spPr bwMode="auto">
                        <ns3:xfrm>
                          <ns3:off x="0" y="0"/>
                          <ns3:ext cx="904875" cy="0"/>
                        </ns3:xfrm>
                        <ns3:prstGeom prst="straightConnector1">
                          <ns3:avLst/>
                        </ns3:prstGeom>
                        <ns3:noFill/>
                        <ns3:ln w="9525">
                          <ns3:solidFill>
                            <ns3:srgbClr val="000000"/>
                          </ns3:solidFill>
                          <ns3:round/>
                          <ns3:headEnd/>
                          <ns3:tailEnd/>
                        </ns3:ln>
                        <ns3:extLst>
                          <ns3:ext uri="{909E8E84-426E-40DD-AFC4-6F175D3DCCD1}">
                            <ns5:hiddenFill>
                              <ns3:noFill/>
                            </ns5:hiddenFill>
                          </ns3:ext>
                        </ns3:extLst>
                      </wps:spPr>
                      <wps:bodyPr/>
                    </wps:wsp>
                  </ns3:graphicData>
                </ns3:graphic>
                <wp14:sizeRelH relativeFrom="page">
                  <wp14:pctWidth>0</wp14:pctWidth>
                </wp14:sizeRelH>
                <wp14:sizeRelV relativeFrom="page">
                  <wp14:pctHeight>0</wp14:pctHeight>
                </wp14:sizeRelV>
              </wp:anchor>
            </w:drawing>
          </mc:Choice>
          <mc:Fallback>
            <w:pict>
              <v:shape w14:anchorId="426B0ADD" id="Düz Ok Bağlayıcısı 62" o:spid="_x0000_s1026" type="#_x0000_t32" style="position:absolute;margin-left:265.9pt;margin-top:112.15pt;width:71.25pt;height:0;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a0OQIAAEoEAAAOAAAAZHJzL2Uyb0RvYy54bWysVEtu2zAQ3RfoHQjubUmu7DiC5aCV7G7S&#10;JkDSA9AkZRGhSIJkLLtFz5IzZN9dfbAO6Q+SdlMU1YIaajhv3sw8ana17STacOuEViXOhilGXFHN&#10;hFqX+Mv9cjDFyHmiGJFa8RLvuMNX87dvZr0p+Ei3WjJuEYAoV/SmxK33pkgSR1veETfUhitwNtp2&#10;xMPWrhNmSQ/onUxGaTpJem2ZsZpy5+BrfXDiecRvGk79TdM47pEsMXDzcbVxXYU1mc9IsbbEtIIe&#10;aZB/YNERoSDpGaomnqBHK/6A6gS12unGD6nuEt00gvJYA1STpb9Vc9cSw2Mt0Bxnzm1y/w+Wft7c&#10;WiRYiScjjBTpYEb1zx9f0c0D+kD2T5Ls9s90/+z2zwhOQLt64wqIqtStDQXTrboz15o+OKR01RK1&#10;5pH2/c4AVBYiklchYeMMJF31nzSDM+TR69i7bWO7AAldQds4ot15RHzrEYWPl2k+vRhjRE+uhBSn&#10;OGOd/8h1h4JRYuctEevWV1op0IG2WcxCNtfOB1akOAWEpEovhZRRDlKhHjKNR+MY4LQULDjDMWfX&#10;q0patCFBUPGJJYLn5TGrHxWLYC0nbHG0PRHyYENyqQIe1AV0jtZBMd8u08vFdDHNB/loshjkaV0P&#10;3i+rfDBZZhfj+l1dVXX2PVDL8qIVjHEV2J3Um+V/p47jPTro7qzfcxuS1+ixX0D29I6k42DDLA+q&#10;WGm2u7WngYNg4+Hj5Qo34uUe7Je/gPkvAAAA//8DAFBLAwQUAAYACAAAACEAFlExot8AAAALAQAA&#10;DwAAAGRycy9kb3ducmV2LnhtbEyPT0vDQBDF74LfYZmCF2k3Se0fYzalCB482hZ6nWbHJDY7G7Kb&#10;JvbTuwVBbzNvHu/9JtuMphEX6lxtWUE8i0AQF1bXXCo47N+maxDOI2tsLJOCb3Kwye/vMky1HfiD&#10;LjtfihDCLkUFlfdtKqUrKjLoZrYlDrdP2xn0Ye1KqTscQrhpZBJFS2mw5tBQYUuvFRXnXW8UkOsX&#10;cbR9NuXh/To8HpPr19DulXqYjNsXEJ5G/2eGG35AhzwwnWzP2olGwWIeB3SvIEme5iCCY7m6Dadf&#10;ReaZ/P9D/gMAAP//AwBQSwECLQAUAAYACAAAACEAtoM4kv4AAADhAQAAEwAAAAAAAAAAAAAAAAAA&#10;AAAAW0NvbnRlbnRfVHlwZXNdLnhtbFBLAQItABQABgAIAAAAIQA4/SH/1gAAAJQBAAALAAAAAAAA&#10;AAAAAAAAAC8BAABfcmVscy8ucmVsc1BLAQItABQABgAIAAAAIQCTg/a0OQIAAEoEAAAOAAAAAAAA&#10;AAAAAAAAAC4CAABkcnMvZTJvRG9jLnhtbFBLAQItABQABgAIAAAAIQAWUTGi3wAAAAsBAAAPAAAA&#10;AAAAAAAAAAAAAJMEAABkcnMvZG93bnJldi54bWxQSwUGAAAAAAQABADzAAAAnwUAAAAA&#10;"/>
            </w:pict>
          </mc:Fallback>
        </mc:AlternateContent>
        <mc:AlternateContent>
          <mc:Choice Requires="wps">
            <w:drawing>
              <wp:anchor distT="0" distB="0" distL="114300" distR="114300" simplePos="0" relativeHeight="251665920" behindDoc="0" locked="0" layoutInCell="1" allowOverlap="1">
                <wp:simplePos x="0" y="0"/>
                <wp:positionH relativeFrom="column">
                  <wp:posOffset>3338830</wp:posOffset>
                </wp:positionH>
                <wp:positionV relativeFrom="paragraph">
                  <wp:posOffset>899795</wp:posOffset>
                </wp:positionV>
                <wp:extent cx="904875" cy="0"/>
                <wp:effectExtent l="5080" t="13970" r="13970" b="5080"/>
                <wp:wrapNone/>
                <wp:docPr id="61" name="Düz Ok Bağlayıcısı 61"/>
                <wp:cNvGraphicFramePr>
                  <ns3:graphicFrameLocks/>
                </wp:cNvGraphicFramePr>
                <ns3:graphic>
                  <ns3:graphicData uri="http://schemas.microsoft.com/office/word/2010/wordprocessingShape">
                    <wps:wsp>
                      <wps:cNvCnPr>
                        <ns3:cxnSpLocks noChangeShapeType="1"/>
                      </wps:cNvCnPr>
                      <wps:spPr bwMode="auto">
                        <ns3:xfrm>
                          <ns3:off x="0" y="0"/>
                          <ns3:ext cx="904875" cy="0"/>
                        </ns3:xfrm>
                        <ns3:prstGeom prst="straightConnector1">
                          <ns3:avLst/>
                        </ns3:prstGeom>
                        <ns3:noFill/>
                        <ns3:ln w="9525">
                          <ns3:solidFill>
                            <ns3:srgbClr val="000000"/>
                          </ns3:solidFill>
                          <ns3:round/>
                          <ns3:headEnd/>
                          <ns3:tailEnd/>
                        </ns3:ln>
                        <ns3:extLst>
                          <ns3:ext uri="{909E8E84-426E-40DD-AFC4-6F175D3DCCD1}">
                            <ns5:hiddenFill>
                              <ns3:noFill/>
                            </ns5:hiddenFill>
                          </ns3:ext>
                        </ns3:extLst>
                      </wps:spPr>
                      <wps:bodyPr/>
                    </wps:wsp>
                  </ns3:graphicData>
                </ns3:graphic>
                <wp14:sizeRelH relativeFrom="page">
                  <wp14:pctWidth>0</wp14:pctWidth>
                </wp14:sizeRelH>
                <wp14:sizeRelV relativeFrom="page">
                  <wp14:pctHeight>0</wp14:pctHeight>
                </wp14:sizeRelV>
              </wp:anchor>
            </w:drawing>
          </mc:Choice>
          <mc:Fallback>
            <w:pict>
              <v:shape w14:anchorId="3443D8A5" id="Düz Ok Bağlayıcısı 61" o:spid="_x0000_s1026" type="#_x0000_t32" style="position:absolute;margin-left:262.9pt;margin-top:70.85pt;width:71.25pt;height:0;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JN+OgIAAEoEAAAOAAAAZHJzL2Uyb0RvYy54bWysVM1y0zAQvjPDO2h0T2wHJ009cTpgJ1wK&#10;7UzLAyiSHGsqSxpJjRMYnqXP0Ds38mCslB8oXBgGH+SVtfvtt7ufPLvadhJtuHVCqxJnwxQjrqhm&#10;Qq1L/Ol+OZhi5DxRjEiteIl33OGr+etXs94UfKRbLRm3CECUK3pT4tZ7UySJoy3viBtqwxUcNtp2&#10;xMPWrhNmSQ/onUxGaTpJem2ZsZpy5+BrfTjE84jfNJz6m6Zx3CNZYuDm42rjugprMp+RYm2JaQU9&#10;0iD/wKIjQkHSM1RNPEGPVvwB1QlqtdONH1LdJbppBOWxBqgmS3+r5q4lhsdaoDnOnNvk/h8s/bi5&#10;tUiwEk8yjBTpYEb192+f0c0Dekf2T5Ls9s90/+z2zwg8oF29cQVEVerWhoLpVt2Za00fHFK6aola&#10;80j7fmcAKkYkL0LCxhlIuuo/aAY+5NHr2LttY7sACV1B2zii3XlEfOsRhY+XaT69GGNET0cJKU5x&#10;xjr/nusOBaPEzlsi1q2vtFKgA22zmIVsrp2HOiDwFBCSKr0UUkY5SIV6yDQejWOA01KwcBjcnF2v&#10;KmnRhgRBxSc0BcBeuFn9qFgEazlhi6PtiZAHG/ylCnhQF9A5WgfFfLlMLxfTxTQf5KPJYpCndT14&#10;u6zywWSZXYzrN3VV1dnXQC3Li1YwxlVgd1Jvlv+dOo736KC7s37PbUheoscSgezpHUnHwYZZHlSx&#10;0mx3a0M3woxBsNH5eLnCjfh1H71+/gLmPwAAAP//AwBQSwMEFAAGAAgAAAAhADZ+8MffAAAACwEA&#10;AA8AAABkcnMvZG93bnJldi54bWxMj0FLw0AQhe+C/2EZwYvYTaKJbcymFMGDR9uC1212mkSzsyG7&#10;aWJ/vSMI9fjmPd77pljPthMnHHzrSEG8iEAgVc60VCvY717vlyB80GR05wgVfKOHdXl9VejcuIne&#10;8bQNteAS8rlW0ITQ51L6qkGr/cL1SOwd3WB1YDnU0gx64nLbySSKMml1S7zQ6B5fGqy+tqNVgH5M&#10;42izsvX+7TzdfSTnz6nfKXV7M2+eQQScwyUMv/iMDiUzHdxIxotOQZqkjB7YeIyfQHAiy5YPIA5/&#10;F1kW8v8P5Q8AAAD//wMAUEsBAi0AFAAGAAgAAAAhALaDOJL+AAAA4QEAABMAAAAAAAAAAAAAAAAA&#10;AAAAAFtDb250ZW50X1R5cGVzXS54bWxQSwECLQAUAAYACAAAACEAOP0h/9YAAACUAQAACwAAAAAA&#10;AAAAAAAAAAAvAQAAX3JlbHMvLnJlbHNQSwECLQAUAAYACAAAACEASHCTfjoCAABKBAAADgAAAAAA&#10;AAAAAAAAAAAuAgAAZHJzL2Uyb0RvYy54bWxQSwECLQAUAAYACAAAACEANn7wx98AAAALAQAADwAA&#10;AAAAAAAAAAAAAACUBAAAZHJzL2Rvd25yZXYueG1sUEsFBgAAAAAEAAQA8wAAAKAFAAAAAA==&#10;"/>
            </w:pict>
          </mc:Fallback>
        </mc:AlternateContent>
        <mc:AlternateContent>
          <mc:Choice Requires="wps">
            <w:drawing>
              <wp:anchor distT="0" distB="0" distL="114300" distR="114300" simplePos="0" relativeHeight="251664896" behindDoc="0" locked="0" layoutInCell="1" allowOverlap="1">
                <wp:simplePos x="0" y="0"/>
                <wp:positionH relativeFrom="column">
                  <wp:posOffset>3281680</wp:posOffset>
                </wp:positionH>
                <wp:positionV relativeFrom="paragraph">
                  <wp:posOffset>346710</wp:posOffset>
                </wp:positionV>
                <wp:extent cx="904875" cy="0"/>
                <wp:effectExtent l="5080" t="13335" r="13970" b="5715"/>
                <wp:wrapNone/>
                <wp:docPr id="60" name="Düz Ok Bağlayıcısı 60"/>
                <wp:cNvGraphicFramePr>
                  <ns3:graphicFrameLocks/>
                </wp:cNvGraphicFramePr>
                <ns3:graphic>
                  <ns3:graphicData uri="http://schemas.microsoft.com/office/word/2010/wordprocessingShape">
                    <wps:wsp>
                      <wps:cNvCnPr>
                        <ns3:cxnSpLocks noChangeShapeType="1"/>
                      </wps:cNvCnPr>
                      <wps:spPr bwMode="auto">
                        <ns3:xfrm>
                          <ns3:off x="0" y="0"/>
                          <ns3:ext cx="904875" cy="0"/>
                        </ns3:xfrm>
                        <ns3:prstGeom prst="straightConnector1">
                          <ns3:avLst/>
                        </ns3:prstGeom>
                        <ns3:noFill/>
                        <ns3:ln w="9525">
                          <ns3:solidFill>
                            <ns3:srgbClr val="000000"/>
                          </ns3:solidFill>
                          <ns3:round/>
                          <ns3:headEnd/>
                          <ns3:tailEnd/>
                        </ns3:ln>
                        <ns3:extLst>
                          <ns3:ext uri="{909E8E84-426E-40DD-AFC4-6F175D3DCCD1}">
                            <ns5:hiddenFill>
                              <ns3:noFill/>
                            </ns5:hiddenFill>
                          </ns3:ext>
                        </ns3:extLst>
                      </wps:spPr>
                      <wps:bodyPr/>
                    </wps:wsp>
                  </ns3:graphicData>
                </ns3:graphic>
                <wp14:sizeRelH relativeFrom="page">
                  <wp14:pctWidth>0</wp14:pctWidth>
                </wp14:sizeRelH>
                <wp14:sizeRelV relativeFrom="page">
                  <wp14:pctHeight>0</wp14:pctHeight>
                </wp14:sizeRelV>
              </wp:anchor>
            </w:drawing>
          </mc:Choice>
          <mc:Fallback>
            <w:pict>
              <v:shape w14:anchorId="25487AC3" id="Düz Ok Bağlayıcısı 60" o:spid="_x0000_s1026" type="#_x0000_t32" style="position:absolute;margin-left:258.4pt;margin-top:27.3pt;width:71.25pt;height:0;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bA4OAIAAEoEAAAOAAAAZHJzL2Uyb0RvYy54bWysVM2O2jAQvlfqO1i5QxIaWIgIqzaBXrZd&#10;pN0+gLEdYq1jW7aXQKs+yz4D997Kg3VsfsS2l6pqDs444/nmm5nPmd5uW4E2zFiuZBGl/SRCTBJF&#10;uVwX0ZfHRW8cIeuwpFgoyYpox2x0O3v7ZtrpnA1UowRlBgGItHmni6hxTudxbEnDWmz7SjMJzlqZ&#10;FjvYmnVMDe4AvRXxIElGcacM1UYRZi18rY7OaBbw65oRd1/Xljkkigi4ubCasK78Gs+mOF8brBtO&#10;TjTwP7BoMZeQ9AJVYYfRs+F/QLWcGGVV7fpEtbGqa05YqAGqSZPfqnlosGahFmiO1Zc22f8HSz5v&#10;lgZxWkQjaI/ELcyo+vnjK7p/Qh/w4UXg3WFPDnt72CM4Ae3qtM0hqpRL4wsmW/mg7xR5skiqssFy&#10;zQLtx50GqNRHxK9C/MZqSLrqPikKZ/CzU6F329q0HhK6grZhRLvLiNjWIQIfJ0k2vhlGiJxdMc7P&#10;cdpY95GpFnmjiKwzmK8bVyopQQfKpCEL3txZ51nh/Bzgk0q14EIEOQiJOsg0HAxDgFWCU+/0x6xZ&#10;r0ph0AZ7QYUnlAie62NGPUsawBqG6fxkO8zF0YbkQno8qAvonKyjYr5Nksl8PB9nvWwwmveypKp6&#10;7xdl1hst0pth9a4qyyr97qmlWd5wSpn07M7qTbO/U8fpHh11d9HvpQ3xa/TQLyB7fgfSYbB+lkdV&#10;rBTdLc154CDYcPh0ufyNuN6Dff0LmP0CAAD//wMAUEsDBBQABgAIAAAAIQDLyv/53gAAAAkBAAAP&#10;AAAAZHJzL2Rvd25yZXYueG1sTI9BT8MwDIXvSPyHyJO4IJZ2rNVWmk4TEgeObJO4Zo3XljVO1aRr&#10;2a/HaAe42c9P733ON5NtxQV73zhSEM8jEEilMw1VCg77t6cVCB80Gd06QgXf6GFT3N/lOjNupA+8&#10;7EIlOIR8phXUIXSZlL6s0Wo/dx0S306utzrw2lfS9HrkcNvKRRSl0uqGuKHWHb7WWJ53g1WAfkji&#10;aLu21eH9Oj5+Lq5fY7dX6mE2bV9ABJzCnxl+8RkdCmY6uoGMF62CJE4ZPfCwTEGwIU3WzyCON0EW&#10;ufz/QfEDAAD//wMAUEsBAi0AFAAGAAgAAAAhALaDOJL+AAAA4QEAABMAAAAAAAAAAAAAAAAAAAAA&#10;AFtDb250ZW50X1R5cGVzXS54bWxQSwECLQAUAAYACAAAACEAOP0h/9YAAACUAQAACwAAAAAAAAAA&#10;AAAAAAAvAQAAX3JlbHMvLnJlbHNQSwECLQAUAAYACAAAACEAASGwODgCAABKBAAADgAAAAAAAAAA&#10;AAAAAAAuAgAAZHJzL2Uyb0RvYy54bWxQSwECLQAUAAYACAAAACEAy8r/+d4AAAAJAQAADwAAAAAA&#10;AAAAAAAAAACSBAAAZHJzL2Rvd25yZXYueG1sUEsFBgAAAAAEAAQA8wAAAJ0FAAAAAA==&#10;"/>
            </w:pict>
          </mc:Fallback>
        </mc:AlternateContent>
      </w:r>
      <w:r w:rsidRPr="00E94AE4">
        <w:rPr>
          <w:rFonts w:ascii="Calibri" w:hAnsi="Calibri" w:cs="Calibri"/>
          <w:b/>
        </w:rPr>
        <w:t xml:space="preserve">                                                             </w:t>
      </w:r>
      <w:r>
        <w:rPr>
          <w:rFonts w:ascii="Calibri" w:hAnsi="Calibri" w:cs="Calibri"/>
          <w:b/>
          <w:noProof/>
          <w:lang w:eastAsia="tr-TR"/>
        </w:rPr>
        <w:drawing>
          <wp:inline distT="0" distB="0" distL="0" distR="0">
            <wp:extent cx="1524000" cy="3505200"/>
            <wp:effectExtent l="0" t="0" r="0" b="0"/>
            <wp:docPr id="59" name="Resim 59" descr="1111111"/>
            <wp:cNvGraphicFramePr>
              <ns3:graphicFrameLocks noChangeAspect="1"/>
            </wp:cNvGraphicFramePr>
            <ns3:graphic>
              <ns3:graphicData uri="http://schemas.openxmlformats.org/drawingml/2006/picture">
                <ns9:pic>
                  <ns9:nvPicPr>
                    <ns9:cNvPr id="0" name="Picture 15" descr="1111111"/>
                    <ns9:cNvPicPr>
                      <ns3:picLocks noChangeAspect="1" noChangeArrowheads="1"/>
                    </ns9:cNvPicPr>
                  </ns9:nvPicPr>
                  <ns9:blipFill>
                    <ns3:blip r:embed="rId33">
                      <ns3:extLst>
                        <ns3:ext uri="{28A0092B-C50C-407E-A947-70E740481C1C}">
                          <ns5:useLocalDpi val="0"/>
                        </ns3:ext>
                      </ns3:extLst>
                    </ns3:blip>
                    <ns3:srcRect/>
                    <ns3:stretch>
                      <ns3:fillRect/>
                    </ns3:stretch>
                  </ns9:blipFill>
                  <ns9:spPr bwMode="auto">
                    <ns3:xfrm>
                      <ns3:off x="0" y="0"/>
                      <ns3:ext cx="1524000" cy="3505200"/>
                    </ns3:xfrm>
                    <ns3:prstGeom prst="rect">
                      <ns3:avLst/>
                    </ns3:prstGeom>
                    <ns3:noFill/>
                    <ns3:ln>
                      <ns3:noFill/>
                    </ns3:ln>
                  </ns9:spPr>
                </ns9:pic>
              </ns3:graphicData>
            </ns3:graphic>
          </wp:inline>
        </w:drawing>
      </w:r>
      <w:r w:rsidRPr="00E94AE4">
        <w:rPr>
          <w:rFonts w:ascii="Calibri" w:hAnsi="Calibri" w:cs="Calibri"/>
          <w:b/>
        </w:rPr>
        <w:t xml:space="preserve">            </w:t>
      </w:r>
    </w:p>
    <w:p w:rsidR="00C154CE" w:rsidRDefault="00C154CE" w:rsidP="00C154CE">
      <w:pPr>
        <w:rPr>
          <w:lang w:val="en-US"/>
        </w:rPr>
      </w:pPr>
    </w:p>
    <w:p w:rsidR="00C154CE" w:rsidRPr="004957CA" w:rsidRDefault="00C154CE" w:rsidP="00C154CE">
      <w:pPr>
        <w:spacing w:before="120" w:after="120"/>
        <w:ind w:left="360"/>
        <w:rPr>
          <w:rFonts w:ascii="Tahoma" w:hAnsi="Tahoma" w:cs="Tahoma"/>
          <w:sz w:val="20"/>
          <w:szCs w:val="20"/>
        </w:rPr>
      </w:pPr>
      <w:r>
        <w:rPr>
          <w:rFonts w:ascii="Tahoma" w:hAnsi="Tahoma" w:cs="Tahoma"/>
          <w:sz w:val="20"/>
          <w:szCs w:val="20"/>
        </w:rPr>
        <w:t>1. Обеспечивает движение вверх задней функции</w:t>
      </w:r>
    </w:p>
    <w:p w:rsidR="00C154CE" w:rsidRPr="004957CA" w:rsidRDefault="00C154CE" w:rsidP="00C154CE">
      <w:pPr>
        <w:spacing w:before="120" w:after="120"/>
        <w:ind w:left="360"/>
        <w:rPr>
          <w:rFonts w:ascii="Tahoma" w:hAnsi="Tahoma" w:cs="Tahoma"/>
          <w:sz w:val="20"/>
          <w:szCs w:val="20"/>
        </w:rPr>
      </w:pPr>
      <w:r>
        <w:rPr>
          <w:rFonts w:ascii="Tahoma" w:hAnsi="Tahoma" w:cs="Tahoma"/>
          <w:sz w:val="20"/>
          <w:szCs w:val="20"/>
        </w:rPr>
        <w:t>2. Позволяет функции возврата перемещаться вниз</w:t>
      </w:r>
    </w:p>
    <w:p w:rsidR="00C154CE" w:rsidRPr="004957CA" w:rsidRDefault="00C154CE" w:rsidP="00C154CE">
      <w:pPr>
        <w:spacing w:before="120" w:after="120"/>
        <w:ind w:left="360"/>
        <w:rPr>
          <w:rFonts w:ascii="Tahoma" w:hAnsi="Tahoma" w:cs="Tahoma"/>
          <w:sz w:val="20"/>
          <w:szCs w:val="20"/>
        </w:rPr>
      </w:pPr>
      <w:r>
        <w:rPr>
          <w:rFonts w:ascii="Tahoma" w:hAnsi="Tahoma" w:cs="Tahoma"/>
          <w:sz w:val="20"/>
          <w:szCs w:val="20"/>
        </w:rPr>
        <w:t>3. Обеспечивает движение стопы вверх</w:t>
      </w:r>
    </w:p>
    <w:p w:rsidR="00C154CE" w:rsidRPr="004957CA" w:rsidRDefault="00C154CE" w:rsidP="00C154CE">
      <w:pPr>
        <w:spacing w:before="120" w:after="120"/>
        <w:ind w:left="360"/>
        <w:rPr>
          <w:rFonts w:ascii="Tahoma" w:hAnsi="Tahoma" w:cs="Tahoma"/>
          <w:sz w:val="20"/>
          <w:szCs w:val="20"/>
        </w:rPr>
      </w:pPr>
      <w:r>
        <w:rPr>
          <w:rFonts w:ascii="Tahoma" w:hAnsi="Tahoma" w:cs="Tahoma"/>
          <w:sz w:val="20"/>
          <w:szCs w:val="20"/>
        </w:rPr>
        <w:t xml:space="preserve">4. Обеспечивает функцию движения стопы вниз</w:t>
      </w:r>
    </w:p>
    <w:p w:rsidR="00C154CE" w:rsidRPr="004957CA" w:rsidRDefault="00C154CE" w:rsidP="00C154CE">
      <w:pPr>
        <w:spacing w:before="120" w:after="120"/>
        <w:ind w:left="360"/>
        <w:rPr>
          <w:rFonts w:ascii="Tahoma" w:hAnsi="Tahoma" w:cs="Tahoma"/>
          <w:sz w:val="20"/>
          <w:szCs w:val="20"/>
        </w:rPr>
      </w:pPr>
      <w:r>
        <w:rPr>
          <w:rFonts w:ascii="Tahoma" w:hAnsi="Tahoma" w:cs="Tahoma"/>
          <w:sz w:val="20"/>
          <w:szCs w:val="20"/>
        </w:rPr>
        <w:t xml:space="preserve">5. Обеспечивает полное перемещение кровати вверх</w:t>
      </w:r>
    </w:p>
    <w:p w:rsidR="00C154CE" w:rsidRPr="004957CA" w:rsidRDefault="00C154CE" w:rsidP="00C154CE">
      <w:pPr>
        <w:spacing w:before="120" w:after="120"/>
        <w:ind w:left="360"/>
        <w:rPr>
          <w:rFonts w:ascii="Tahoma" w:hAnsi="Tahoma" w:cs="Tahoma"/>
          <w:sz w:val="20"/>
          <w:szCs w:val="20"/>
        </w:rPr>
      </w:pPr>
      <w:r>
        <w:rPr>
          <w:rFonts w:ascii="Tahoma" w:hAnsi="Tahoma" w:cs="Tahoma"/>
          <w:sz w:val="20"/>
          <w:szCs w:val="20"/>
        </w:rPr>
        <w:t xml:space="preserve">6. Позволяет кровати полностью опуститься</w:t>
      </w:r>
    </w:p>
    <w:p w:rsidR="00C154CE" w:rsidRPr="004957CA" w:rsidRDefault="00C154CE" w:rsidP="00C154CE">
      <w:pPr>
        <w:spacing w:before="120" w:after="120"/>
        <w:ind w:left="360"/>
        <w:rPr>
          <w:rFonts w:ascii="Tahoma" w:hAnsi="Tahoma" w:cs="Tahoma"/>
          <w:sz w:val="20"/>
          <w:szCs w:val="20"/>
        </w:rPr>
      </w:pPr>
      <w:r>
        <w:rPr>
          <w:rFonts w:ascii="Tahoma" w:hAnsi="Tahoma" w:cs="Tahoma"/>
          <w:sz w:val="20"/>
          <w:szCs w:val="20"/>
        </w:rPr>
        <w:t>7. Обеспечивает одновременную работу спинки и ножек кровати</w:t>
      </w:r>
    </w:p>
    <w:p w:rsidR="00C154CE" w:rsidRPr="00E91CB3" w:rsidRDefault="00C154CE" w:rsidP="00C154CE">
      <w:pPr>
        <w:spacing w:before="120" w:after="120"/>
        <w:ind w:left="360"/>
        <w:rPr>
          <w:rFonts w:ascii="Tahoma" w:hAnsi="Tahoma" w:cs="Tahoma"/>
          <w:sz w:val="20"/>
          <w:szCs w:val="20"/>
        </w:rPr>
      </w:pPr>
      <w:r>
        <w:rPr>
          <w:rFonts w:ascii="Tahoma" w:hAnsi="Tahoma" w:cs="Tahoma"/>
          <w:sz w:val="20"/>
          <w:szCs w:val="20"/>
        </w:rPr>
        <w:t>8. Обеспечивает прямое положение кровати</w:t>
      </w:r>
    </w:p>
    <w:p w:rsidR="00C154CE" w:rsidRPr="00E14B89" w:rsidRDefault="00C154CE" w:rsidP="00C154CE">
      <w:pPr>
        <w:spacing w:before="120" w:after="120"/>
        <w:ind w:left="360"/>
        <w:rPr>
          <w:rFonts w:ascii="Tahoma" w:hAnsi="Tahoma" w:cs="Tahoma"/>
          <w:b/>
          <w:sz w:val="20"/>
          <w:szCs w:val="20"/>
          <w:lang w:val="en-US"/>
        </w:rPr>
      </w:pPr>
      <w:r w:rsidRPr="00E14B89">
        <w:rPr>
          <w:rFonts w:ascii="Tahoma" w:hAnsi="Tahoma" w:cs="Tahoma"/>
          <w:b/>
          <w:sz w:val="20"/>
          <w:szCs w:val="20"/>
          <w:lang w:val="en-US"/>
        </w:rPr>
        <w:t xml:space="preserve">P.S: В экстренных ситуациях, когда </w:t>
      </w:r>
      <w:proofErr w:type="gramStart"/>
      <w:r w:rsidRPr="00E14B89">
        <w:rPr>
          <w:rFonts w:ascii="Tahoma" w:hAnsi="Tahoma" w:cs="Tahoma"/>
          <w:b/>
          <w:sz w:val="20"/>
          <w:szCs w:val="20"/>
          <w:lang w:val="en-US"/>
        </w:rPr>
        <w:t>требуется</w:t>
      </w:r>
      <w:proofErr w:type="gramEnd"/>
      <w:r w:rsidRPr="00E14B89">
        <w:rPr>
          <w:rFonts w:ascii="Tahoma" w:hAnsi="Tahoma" w:cs="Tahoma"/>
          <w:b/>
          <w:sz w:val="20"/>
          <w:szCs w:val="20"/>
          <w:lang w:val="en-US"/>
        </w:rPr>
        <w:t xml:space="preserve"> перевернутое или прямо противоположное положение пациента, с помощью двигательной системы можно отрегулировать положение спины, подставки для ног, высоту и тренделенбурга. </w:t>
      </w:r>
    </w:p>
    <w:p w:rsidR="00C154CE" w:rsidRDefault="00C154CE" w:rsidP="00C154CE">
      <w:pPr>
        <w:rPr>
          <w:lang w:val="en-US"/>
        </w:rPr>
      </w:pPr>
    </w:p>
    <w:p w:rsidR="00C154CE" w:rsidRDefault="00C154CE" w:rsidP="00C154CE">
      <w:pPr>
        <w:rPr>
          <w:lang w:val="en-US"/>
        </w:rPr>
      </w:pPr>
    </w:p>
    <w:p w:rsidR="00C154CE" w:rsidRDefault="00C154CE" w:rsidP="00C154CE">
      <w:pPr>
        <w:rPr>
          <w:lang w:val="en-US"/>
        </w:rPr>
      </w:pPr>
    </w:p>
    <w:p w:rsidR="00C154CE" w:rsidRPr="00C154CE" w:rsidRDefault="00C154CE" w:rsidP="00C154CE">
      <w:pPr>
        <w:rPr>
          <w:rFonts w:ascii="Tahoma" w:hAnsi="Tahoma" w:cs="Tahoma"/>
          <w:b/>
          <w:sz w:val="20"/>
          <w:szCs w:val="20"/>
          <w:lang w:val="en-US"/>
        </w:rPr>
      </w:pPr>
      <w:r w:rsidRPr="00497C74">
        <w:rPr>
          <w:rFonts w:ascii="Tahoma" w:hAnsi="Tahoma" w:cs="Tahoma"/>
          <w:b/>
          <w:sz w:val="20"/>
          <w:szCs w:val="20"/>
          <w:lang w:val="en-US"/>
        </w:rPr>
        <w:lastRenderedPageBreak/>
        <w:t>10. Система с ручным управлением</w:t>
      </w:r>
    </w:p>
    <w:p w:rsidR="00C154CE" w:rsidRPr="00497C74" w:rsidRDefault="00C154CE" w:rsidP="00C154CE">
      <w:pPr>
        <w:rPr>
          <w:rFonts w:ascii="Tahoma" w:hAnsi="Tahoma" w:cs="Tahoma"/>
          <w:b/>
          <w:sz w:val="20"/>
          <w:szCs w:val="20"/>
        </w:rPr>
      </w:pPr>
      <w:r w:rsidRPr="00497C74">
        <w:rPr>
          <w:rFonts w:ascii="Tahoma" w:hAnsi="Tahoma" w:cs="Tahoma"/>
          <w:b/>
          <w:sz w:val="20"/>
          <w:szCs w:val="20"/>
        </w:rPr>
        <w:t>10.1 Регулировочный механизм Тренделенбурга</w:t>
      </w:r>
    </w:p>
    <w:p w:rsidR="00C154CE" w:rsidRDefault="00C154CE" w:rsidP="00C154CE">
      <w:pPr>
        <w:rPr>
          <w:rFonts w:ascii="Tahoma" w:hAnsi="Tahoma" w:cs="Tahoma"/>
          <w:sz w:val="20"/>
          <w:szCs w:val="20"/>
        </w:rPr>
      </w:pPr>
      <w:r w:rsidRPr="00497C74">
        <w:rPr>
          <w:rFonts w:ascii="Tahoma" w:hAnsi="Tahoma" w:cs="Tahoma"/>
          <w:sz w:val="20"/>
          <w:szCs w:val="20"/>
        </w:rPr>
        <w:t>Перемещение кроватки пациента по Тренделенбургу обеспечивается поднятием механизма регулировки по Тренделенбургу</w:t>
      </w:r>
    </w:p>
    <w:p w:rsidR="00C154CE" w:rsidRDefault="00C154CE" w:rsidP="00C154CE">
      <w:r>
        <w:rPr>
          <w:rFonts w:ascii="Calibri" w:hAnsi="Calibri" w:cs="Calibri"/>
          <w:noProof/>
          <w:lang w:eastAsia="tr-TR"/>
        </w:rPr>
        <w:drawing>
          <wp:inline distT="0" distB="0" distL="0" distR="0">
            <wp:extent cx="1238250" cy="1231593"/>
            <wp:effectExtent l="0" t="0" r="0" b="6985"/>
            <wp:docPr id="76" name="Resim 76" descr="AAAA"/>
            <wp:cNvGraphicFramePr>
              <ns3:graphicFrameLocks noChangeAspect="1"/>
            </wp:cNvGraphicFramePr>
            <ns3:graphic>
              <ns3:graphicData uri="http://schemas.openxmlformats.org/drawingml/2006/picture">
                <ns9:pic>
                  <ns9:nvPicPr>
                    <ns9:cNvPr id="0" name="Picture 17" descr="AAAA"/>
                    <ns9:cNvPicPr>
                      <ns3:picLocks noChangeAspect="1" noChangeArrowheads="1"/>
                    </ns9:cNvPicPr>
                  </ns9:nvPicPr>
                  <ns9:blipFill>
                    <ns3:blip r:embed="rId34">
                      <ns3:extLst>
                        <ns3:ext uri="{28A0092B-C50C-407E-A947-70E740481C1C}">
                          <ns5:useLocalDpi val="0"/>
                        </ns3:ext>
                      </ns3:extLst>
                    </ns3:blip>
                    <ns3:srcRect/>
                    <ns3:stretch>
                      <ns3:fillRect/>
                    </ns3:stretch>
                  </ns9:blipFill>
                  <ns9:spPr bwMode="auto">
                    <ns3:xfrm>
                      <ns3:off x="0" y="0"/>
                      <ns3:ext cx="1242714" cy="1236033"/>
                    </ns3:xfrm>
                    <ns3:prstGeom prst="rect">
                      <ns3:avLst/>
                    </ns3:prstGeom>
                    <ns3:noFill/>
                    <ns3:ln>
                      <ns3:noFill/>
                    </ns3:ln>
                  </ns9:spPr>
                </ns9:pic>
              </ns3:graphicData>
            </ns3:graphic>
          </wp:inline>
        </w:drawing>
      </w:r>
    </w:p>
    <w:p w:rsidR="00C154CE" w:rsidRDefault="001A15B3" w:rsidP="00C154CE">
      <w:pPr>
        <w:spacing w:before="120" w:after="120"/>
        <w:rPr>
          <w:rFonts w:ascii="Tahoma" w:hAnsi="Tahoma" w:cs="Tahoma"/>
          <w:b/>
          <w:sz w:val="20"/>
          <w:szCs w:val="20"/>
          <w:lang w:val="en-US"/>
        </w:rPr>
      </w:pPr>
      <w:r w:rsidRPr="001A15B3">
        <w:rPr>
          <w:rFonts w:ascii="Calibri" w:hAnsi="Calibri" w:cs="Calibri"/>
          <w:b/>
          <w:noProof/>
          <w:color w:val="FF0000"/>
          <w:sz w:val="28"/>
          <w:szCs w:val="20"/>
          <w:lang w:eastAsia="tr-TR"/>
        </w:rPr>
        <w:drawing>
          <wp:anchor distT="0" distB="0" distL="114300" distR="114300" simplePos="0" relativeHeight="251668480" behindDoc="1" locked="0" layoutInCell="1" allowOverlap="1" wp14:anchorId="0EE383B0" wp14:editId="493FC097">
            <wp:simplePos x="0" y="0"/>
            <wp:positionH relativeFrom="column">
              <wp:posOffset>-4445</wp:posOffset>
            </wp:positionH>
            <wp:positionV relativeFrom="paragraph">
              <wp:posOffset>251459</wp:posOffset>
            </wp:positionV>
            <wp:extent cx="1122023" cy="1114425"/>
            <wp:effectExtent l="0" t="0" r="2540" b="0"/>
            <wp:wrapNone/>
            <wp:docPr id="119" name="Resim 119" descr="C:\Users\ilker_akpinar\Desktop\Warning.jpg"/>
            <wp:cNvGraphicFramePr>
              <ns3:graphicFrameLocks noChangeAspect="1"/>
            </wp:cNvGraphicFramePr>
            <ns3:graphic>
              <ns3:graphicData uri="http://schemas.openxmlformats.org/drawingml/2006/picture">
                <ns9:pic>
                  <ns9:nvPicPr>
                    <ns9:cNvPr id="0" name="Picture 5" descr="C:\Users\ilker_akpinar\Desktop\Warning.jpg"/>
                    <ns9:cNvPicPr>
                      <ns3:picLocks noChangeAspect="1" noChangeArrowheads="1"/>
                    </ns9:cNvPicPr>
                  </ns9:nvPicPr>
                  <ns9:blipFill>
                    <ns3:blip r:embed="rId35" cstate="print">
                      <ns3:extLst>
                        <ns3:ext uri="{28A0092B-C50C-407E-A947-70E740481C1C}">
                          <ns5:useLocalDpi val="0"/>
                        </ns3:ext>
                      </ns3:extLst>
                    </ns3:blip>
                    <ns3:srcRect/>
                    <ns3:stretch>
                      <ns3:fillRect/>
                    </ns3:stretch>
                  </ns9:blipFill>
                  <ns9:spPr bwMode="auto">
                    <ns3:xfrm>
                      <ns3:off x="0" y="0"/>
                      <ns3:ext cx="1127068" cy="1119436"/>
                    </ns3:xfrm>
                    <ns3:prstGeom prst="rect">
                      <ns3:avLst/>
                    </ns3:prstGeom>
                    <ns3:noFill/>
                    <ns3:ln>
                      <ns3:noFill/>
                    </ns3:ln>
                  </ns9:spPr>
                </ns9:pic>
              </ns3:graphicData>
            </ns3:graphic>
            <wp14:sizeRelH relativeFrom="page">
              <wp14:pctWidth>0</wp14:pctWidth>
            </wp14:sizeRelH>
            <wp14:sizeRelV relativeFrom="page">
              <wp14:pctHeight>0</wp14:pctHeight>
            </wp14:sizeRelV>
          </wp:anchor>
        </w:drawing>
      </w:r>
      <w:r w:rsidR="00C154CE" w:rsidRPr="00E14B89">
        <w:rPr>
          <w:rFonts w:ascii="Tahoma" w:hAnsi="Tahoma" w:cs="Tahoma"/>
          <w:b/>
          <w:sz w:val="20"/>
          <w:szCs w:val="20"/>
          <w:lang w:val="en-US"/>
        </w:rPr>
        <w:t>10.2 Ручка для искусственного дыхания </w:t>
      </w:r>
      <w:proofErr w:type="gramStart"/>
      <w:r>
        <w:rPr>
          <w:rFonts w:ascii="Tahoma" w:hAnsi="Tahoma" w:cs="Tahoma"/>
          <w:b/>
          <w:sz w:val="20"/>
          <w:szCs w:val="20"/>
          <w:lang w:val="en-US"/>
        </w:rPr>
        <w:t>( опции</w:t>
      </w:r>
      <w:proofErr w:type="gramEnd"/>
      <w:r>
        <w:rPr>
          <w:rFonts w:ascii="Tahoma" w:hAnsi="Tahoma" w:cs="Tahoma"/>
          <w:b/>
          <w:sz w:val="20"/>
          <w:szCs w:val="20"/>
          <w:lang w:val="en-US"/>
        </w:rPr>
        <w:t xml:space="preserve"> )</w:t>
      </w:r>
    </w:p>
    <w:p w:rsidR="00C154CE" w:rsidRPr="00E14B89" w:rsidRDefault="001A15B3" w:rsidP="00C154CE">
      <w:pPr>
        <w:spacing w:before="120" w:after="120"/>
        <w:rPr>
          <w:rFonts w:ascii="Tahoma" w:hAnsi="Tahoma" w:cs="Tahoma"/>
          <w:b/>
          <w:sz w:val="20"/>
          <w:szCs w:val="20"/>
          <w:lang w:val="en-US"/>
        </w:rPr>
      </w:pPr>
      <w:r>
        <w:rPr>
          <w:rFonts w:ascii="Calibri" w:hAnsi="Calibri" w:cs="Calibri"/>
          <w:b/>
          <w:noProof/>
          <w:color w:val="FF0000"/>
          <w:szCs w:val="20"/>
          <w:lang w:eastAsia="tr-TR"/>
        </w:rPr>
        <mc:AlternateContent>
          <mc:Choice Requires="wps">
            <w:drawing>
              <wp:anchor distT="0" distB="0" distL="114300" distR="114300" simplePos="0" relativeHeight="251614208" behindDoc="0" locked="0" layoutInCell="1" allowOverlap="1" wp14:anchorId="350BBAA1" wp14:editId="1E037ED8">
                <wp:simplePos x="0" y="0"/>
                <wp:positionH relativeFrom="column">
                  <wp:posOffset>1688465</wp:posOffset>
                </wp:positionH>
                <wp:positionV relativeFrom="paragraph">
                  <wp:posOffset>15240</wp:posOffset>
                </wp:positionV>
                <wp:extent cx="3717925" cy="1294130"/>
                <wp:effectExtent l="12065" t="10795" r="13335" b="9525"/>
                <wp:wrapNone/>
                <wp:docPr id="109" name="Dikdörtgen 109"/>
                <wp:cNvGraphicFramePr>
                  <ns3:graphicFrameLocks/>
                </wp:cNvGraphicFramePr>
                <ns3:graphic>
                  <ns3:graphicData uri="http://schemas.microsoft.com/office/word/2010/wordprocessingShape">
                    <wps:wsp>
                      <wps:cNvSpPr>
                        <ns3:spLocks noChangeArrowheads="1"/>
                      </wps:cNvSpPr>
                      <wps:spPr bwMode="auto">
                        <ns3:xfrm>
                          <ns3:off x="0" y="0"/>
                          <ns3:ext cx="3717925" cy="1294130"/>
                        </ns3:xfrm>
                        <ns3:prstGeom prst="rect">
                          <ns3:avLst/>
                        </ns3:prstGeom>
                        <ns3:solidFill>
                          <ns3:srgbClr val="BFBFBF"/>
                        </ns3:solidFill>
                        <ns3:ln w="9525">
                          <ns3:solidFill>
                            <ns3:srgbClr val="FFFFFF"/>
                          </ns3:solidFill>
                          <ns3:miter lim="800000"/>
                          <ns3:headEnd/>
                          <ns3:tailEnd/>
                        </ns3:ln>
                      </wps:spPr>
                      <wps:txbx>
                        <w:txbxContent>
                          <w:p w:rsidR="00C8737B" w:rsidRDefault="00C8737B" w:rsidP="00C154CE">
                            <w:pPr>
                              <w:rPr>
                                <w:rFonts w:ascii="Calibri" w:hAnsi="Calibri" w:cs="Calibri"/>
                                <w:b/>
                                <w:sz w:val="20"/>
                                <w:szCs w:val="20"/>
                              </w:rPr>
                            </w:pPr>
                            <w:r>
                              <w:rPr>
                                <w:rFonts w:ascii="Calibri" w:hAnsi="Calibri" w:cs="Calibri"/>
                                <w:b/>
                                <w:sz w:val="20"/>
                                <w:szCs w:val="20"/>
                              </w:rPr>
                              <w:t>Пациент может получить травму из-за быстрой регулировки спинки.</w:t>
                            </w:r>
                          </w:p>
                          <w:p w:rsidR="00C8737B" w:rsidRDefault="00C8737B" w:rsidP="00C154CE">
                            <w:pPr>
                              <w:spacing w:before="120" w:after="120"/>
                              <w:rPr>
                                <w:rFonts w:ascii="Calibri" w:hAnsi="Calibri" w:cs="Calibri"/>
                                <w:color w:val="000000"/>
                                <w:sz w:val="20"/>
                                <w:szCs w:val="20"/>
                              </w:rPr>
                            </w:pPr>
                            <w:r>
                              <w:rPr>
                                <w:rFonts w:ascii="Calibri" w:hAnsi="Calibri" w:cs="Calibri"/>
                                <w:color w:val="000000"/>
                                <w:sz w:val="20"/>
                                <w:szCs w:val="20"/>
                              </w:rPr>
                              <w:t>Будьте осторожны, чтобы не зажать тело пациента между неподъемной платформой и спинкой.</w:t>
                            </w:r>
                          </w:p>
                          <w:p w:rsidR="00C8737B" w:rsidRPr="00CC637A" w:rsidRDefault="00C8737B" w:rsidP="00C154CE">
                            <w:pPr>
                              <w:spacing w:before="120" w:after="120"/>
                              <w:rPr>
                                <w:rFonts w:ascii="Calibri" w:hAnsi="Calibri" w:cs="Calibri"/>
                                <w:color w:val="000000"/>
                                <w:szCs w:val="20"/>
                              </w:rPr>
                            </w:pPr>
                            <w:r>
                              <w:rPr>
                                <w:rFonts w:ascii="Calibri" w:hAnsi="Calibri" w:cs="Calibri"/>
                                <w:color w:val="000000"/>
                                <w:szCs w:val="20"/>
                              </w:rPr>
                              <w:t>Убедитесь, что боковые направляющие находятся в самом нижнем положении.</w:t>
                            </w:r>
                          </w:p>
                          <w:p w:rsidR="00C8737B" w:rsidRDefault="00C8737B" w:rsidP="00C154CE">
                            <w:r>
                              <w:rPr>
                                <w:rFonts w:ascii="Calibri" w:hAnsi="Calibri" w:cs="Calibri"/>
                                <w:color w:val="000000"/>
                                <w:sz w:val="20"/>
                                <w:szCs w:val="20"/>
                              </w:rPr>
                              <w:t>Не перемещайте кровать пациента, превышая безопасную грузоподъемность</w:t>
                            </w:r>
                          </w:p>
                          <w:p w:rsidR="00C8737B" w:rsidRDefault="00C8737B" w:rsidP="00C154CE"/>
                        </w:txbxContent>
                      </wps:txbx>
                      <wps:bodyPr rot="0" vert="horz" wrap="square" lIns="91440" tIns="45720" rIns="91440" bIns="45720" anchor="t" anchorCtr="0" upright="1">
                        <ns3:noAutofit/>
                      </wps:bodyPr>
                    </wps:wsp>
                  </ns3:graphicData>
                </ns3:graphic>
                <wp14:sizeRelH relativeFrom="page">
                  <wp14:pctWidth>0</wp14:pctWidth>
                </wp14:sizeRelH>
                <wp14:sizeRelV relativeFrom="page">
                  <wp14:pctHeight>0</wp14:pctHeight>
                </wp14:sizeRelV>
              </wp:anchor>
            </w:drawing>
          </mc:Choice>
          <mc:Fallback>
            <w:pict>
              <v:rect w14:anchorId="350BBAA1" id="Dikdörtgen 109" o:spid="_x0000_s1051" style="position:absolute;margin-left:132.95pt;margin-top:1.2pt;width:292.75pt;height:101.9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MQyNgIAAFYEAAAOAAAAZHJzL2Uyb0RvYy54bWysVO1u2yAU/T9p74D4v9hOk7Wx4lRdskyT&#10;uq1StwfAGNuoGNiFxM4erC+wF9sFp2n2of2Y5kiIC5fDuedws7weOkX2Apw0uqDZJKVEaG4qqZuC&#10;fvm8fXVFifNMV0wZLQp6EI5er16+WPY2F1PTGlUJIAiiXd7bgrbe2zxJHG9Fx9zEWKFxszbQMY8h&#10;NEkFrEf0TiXTNH2d9AYqC4YL53B1M27SVcSva8H9p7p2whNVUOTm4whxLMOYrJYsb4DZVvIjDfYP&#10;LDomNV56gtowz8gO5G9QneRgnKn9hJsuMXUtuYg1YDVZ+ks19y2zItaC4jh7ksn9P1j+cX8HRFbo&#10;XbqgRLMOTdrIh+r7I/hGaBKWUaTeuhxz7+0dhDKdvTX8wRFt1i3TjbgBMH0rWIXUspCf/HQgBA6P&#10;krL/YCq8ge28iXoNNXQBEJUgQ7TlcLJFDJ5wXLy4zC4X0zklHPey6WKWXUTjEpY/Hbfg/DthOhIm&#10;BQX0PcKz/a3zgQ7Ln1IifaNktZVKxQCacq2A7Bm+kTfb8IsVYJXnaUqTvqCLORL5O8Q2fn+C6KTH&#10;x65kV9CrNHwhieVBt7e6inPPpBrnSFnpo5BBu9EDP5RDtAtp4IEgbGmqA0oLZnzc2Iw4aQ18o6TH&#10;h11Q93XHQFCi3mu0Z5HNZqETYjCbX04xgPOd8nyHaY5QBfWUjNO1H7tnZ0E2Ld6URTm0uUFLaxnF&#10;fmZ15I+PN3pwbLTQHedxzHr+O1j9AAAA//8DAFBLAwQUAAYACAAAACEA3Nqbrd0AAAAJAQAADwAA&#10;AGRycy9kb3ducmV2LnhtbEyPzU7DMBCE70i8g7VI3KjTiEZtiFNRJOAGonDhtnWWOME/Ueym6duz&#10;nOA2oxnNflttZ2fFRGPsglewXGQgyOvQdL5V8PH+eLMGERP6Bm3wpOBMEbb15UWFZRNO/o2mfWoF&#10;j/hYogKT0lBKGbUhh3ERBvKcfYXRYWI7trIZ8cTjzso8ywrpsPN8weBAD4b09/7oFNh+h5/981lr&#10;a/ooX55ed2YzKXV9Nd/fgUg0p78y/OIzOtTMdAhH30RhFeTFasNVFrcgOF+vliwO7LMiB1lX8v8H&#10;9Q8AAAD//wMAUEsBAi0AFAAGAAgAAAAhALaDOJL+AAAA4QEAABMAAAAAAAAAAAAAAAAAAAAAAFtD&#10;b250ZW50X1R5cGVzXS54bWxQSwECLQAUAAYACAAAACEAOP0h/9YAAACUAQAACwAAAAAAAAAAAAAA&#10;AAAvAQAAX3JlbHMvLnJlbHNQSwECLQAUAAYACAAAACEA2CDEMjYCAABWBAAADgAAAAAAAAAAAAAA&#10;AAAuAgAAZHJzL2Uyb0RvYy54bWxQSwECLQAUAAYACAAAACEA3Nqbrd0AAAAJAQAADwAAAAAAAAAA&#10;AAAAAACQBAAAZHJzL2Rvd25yZXYueG1sUEsFBgAAAAAEAAQA8wAAAJoFAAAAAA==&#10;" fillcolor="#bfbfbf" strokecolor="white">
                <v:textbox>
                  <w:txbxContent>
                    <w:p w:rsidR="00C8737B" w:rsidRDefault="00C8737B" w:rsidP="00C154CE">
                      <w:pPr>
                        <w:rPr>
                          <w:rFonts w:ascii="Calibri" w:hAnsi="Calibri" w:cs="Calibri"/>
                          <w:b/>
                          <w:sz w:val="20"/>
                          <w:szCs w:val="20"/>
                        </w:rPr>
                      </w:pPr>
                      <w:r>
                        <w:rPr>
                          <w:rFonts w:ascii="Calibri" w:hAnsi="Calibri" w:cs="Calibri"/>
                          <w:b/>
                          <w:sz w:val="20"/>
                          <w:szCs w:val="20"/>
                        </w:rPr>
                        <w:t>Пациент может получить травму из-за быстрой регулировки спинки.</w:t>
                      </w:r>
                    </w:p>
                    <w:p w:rsidR="00C8737B" w:rsidRDefault="00C8737B" w:rsidP="00C154CE">
                      <w:pPr>
                        <w:spacing w:before="120" w:after="120"/>
                        <w:rPr>
                          <w:rFonts w:ascii="Calibri" w:hAnsi="Calibri" w:cs="Calibri"/>
                          <w:color w:val="000000"/>
                          <w:sz w:val="20"/>
                          <w:szCs w:val="20"/>
                        </w:rPr>
                      </w:pPr>
                      <w:r>
                        <w:rPr>
                          <w:rFonts w:ascii="Calibri" w:hAnsi="Calibri" w:cs="Calibri"/>
                          <w:color w:val="000000"/>
                          <w:sz w:val="20"/>
                          <w:szCs w:val="20"/>
                        </w:rPr>
                        <w:t>Будьте осторожны, чтобы не зажать тело пациента между неподъемной платформой и спинкой.</w:t>
                      </w:r>
                    </w:p>
                    <w:p w:rsidR="00C8737B" w:rsidRPr="00CC637A" w:rsidRDefault="00C8737B" w:rsidP="00C154CE">
                      <w:pPr>
                        <w:spacing w:before="120" w:after="120"/>
                        <w:rPr>
                          <w:rFonts w:ascii="Calibri" w:hAnsi="Calibri" w:cs="Calibri"/>
                          <w:color w:val="000000"/>
                          <w:szCs w:val="20"/>
                        </w:rPr>
                      </w:pPr>
                      <w:r>
                        <w:rPr>
                          <w:rFonts w:ascii="Calibri" w:hAnsi="Calibri" w:cs="Calibri"/>
                          <w:color w:val="000000"/>
                          <w:szCs w:val="20"/>
                        </w:rPr>
                        <w:t>Убедитесь, что боковые направляющие находятся в самом нижнем положении.</w:t>
                      </w:r>
                    </w:p>
                    <w:p w:rsidR="00C8737B" w:rsidRDefault="00C8737B" w:rsidP="00C154CE">
                      <w:r>
                        <w:rPr>
                          <w:rFonts w:ascii="Calibri" w:hAnsi="Calibri" w:cs="Calibri"/>
                          <w:color w:val="000000"/>
                          <w:sz w:val="20"/>
                          <w:szCs w:val="20"/>
                        </w:rPr>
                        <w:t>Не перемещайте кровать пациента, превышая безопасную грузоподъемность</w:t>
                      </w:r>
                    </w:p>
                    <w:p w:rsidR="00C8737B" w:rsidRDefault="00C8737B" w:rsidP="00C154CE"/>
                  </w:txbxContent>
                </v:textbox>
              </v:rect>
            </w:pict>
          </mc:Fallback>
        </mc:AlternateContent>
      </w:r>
    </w:p>
    <w:p w:rsidR="00C154CE" w:rsidRPr="000E3363" w:rsidRDefault="00C154CE" w:rsidP="00C154CE">
      <w:pPr>
        <w:spacing w:before="120" w:after="120"/>
        <w:rPr>
          <w:rFonts w:ascii="Calibri" w:hAnsi="Calibri" w:cs="Calibri"/>
          <w:b/>
          <w:color w:val="FF0000"/>
          <w:szCs w:val="20"/>
          <w:lang w:val="en-US"/>
        </w:rPr>
      </w:pPr>
    </w:p>
    <w:p w:rsidR="00C154CE" w:rsidRPr="000E3363" w:rsidRDefault="00C154CE" w:rsidP="00C154CE">
      <w:pPr>
        <w:spacing w:before="120" w:after="120"/>
        <w:rPr>
          <w:rFonts w:ascii="Calibri" w:hAnsi="Calibri" w:cs="Calibri"/>
          <w:b/>
          <w:color w:val="FF0000"/>
          <w:szCs w:val="20"/>
          <w:lang w:val="en-US"/>
        </w:rPr>
      </w:pPr>
    </w:p>
    <w:p w:rsidR="00C154CE" w:rsidRPr="000E3363" w:rsidRDefault="00C154CE" w:rsidP="00C154CE">
      <w:pPr>
        <w:spacing w:before="120" w:after="120"/>
        <w:rPr>
          <w:rFonts w:ascii="Calibri" w:hAnsi="Calibri" w:cs="Calibri"/>
          <w:b/>
          <w:color w:val="FF0000"/>
          <w:szCs w:val="20"/>
          <w:lang w:val="en-US"/>
        </w:rPr>
      </w:pPr>
    </w:p>
    <w:p w:rsidR="00C154CE" w:rsidRPr="000E3363" w:rsidRDefault="00C154CE" w:rsidP="00C154CE">
      <w:pPr>
        <w:spacing w:before="120" w:after="120"/>
        <w:rPr>
          <w:rFonts w:ascii="Calibri" w:hAnsi="Calibri" w:cs="Calibri"/>
          <w:b/>
          <w:color w:val="FF0000"/>
          <w:szCs w:val="20"/>
          <w:lang w:val="en-US"/>
        </w:rPr>
      </w:pPr>
    </w:p>
    <w:p w:rsidR="00C154CE" w:rsidRPr="000E3363" w:rsidRDefault="00C154CE" w:rsidP="00C154CE">
      <w:pPr>
        <w:spacing w:before="120" w:after="120"/>
        <w:rPr>
          <w:rFonts w:ascii="Calibri" w:hAnsi="Calibri" w:cs="Calibri"/>
          <w:b/>
          <w:color w:val="FF0000"/>
          <w:szCs w:val="20"/>
          <w:lang w:val="en-US"/>
        </w:rPr>
      </w:pPr>
    </w:p>
    <w:p w:rsidR="00C154CE" w:rsidRDefault="001A15B3" w:rsidP="00C154CE">
      <w:pPr>
        <w:spacing w:before="120" w:after="120"/>
        <w:rPr>
          <w:rFonts w:ascii="Tahoma" w:hAnsi="Tahoma" w:cs="Tahoma"/>
          <w:b/>
          <w:sz w:val="20"/>
          <w:szCs w:val="20"/>
          <w:lang w:val="en-US"/>
        </w:rPr>
      </w:pPr>
      <w:r>
        <w:rPr>
          <w:rFonts w:ascii="Calibri" w:hAnsi="Calibri" w:cs="Calibri"/>
          <w:b/>
          <w:noProof/>
          <w:lang w:eastAsia="tr-TR"/>
        </w:rPr>
        <w:drawing>
          <wp:anchor distT="0" distB="0" distL="114300" distR="114300" simplePos="0" relativeHeight="251675648" behindDoc="1" locked="0" layoutInCell="1" allowOverlap="1" wp14:anchorId="0D2073EB" wp14:editId="310BC840">
            <wp:simplePos x="0" y="0"/>
            <wp:positionH relativeFrom="column">
              <wp:posOffset>48260</wp:posOffset>
            </wp:positionH>
            <wp:positionV relativeFrom="paragraph">
              <wp:posOffset>175895</wp:posOffset>
            </wp:positionV>
            <wp:extent cx="1156752" cy="1209675"/>
            <wp:effectExtent l="0" t="0" r="5715" b="0"/>
            <wp:wrapNone/>
            <wp:docPr id="77" name="Resim 77" descr="BBBBB"/>
            <wp:cNvGraphicFramePr>
              <ns3:graphicFrameLocks noChangeAspect="1"/>
            </wp:cNvGraphicFramePr>
            <ns3:graphic>
              <ns3:graphicData uri="http://schemas.openxmlformats.org/drawingml/2006/picture">
                <ns9:pic>
                  <ns9:nvPicPr>
                    <ns9:cNvPr id="0" name="Picture 19" descr="BBBBB"/>
                    <ns9:cNvPicPr>
                      <ns3:picLocks noChangeAspect="1" noChangeArrowheads="1"/>
                    </ns9:cNvPicPr>
                  </ns9:nvPicPr>
                  <ns9:blipFill>
                    <ns3:blip r:embed="rId36">
                      <ns3:extLst>
                        <ns3:ext uri="{28A0092B-C50C-407E-A947-70E740481C1C}">
                          <ns5:useLocalDpi val="0"/>
                        </ns3:ext>
                      </ns3:extLst>
                    </ns3:blip>
                    <ns3:srcRect/>
                    <ns3:stretch>
                      <ns3:fillRect/>
                    </ns3:stretch>
                  </ns9:blipFill>
                  <ns9:spPr bwMode="auto">
                    <ns3:xfrm>
                      <ns3:off x="0" y="0"/>
                      <ns3:ext cx="1156752" cy="1209675"/>
                    </ns3:xfrm>
                    <ns3:prstGeom prst="rect">
                      <ns3:avLst/>
                    </ns3:prstGeom>
                    <ns3:noFill/>
                    <ns3:ln>
                      <ns3:noFill/>
                    </ns3:ln>
                  </ns9:spPr>
                </ns9:pic>
              </ns3:graphicData>
            </ns3:graphic>
            <wp14:sizeRelH relativeFrom="page">
              <wp14:pctWidth>0</wp14:pctWidth>
            </wp14:sizeRelH>
            <wp14:sizeRelV relativeFrom="page">
              <wp14:pctHeight>0</wp14:pctHeight>
            </wp14:sizeRelV>
          </wp:anchor>
        </w:drawing>
      </w:r>
      <w:r w:rsidR="00C154CE" w:rsidRPr="00E14B89">
        <w:rPr>
          <w:rFonts w:ascii="Tahoma" w:hAnsi="Tahoma" w:cs="Tahoma"/>
          <w:b/>
          <w:sz w:val="20"/>
          <w:szCs w:val="20"/>
          <w:lang w:val="en-US"/>
        </w:rPr>
        <w:t>КПП ручка регулирует кровати спинка в горизонтальном положении в чрезвычайных ситуациях.</w:t>
      </w:r>
    </w:p>
    <w:p w:rsidR="00C154CE" w:rsidRPr="00E94AE4" w:rsidRDefault="00C154CE" w:rsidP="00C154CE">
      <w:pPr>
        <w:spacing w:before="120" w:after="120"/>
        <w:rPr>
          <w:rFonts w:ascii="Calibri" w:hAnsi="Calibri" w:cs="Calibri"/>
          <w:b/>
        </w:rPr>
      </w:pPr>
      <w:r w:rsidRPr="00E94AE4">
        <w:rPr>
          <w:rFonts w:ascii="Calibri" w:hAnsi="Calibri" w:cs="Calibri"/>
          <w:noProof/>
        </w:rPr>
        <w:t xml:space="preserve">  </w:t>
      </w:r>
    </w:p>
    <w:p w:rsidR="00C154CE" w:rsidRPr="00E94AE4" w:rsidRDefault="001A15B3" w:rsidP="00C154CE">
      <w:pPr>
        <w:spacing w:before="120" w:after="120"/>
        <w:rPr>
          <w:rFonts w:ascii="Calibri" w:hAnsi="Calibri" w:cs="Calibri"/>
          <w:color w:val="FF0000"/>
        </w:rPr>
      </w:pPr>
      <w:r>
        <w:rPr>
          <w:rFonts w:ascii="Calibri" w:hAnsi="Calibri" w:cs="Calibri"/>
          <w:noProof/>
          <w:lang w:eastAsia="tr-TR"/>
        </w:rPr>
        <mc:AlternateContent>
          <mc:Choice Requires="wps">
            <w:drawing>
              <wp:anchor distT="0" distB="0" distL="114300" distR="114300" simplePos="0" relativeHeight="251627520" behindDoc="0" locked="0" layoutInCell="1" allowOverlap="1" wp14:anchorId="74F99597" wp14:editId="25ECBA31">
                <wp:simplePos x="0" y="0"/>
                <wp:positionH relativeFrom="column">
                  <wp:posOffset>1662430</wp:posOffset>
                </wp:positionH>
                <wp:positionV relativeFrom="paragraph">
                  <wp:posOffset>20320</wp:posOffset>
                </wp:positionV>
                <wp:extent cx="3994785" cy="438150"/>
                <wp:effectExtent l="5080" t="10795" r="10160" b="8255"/>
                <wp:wrapNone/>
                <wp:docPr id="94" name="Dikdörtgen 94"/>
                <wp:cNvGraphicFramePr>
                  <ns3:graphicFrameLocks/>
                </wp:cNvGraphicFramePr>
                <ns3:graphic>
                  <ns3:graphicData uri="http://schemas.microsoft.com/office/word/2010/wordprocessingShape">
                    <wps:wsp>
                      <wps:cNvSpPr>
                        <ns3:spLocks noChangeArrowheads="1"/>
                      </wps:cNvSpPr>
                      <wps:spPr bwMode="auto">
                        <ns3:xfrm>
                          <ns3:off x="0" y="0"/>
                          <ns3:ext cx="3994785" cy="438150"/>
                        </ns3:xfrm>
                        <ns3:prstGeom prst="rect">
                          <ns3:avLst/>
                        </ns3:prstGeom>
                        <ns3:solidFill>
                          <ns3:srgbClr val="FFFFFF"/>
                        </ns3:solidFill>
                        <ns3:ln w="9525">
                          <ns3:solidFill>
                            <ns3:srgbClr val="FFFFFF"/>
                          </ns3:solidFill>
                          <ns3:miter lim="800000"/>
                          <ns3:headEnd/>
                          <ns3:tailEnd/>
                        </ns3:ln>
                      </wps:spPr>
                      <wps:txbx>
                        <w:txbxContent>
                          <w:p w:rsidR="00C8737B" w:rsidRPr="00B76FC1" w:rsidRDefault="00C8737B" w:rsidP="00C154CE">
                            <w:pPr>
                              <w:rPr>
                                <w:sz w:val="20"/>
                              </w:rPr>
                            </w:pPr>
                            <w:r w:rsidRPr="00B76FC1">
                              <w:rPr>
                                <w:sz w:val="20"/>
                              </w:rPr>
                              <w:t xml:space="preserve">                CPR kolu (kolu çekili tutun ve sırt kısmına hafifçe bastırın)</w:t>
                            </w:r>
                          </w:p>
                        </w:txbxContent>
                      </wps:txbx>
                      <wps:bodyPr rot="0" vert="horz" wrap="square" lIns="91440" tIns="45720" rIns="91440" bIns="45720" anchor="t" anchorCtr="0" upright="1">
                        <ns3:noAutofit/>
                      </wps:bodyPr>
                    </wps:wsp>
                  </ns3:graphicData>
                </ns3:graphic>
                <wp14:sizeRelH relativeFrom="page">
                  <wp14:pctWidth>0</wp14:pctWidth>
                </wp14:sizeRelH>
                <wp14:sizeRelV relativeFrom="page">
                  <wp14:pctHeight>0</wp14:pctHeight>
                </wp14:sizeRelV>
              </wp:anchor>
            </w:drawing>
          </mc:Choice>
          <mc:Fallback>
            <w:pict>
              <v:rect w14:anchorId="74F99597" id="Dikdörtgen 94" o:spid="_x0000_s1052" style="position:absolute;margin-left:130.9pt;margin-top:1.6pt;width:314.55pt;height:34.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WXTMgIAAFMEAAAOAAAAZHJzL2Uyb0RvYy54bWysVFGO0zAQ/UfiDpb/aZpuuttGTVerliKk&#10;BVZaOIDjOIm1jm3GbpPlYFyAizF22tKFH4TIh+XxjJ9n3pvJ6nboFDkIcNLogqaTKSVCc1NJ3RT0&#10;y+fdmwUlzjNdMWW0KOizcPR2/frVqre5mJnWqEoAQRDt8t4WtPXe5knieCs65ibGCo3O2kDHPJrQ&#10;JBWwHtE7lcym0+ukN1BZMFw4h6fb0UnXEb+uBfef6toJT1RBMTcfV4hrGdZkvWJ5A8y2kh/TYP+Q&#10;RcekxkfPUFvmGdmD/AOqkxyMM7WfcNMlpq4lF7EGrCad/lbNY8usiLUgOc6eaXL/D5Z/PDwAkVVB&#10;lxklmnWo0VY+VT++g2+EJniKFPXW5Rj5aB8gFOnsveFPjmizaZluxB2A6VvBKkwsDfHJiwvBcHiV&#10;lP0HU+EDbO9NZGuooQuAyAMZoijPZ1HE4AnHw6vlMrtZzCnh6MuuFuk8qpaw/HTbgvPvhOlI2BQU&#10;UPSIzg73zodsWH4KidkbJaudVCoa0JQbBeTAsEF28YsFYJGXYUqTHimaz+YR+YXP/R1EJz12upJd&#10;QRfT8I29F2h7q6vYh55JNe4xZaWPPAbqRgn8UA5Rq9n1SZXSVM/ILJixs3EScdMa+EZJj11dUPd1&#10;z0BQot5rVGeZZlkYg2hk85sZGnDpKS89THOEKqinZNxu/Dg6ewuyafGlNNKhzR0qWstIdlB7zOqY&#10;P3Zu1OA4ZWE0Lu0Y9etfsP4JAAD//wMAUEsDBBQABgAIAAAAIQDquakn3gAAAAgBAAAPAAAAZHJz&#10;L2Rvd25yZXYueG1sTI/BTsMwEETvSPyDtUjcqFODShviVFCCuHAoBe7beEki7HUUu23K19c9wXE0&#10;o5k3xXJ0VuxpCJ1nDdNJBoK49qbjRsPnx8vNHESIyAatZ9JwpADL8vKiwNz4A7/TfhMbkUo45Kih&#10;jbHPpQx1Sw7DxPfEyfv2g8OY5NBIM+AhlTsrVZbNpMOO00KLPa1aqn82O6dhjfi8/n2t66fq+HZX&#10;0eqrIm+1vr4aHx9ARBrjXxjO+AkdysS09Ts2QVgNajZN6FHDrQKR/PkiW4DYarhXCmRZyP8HyhMA&#10;AAD//wMAUEsBAi0AFAAGAAgAAAAhALaDOJL+AAAA4QEAABMAAAAAAAAAAAAAAAAAAAAAAFtDb250&#10;ZW50X1R5cGVzXS54bWxQSwECLQAUAAYACAAAACEAOP0h/9YAAACUAQAACwAAAAAAAAAAAAAAAAAv&#10;AQAAX3JlbHMvLnJlbHNQSwECLQAUAAYACAAAACEAKmll0zICAABTBAAADgAAAAAAAAAAAAAAAAAu&#10;AgAAZHJzL2Uyb0RvYy54bWxQSwECLQAUAAYACAAAACEA6rmpJ94AAAAIAQAADwAAAAAAAAAAAAAA&#10;AACMBAAAZHJzL2Rvd25yZXYueG1sUEsFBgAAAAAEAAQA8wAAAJcFAAAAAA==&#10;" strokecolor="white">
                <v:textbox>
                  <w:txbxContent>
                    <w:p w:rsidR="00C8737B" w:rsidRPr="00B76FC1" w:rsidRDefault="00C8737B" w:rsidP="00C154CE">
                      <w:pPr>
                        <w:rPr>
                          <w:sz w:val="20"/>
                        </w:rPr>
                      </w:pPr>
                      <w:r w:rsidRPr="00B76FC1">
                        <w:rPr>
                          <w:sz w:val="20"/>
                        </w:rPr>
                        <w:t xml:space="preserve">                CPR kolu (kolu çekili tutun ve sırt kısmına hafifçe bastırın)</w:t>
                      </w:r>
                    </w:p>
                  </w:txbxContent>
                </v:textbox>
              </v:rect>
            </w:pict>
          </mc:Fallback>
        </mc:AlternateContent>
      </w:r>
      <w:r w:rsidR="00C154CE" w:rsidRPr="00E94AE4">
        <w:rPr>
          <w:rFonts w:ascii="Calibri" w:hAnsi="Calibri" w:cs="Calibri"/>
          <w:b/>
        </w:rPr>
        <w:t xml:space="preserve"> </w:t>
      </w:r>
    </w:p>
    <w:p w:rsidR="001A15B3" w:rsidRDefault="001A15B3" w:rsidP="00C154CE">
      <w:pPr>
        <w:rPr>
          <w:rFonts w:ascii="Tahoma" w:hAnsi="Tahoma" w:cs="Tahoma"/>
          <w:b/>
          <w:sz w:val="20"/>
          <w:szCs w:val="20"/>
          <w:lang w:val="en-US"/>
        </w:rPr>
      </w:pPr>
      <w:r>
        <w:rPr>
          <w:rFonts w:ascii="Calibri" w:hAnsi="Calibri" w:cs="Calibri"/>
          <w:noProof/>
          <w:lang w:eastAsia="tr-TR"/>
        </w:rPr>
        <mc:AlternateContent>
          <mc:Choice Requires="wps">
            <w:drawing>
              <wp:anchor distT="0" distB="0" distL="114300" distR="114300" simplePos="0" relativeHeight="251620352" behindDoc="0" locked="0" layoutInCell="1" allowOverlap="1" wp14:anchorId="7CF1306C" wp14:editId="4BDBA714">
                <wp:simplePos x="0" y="0"/>
                <wp:positionH relativeFrom="column">
                  <wp:posOffset>607060</wp:posOffset>
                </wp:positionH>
                <wp:positionV relativeFrom="paragraph">
                  <wp:posOffset>157480</wp:posOffset>
                </wp:positionV>
                <wp:extent cx="1054735" cy="0"/>
                <wp:effectExtent l="11430" t="10795" r="10160" b="8255"/>
                <wp:wrapNone/>
                <wp:docPr id="78" name="Düz Ok Bağlayıcısı 78"/>
                <wp:cNvGraphicFramePr>
                  <ns3:graphicFrameLocks/>
                </wp:cNvGraphicFramePr>
                <ns3:graphic>
                  <ns3:graphicData uri="http://schemas.microsoft.com/office/word/2010/wordprocessingShape">
                    <wps:wsp>
                      <wps:cNvCnPr>
                        <ns3:cxnSpLocks noChangeShapeType="1"/>
                      </wps:cNvCnPr>
                      <wps:spPr bwMode="auto">
                        <ns3:xfrm>
                          <ns3:off x="0" y="0"/>
                          <ns3:ext cx="1054735" cy="0"/>
                        </ns3:xfrm>
                        <ns3:prstGeom prst="straightConnector1">
                          <ns3:avLst/>
                        </ns3:prstGeom>
                        <ns3:noFill/>
                        <ns3:ln w="9525">
                          <ns3:solidFill>
                            <ns3:srgbClr val="000000"/>
                          </ns3:solidFill>
                          <ns3:round/>
                          <ns3:headEnd/>
                          <ns3:tailEnd/>
                        </ns3:ln>
                        <ns3:extLst>
                          <ns3:ext uri="{909E8E84-426E-40DD-AFC4-6F175D3DCCD1}">
                            <ns5:hiddenFill>
                              <ns3:noFill/>
                            </ns5:hiddenFill>
                          </ns3:ext>
                        </ns3:extLst>
                      </wps:spPr>
                      <wps:bodyPr/>
                    </wps:wsp>
                  </ns3:graphicData>
                </ns3:graphic>
                <wp14:sizeRelH relativeFrom="page">
                  <wp14:pctWidth>0</wp14:pctWidth>
                </wp14:sizeRelH>
                <wp14:sizeRelV relativeFrom="page">
                  <wp14:pctHeight>0</wp14:pctHeight>
                </wp14:sizeRelV>
              </wp:anchor>
            </w:drawing>
          </mc:Choice>
          <mc:Fallback>
            <w:pict>
              <v:shape w14:anchorId="3A660833" id="Düz Ok Bağlayıcısı 78" o:spid="_x0000_s1026" type="#_x0000_t32" style="position:absolute;margin-left:47.8pt;margin-top:12.4pt;width:83.05pt;height:0;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piaOgIAAEsEAAAOAAAAZHJzL2Uyb0RvYy54bWysVEtu2zAQ3RfoHQjuHUmObMdC5KCV7G7S&#10;xkDSA9AkZRGhSIJkLLtFz9IzZN9dfbAO6Q+SdlMU1YIaajhv3sw86vpm20m04dYJrUqcXaQYcUU1&#10;E2pd4s8Pi8EVRs4TxYjUipd4xx2+mb19c92bgg91qyXjFgGIckVvStx6b4okcbTlHXEX2nAFzkbb&#10;jnjY2nXCLOkBvZPJME3HSa8tM1ZT7hx8rQ9OPIv4TcOpv2saxz2SJQZuPq42rquwJrNrUqwtMa2g&#10;RxrkH1h0RChIeoaqiSfoyYo/oDpBrXa68RdUd4luGkF5rAGqydLfqrlvieGxFmiOM+c2uf8HSz9t&#10;lhYJVuIJTEqRDmZU//zxBd09ovdk/12S3f6Z7p/d/hnBCWhXb1wBUZVa2lAw3ap7c6vpo0NKVy1R&#10;ax5pP+wMQGUhInkVEjbOQNJV/1EzOEOevI692za2C5DQFbSNI9qdR8S3HlH4mKWjfHI5woiefAkp&#10;ToHGOv+B6w4Fo8TOWyLWra+0UiAEbbOYhmxunQ+0SHEKCFmVXggpox6kQn2Jp6PhKAY4LQULznDM&#10;2fWqkhZtSFBUfGKN4Hl5zOonxSJYywmbH21PhDzYkFyqgAeFAZ2jdZDM12k6nV/Nr/JBPhzPB3la&#10;14N3iyofjBfZZFRf1lVVZ98CtSwvWsEYV4HdSb5Z/nfyOF6kg/DOAj63IXmNHvsFZE/vSDpONgzz&#10;IIuVZrulPU0cFBsPH29XuBIv92C//AfMfgEAAP//AwBQSwMEFAAGAAgAAAAhAINCWXndAAAACAEA&#10;AA8AAABkcnMvZG93bnJldi54bWxMj8FOwzAQRO9I/QdrK/WCWicRDW2IU1WVOHCkrcTVjZckEK+j&#10;2GlCv55FHOC4M6PZN/lusq24Yu8bRwriVQQCqXSmoUrB+fS83IDwQZPRrSNU8IUedsXsLteZcSO9&#10;4vUYKsEl5DOtoA6hy6T0ZY1W+5XrkNh7d73Vgc++kqbXI5fbViZRlEqrG+IPte7wUGP5eRysAvTD&#10;Oo72W1udX27j/Vty+xi7k1KL+bR/AhFwCn9h+MFndCiY6eIGMl60CrbrlJMKkgdewH6Sxo8gLr+C&#10;LHL5f0DxDQAA//8DAFBLAQItABQABgAIAAAAIQC2gziS/gAAAOEBAAATAAAAAAAAAAAAAAAAAAAA&#10;AABbQ29udGVudF9UeXBlc10ueG1sUEsBAi0AFAAGAAgAAAAhADj9If/WAAAAlAEAAAsAAAAAAAAA&#10;AAAAAAAALwEAAF9yZWxzLy5yZWxzUEsBAi0AFAAGAAgAAAAhAAFymJo6AgAASwQAAA4AAAAAAAAA&#10;AAAAAAAALgIAAGRycy9lMm9Eb2MueG1sUEsBAi0AFAAGAAgAAAAhAINCWXndAAAACAEAAA8AAAAA&#10;AAAAAAAAAAAAlAQAAGRycy9kb3ducmV2LnhtbFBLBQYAAAAABAAEAPMAAACeBQAAAAA=&#10;"/>
            </w:pict>
          </mc:Fallback>
        </mc:AlternateContent>
      </w:r>
    </w:p>
    <w:p w:rsidR="001A15B3" w:rsidRDefault="001A15B3" w:rsidP="00C154CE">
      <w:pPr>
        <w:rPr>
          <w:rFonts w:ascii="Tahoma" w:hAnsi="Tahoma" w:cs="Tahoma"/>
          <w:b/>
          <w:sz w:val="20"/>
          <w:szCs w:val="20"/>
          <w:lang w:val="en-US"/>
        </w:rPr>
      </w:pPr>
    </w:p>
    <w:p w:rsidR="00C154CE" w:rsidRDefault="00C154CE" w:rsidP="00C154CE">
      <w:pPr>
        <w:rPr>
          <w:rFonts w:ascii="Tahoma" w:hAnsi="Tahoma" w:cs="Tahoma"/>
          <w:b/>
          <w:sz w:val="20"/>
          <w:szCs w:val="20"/>
          <w:lang w:val="en-US"/>
        </w:rPr>
      </w:pPr>
      <w:r w:rsidRPr="00E14B89">
        <w:rPr>
          <w:rFonts w:ascii="Tahoma" w:hAnsi="Tahoma" w:cs="Tahoma"/>
          <w:b/>
          <w:sz w:val="20"/>
          <w:szCs w:val="20"/>
          <w:lang w:val="en-US"/>
        </w:rPr>
        <w:t>10.3 Боковые направляющие</w:t>
      </w:r>
    </w:p>
    <w:p w:rsidR="00C154CE" w:rsidRDefault="00C154CE" w:rsidP="00C154CE">
      <w:pPr>
        <w:rPr>
          <w:lang w:val="en-US"/>
        </w:rPr>
      </w:pPr>
      <w:r>
        <w:rPr>
          <w:rFonts w:ascii="Calibri" w:hAnsi="Calibri" w:cs="Calibri"/>
          <w:b/>
          <w:noProof/>
          <w:color w:val="FF0000"/>
          <w:lang w:eastAsia="tr-TR"/>
        </w:rPr>
        <w:drawing>
          <wp:inline distT="0" distB="0" distL="0" distR="0">
            <wp:extent cx="1524000" cy="1131354"/>
            <wp:effectExtent l="0" t="0" r="0" b="0"/>
            <wp:docPr id="95" name="Resim 95" descr="CCCCC"/>
            <wp:cNvGraphicFramePr>
              <ns3:graphicFrameLocks noChangeAspect="1"/>
            </wp:cNvGraphicFramePr>
            <ns3:graphic>
              <ns3:graphicData uri="http://schemas.openxmlformats.org/drawingml/2006/picture">
                <ns9:pic>
                  <ns9:nvPicPr>
                    <ns9:cNvPr id="0" name="Picture 21" descr="CCCCC"/>
                    <ns9:cNvPicPr>
                      <ns3:picLocks noChangeAspect="1" noChangeArrowheads="1"/>
                    </ns9:cNvPicPr>
                  </ns9:nvPicPr>
                  <ns9:blipFill>
                    <ns3:blip r:embed="rId37">
                      <ns3:extLst>
                        <ns3:ext uri="{28A0092B-C50C-407E-A947-70E740481C1C}">
                          <ns5:useLocalDpi val="0"/>
                        </ns3:ext>
                      </ns3:extLst>
                    </ns3:blip>
                    <ns3:srcRect/>
                    <ns3:stretch>
                      <ns3:fillRect/>
                    </ns3:stretch>
                  </ns9:blipFill>
                  <ns9:spPr bwMode="auto">
                    <ns3:xfrm>
                      <ns3:off x="0" y="0"/>
                      <ns3:ext cx="1527885" cy="1134238"/>
                    </ns3:xfrm>
                    <ns3:prstGeom prst="rect">
                      <ns3:avLst/>
                    </ns3:prstGeom>
                    <ns3:noFill/>
                    <ns3:ln>
                      <ns3:noFill/>
                    </ns3:ln>
                  </ns9:spPr>
                </ns9:pic>
              </ns3:graphicData>
            </ns3:graphic>
          </wp:inline>
        </w:drawing>
      </w:r>
    </w:p>
    <w:p w:rsidR="00C154CE" w:rsidRDefault="00C154CE" w:rsidP="00C154CE">
      <w:pPr>
        <w:spacing w:before="120" w:after="120"/>
        <w:rPr>
          <w:rFonts w:ascii="Tahoma" w:hAnsi="Tahoma" w:cs="Tahoma"/>
          <w:sz w:val="20"/>
          <w:szCs w:val="20"/>
          <w:lang w:val="en-US"/>
        </w:rPr>
      </w:pPr>
      <w:proofErr w:type="spellStart"/>
      <w:r>
        <w:rPr>
          <w:rFonts w:ascii="Tahoma" w:hAnsi="Tahoma" w:cs="Tahoma"/>
          <w:b/>
          <w:sz w:val="20"/>
          <w:szCs w:val="20"/>
        </w:rPr>
        <w:t>Для</w:t>
      </w:r>
      <w:proofErr w:type="spellEnd"/>
      <w:r>
        <w:rPr>
          <w:rFonts w:ascii="Tahoma" w:hAnsi="Tahoma" w:cs="Tahoma"/>
          <w:b/>
          <w:sz w:val="20"/>
          <w:szCs w:val="20"/>
        </w:rPr>
        <w:t xml:space="preserve"> КОМПАКТНЫХ </w:t>
      </w:r>
      <w:proofErr w:type="spellStart"/>
      <w:r w:rsidRPr="00EC44F9">
        <w:rPr>
          <w:rFonts w:ascii="Tahoma" w:hAnsi="Tahoma" w:cs="Tahoma"/>
          <w:b/>
          <w:sz w:val="20"/>
          <w:szCs w:val="20"/>
        </w:rPr>
        <w:t>моделей</w:t>
      </w:r>
      <w:proofErr w:type="spellEnd"/>
      <w:r w:rsidRPr="00EC44F9">
        <w:rPr>
          <w:rFonts w:ascii="Tahoma" w:hAnsi="Tahoma" w:cs="Tahoma"/>
          <w:b/>
          <w:sz w:val="20"/>
          <w:szCs w:val="20"/>
        </w:rPr>
        <w:t xml:space="preserve">; </w:t>
      </w:r>
      <w:r w:rsidRPr="00EC44F9">
        <w:rPr>
          <w:rFonts w:ascii="Tahoma" w:hAnsi="Tahoma" w:cs="Tahoma"/>
          <w:sz w:val="20"/>
          <w:szCs w:val="20"/>
          <w:lang w:val="en-US"/>
        </w:rPr>
        <w:t xml:space="preserve">Потяните красные рычаги за боковую направляющую и опустите их. Потяните боковую направляющую вверх, чтобы закрыть их. Механизм блокировки боковой направляющей срабатывает автоматически при обеих регулировках. </w:t>
      </w:r>
    </w:p>
    <w:p w:rsidR="00C154CE" w:rsidRDefault="00C154CE" w:rsidP="00C154CE">
      <w:pPr>
        <w:spacing w:before="120" w:after="120"/>
        <w:rPr>
          <w:rFonts w:ascii="Tahoma" w:hAnsi="Tahoma" w:cs="Tahoma"/>
          <w:sz w:val="20"/>
          <w:szCs w:val="20"/>
          <w:lang w:val="en-US"/>
        </w:rPr>
      </w:pPr>
      <w:r w:rsidRPr="00BF0624">
        <w:rPr>
          <w:rFonts w:ascii="Tahoma" w:hAnsi="Tahoma" w:cs="Tahoma"/>
          <w:sz w:val="20"/>
          <w:szCs w:val="20"/>
          <w:lang w:val="en-US"/>
        </w:rPr>
        <w:t>Поручни предназначены для обеспечения безопасности пациентов в постели.</w:t>
      </w:r>
      <w:r w:rsidRPr="00BF0624">
        <w:t xml:space="preserve"> </w:t>
      </w:r>
      <w:r w:rsidRPr="00BF0624">
        <w:rPr>
          <w:rFonts w:ascii="Tahoma" w:hAnsi="Tahoma" w:cs="Tahoma"/>
          <w:sz w:val="20"/>
          <w:szCs w:val="20"/>
          <w:lang w:val="en-US"/>
        </w:rPr>
        <w:t>Безопасная грузоподъемность fear составляет 75 кг на руку.</w:t>
      </w:r>
    </w:p>
    <w:p w:rsidR="001A15B3" w:rsidRDefault="00C154CE" w:rsidP="001A15B3">
      <w:pPr>
        <w:spacing w:before="120" w:after="120"/>
        <w:rPr>
          <w:rFonts w:ascii="Tahoma" w:hAnsi="Tahoma" w:cs="Tahoma"/>
          <w:b/>
          <w:sz w:val="20"/>
          <w:szCs w:val="20"/>
          <w:lang w:val="en-US"/>
        </w:rPr>
      </w:pPr>
      <w:r w:rsidRPr="00EC44F9">
        <w:rPr>
          <w:rFonts w:ascii="Tahoma" w:hAnsi="Tahoma" w:cs="Tahoma"/>
          <w:b/>
          <w:sz w:val="20"/>
          <w:szCs w:val="20"/>
          <w:lang w:val="en-US"/>
        </w:rPr>
        <w:t>P.S: Боковые направляющие не превышают указанную стандартную грузоподъемность. (Максимальный вес 75 кг)</w:t>
      </w:r>
    </w:p>
    <w:p w:rsidR="00C154CE" w:rsidRDefault="00C154CE" w:rsidP="001A15B3">
      <w:pPr>
        <w:spacing w:before="120" w:after="120"/>
        <w:rPr>
          <w:rFonts w:ascii="Tahoma" w:hAnsi="Tahoma" w:cs="Tahoma"/>
          <w:b/>
          <w:sz w:val="20"/>
          <w:szCs w:val="20"/>
          <w:lang w:val="en-US"/>
        </w:rPr>
      </w:pPr>
      <w:r w:rsidRPr="008F07C4">
        <w:rPr>
          <w:rFonts w:ascii="Tahoma" w:hAnsi="Tahoma" w:cs="Tahoma"/>
          <w:b/>
          <w:sz w:val="20"/>
          <w:szCs w:val="20"/>
          <w:lang w:val="en-US"/>
        </w:rPr>
        <w:lastRenderedPageBreak/>
        <w:t>10.4 Доски для головы и ног</w:t>
      </w:r>
    </w:p>
    <w:p w:rsidR="00C154CE" w:rsidRPr="00E94AE4" w:rsidRDefault="00C154CE" w:rsidP="00C154CE">
      <w:pPr>
        <w:spacing w:before="120" w:after="120"/>
        <w:rPr>
          <w:rFonts w:ascii="Calibri" w:hAnsi="Calibri" w:cs="Calibri"/>
        </w:rPr>
      </w:pPr>
      <w:r>
        <w:rPr>
          <w:rFonts w:ascii="Calibri" w:hAnsi="Calibri" w:cs="Calibri"/>
          <w:b/>
          <w:noProof/>
          <w:lang w:eastAsia="tr-TR"/>
        </w:rPr>
        <mc:AlternateContent>
          <mc:Choice Requires="wps">
            <w:drawing>
              <wp:anchor distT="0" distB="0" distL="114300" distR="114300" simplePos="0" relativeHeight="251685376" behindDoc="0" locked="0" layoutInCell="1" allowOverlap="1">
                <wp:simplePos x="0" y="0"/>
                <wp:positionH relativeFrom="column">
                  <wp:posOffset>376555</wp:posOffset>
                </wp:positionH>
                <wp:positionV relativeFrom="paragraph">
                  <wp:posOffset>497205</wp:posOffset>
                </wp:positionV>
                <wp:extent cx="200025" cy="119380"/>
                <wp:effectExtent l="5080" t="20955" r="13970" b="21590"/>
                <wp:wrapNone/>
                <wp:docPr id="99" name="Sağ Ok 99"/>
                <wp:cNvGraphicFramePr>
                  <ns3:graphicFrameLocks/>
                </wp:cNvGraphicFramePr>
                <ns3:graphic>
                  <ns3:graphicData uri="http://schemas.microsoft.com/office/word/2010/wordprocessingShape">
                    <wps:wsp>
                      <wps:cNvSpPr>
                        <ns3:spLocks noChangeArrowheads="1"/>
                      </wps:cNvSpPr>
                      <wps:spPr bwMode="auto">
                        <ns3:xfrm>
                          <ns3:off x="0" y="0"/>
                          <ns3:ext cx="200025" cy="119380"/>
                        </ns3:xfrm>
                        <ns3:prstGeom prst="rightArrow">
                          <ns3:avLst>
                            <ns3:gd name="adj1" fmla="val 50000"/>
                            <ns3:gd name="adj2" fmla="val 41888"/>
                          </ns3:avLst>
                        </ns3:prstGeom>
                        <ns3:solidFill>
                          <ns3:srgbClr val="FFFFFF"/>
                        </ns3:solidFill>
                        <ns3:ln w="9525">
                          <ns3:solidFill>
                            <ns3:srgbClr val="000000"/>
                          </ns3:solidFill>
                          <ns3:miter lim="800000"/>
                          <ns3:headEnd/>
                          <ns3:tailEnd/>
                        </ns3:ln>
                      </wps:spPr>
                      <wps:bodyPr rot="0" vert="horz" wrap="square" lIns="91440" tIns="45720" rIns="91440" bIns="45720" anchor="t" anchorCtr="0" upright="1">
                        <ns3:noAutofit/>
                      </wps:bodyPr>
                    </wps:wsp>
                  </ns3:graphicData>
                </ns3:graphic>
                <wp14:sizeRelH relativeFrom="page">
                  <wp14:pctWidth>0</wp14:pctWidth>
                </wp14:sizeRelH>
                <wp14:sizeRelV relativeFrom="page">
                  <wp14:pctHeight>0</wp14:pctHeight>
                </wp14:sizeRelV>
              </wp:anchor>
            </w:drawing>
          </mc:Choice>
          <mc:Fallback>
            <w:pict>
              <v:shapetype w14:anchorId="7DC5EDA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ağ Ok 99" o:spid="_x0000_s1026" type="#_x0000_t13" style="position:absolute;margin-left:29.65pt;margin-top:39.15pt;width:15.75pt;height:9.4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7d5RAIAAJIEAAAOAAAAZHJzL2Uyb0RvYy54bWysVF2O0zAQfkfiDpbfaZrSQhs1Xa26FCEt&#10;7EqFA0xtpzHrP2y3abnMXoaDMXHS0oLEAyIPlscz883PN5P5zUErshc+SGtKmg+GlAjDLJdmW9Iv&#10;n1evppSECIaDskaU9CgCvVm8fDFvXCFGtraKC08QxISicSWtY3RFlgVWCw1hYJ0wqKys1xBR9NuM&#10;e2gQXatsNBy+yRrrufOWiRDw9a5T0kXCryrB4kNVBRGJKinmFtPp07lpz2wxh2LrwdWS9WnAP2Sh&#10;QRoMeoa6gwhk5+UfUFoyb4Ot4oBZndmqkkykGrCafPhbNesanEi1YHOCO7cp/D9Y9mn/6InkJZ3N&#10;KDGgkaM1/HgmD08EX7A9jQsFWq3do28LDO7esqdAjF3WYLbi1nvb1AI4JpW39tmVQysEdCWb5qPl&#10;CA67aFOnDpXXLSD2gBwSIcczIeIQCcNHZHg4mlDCUJXns9fTRFgGxcnZ+RDfC6tJeympl9s6poxS&#10;CNjfh5hY4X1pwL/mlFRaIcl7UGSCAU5DcGEzurQZ59PpNFUGRY+IGZwip55YJflKKpUEv90slScI&#10;X9JV+nrncGmmDGmw6RMs7+8QbYZdjhj1CkLLiLujpC7p9GwERUvGO8PTZEeQqrujszI9Oy0hHbEb&#10;y49IjrfdYuAi46W2/jslDS5FScO3HXhBifpgkOBZPh63W5SE8eTtCAV/qdlcasAwhCpppKS7LmO3&#10;eTuXiGoHpq3d2FscikrG0/R0WfXJ4uDj7WqzLuVk9etXsvgJAAD//wMAUEsDBBQABgAIAAAAIQA1&#10;yBKd3AAAAAcBAAAPAAAAZHJzL2Rvd25yZXYueG1sTI9LT8QwDITvSPyHyEjcWGdB7KM0XSEQEjf2&#10;wYFj2pi2onFKk90Wfj3mBKeRNaPxN/lm8p060RDbwAbmMw2KuAqu5drA6+HpagUqJsvOdoHJwBdF&#10;2BTnZ7nNXBh5R6d9qpWUcMysgSalPkOMVUPexlnoicV7D4O3Sc6hRjfYUcp9h9daL9DbluVDY3t6&#10;aKj62B+9gbJ7XLxt+89ndDhu6VvjYdq9GHN5Md3fgUo0pb8w/OILOhTCVIYju6g6A7frG0kaWK5E&#10;xV9rWVKKLueARY7/+YsfAAAA//8DAFBLAQItABQABgAIAAAAIQC2gziS/gAAAOEBAAATAAAAAAAA&#10;AAAAAAAAAAAAAABbQ29udGVudF9UeXBlc10ueG1sUEsBAi0AFAAGAAgAAAAhADj9If/WAAAAlAEA&#10;AAsAAAAAAAAAAAAAAAAALwEAAF9yZWxzLy5yZWxzUEsBAi0AFAAGAAgAAAAhAPf3t3lEAgAAkgQA&#10;AA4AAAAAAAAAAAAAAAAALgIAAGRycy9lMm9Eb2MueG1sUEsBAi0AFAAGAAgAAAAhADXIEp3cAAAA&#10;BwEAAA8AAAAAAAAAAAAAAAAAngQAAGRycy9kb3ducmV2LnhtbFBLBQYAAAAABAAEAPMAAACnBQAA&#10;AAA=&#10;"/>
            </w:pict>
          </mc:Fallback>
        </mc:AlternateContent>
        <mc:AlternateContent>
          <mc:Choice Requires="wps">
            <w:drawing>
              <wp:anchor distT="0" distB="0" distL="114300" distR="114300" simplePos="0" relativeHeight="251684352" behindDoc="0" locked="0" layoutInCell="1" allowOverlap="1">
                <wp:simplePos x="0" y="0"/>
                <wp:positionH relativeFrom="column">
                  <wp:posOffset>3376930</wp:posOffset>
                </wp:positionH>
                <wp:positionV relativeFrom="paragraph">
                  <wp:posOffset>616585</wp:posOffset>
                </wp:positionV>
                <wp:extent cx="245110" cy="119380"/>
                <wp:effectExtent l="14605" t="16510" r="6985" b="16510"/>
                <wp:wrapNone/>
                <wp:docPr id="98" name="Sağ Ok 98"/>
                <wp:cNvGraphicFramePr>
                  <ns3:graphicFrameLocks/>
                </wp:cNvGraphicFramePr>
                <ns3:graphic>
                  <ns3:graphicData uri="http://schemas.microsoft.com/office/word/2010/wordprocessingShape">
                    <wps:wsp>
                      <wps:cNvSpPr>
                        <ns3:spLocks noChangeArrowheads="1"/>
                      </wps:cNvSpPr>
                      <wps:spPr bwMode="auto">
                        <ns3:xfrm rot="10800000">
                          <ns3:off x="0" y="0"/>
                          <ns3:ext cx="245110" cy="119380"/>
                        </ns3:xfrm>
                        <ns3:prstGeom prst="rightArrow">
                          <ns3:avLst>
                            <ns3:gd name="adj1" fmla="val 50000"/>
                            <ns3:gd name="adj2" fmla="val 51330"/>
                          </ns3:avLst>
                        </ns3:prstGeom>
                        <ns3:solidFill>
                          <ns3:srgbClr val="FFFFFF"/>
                        </ns3:solidFill>
                        <ns3:ln w="9525">
                          <ns3:solidFill>
                            <ns3:srgbClr val="000000"/>
                          </ns3:solidFill>
                          <ns3:miter lim="800000"/>
                          <ns3:headEnd/>
                          <ns3:tailEnd/>
                        </ns3:ln>
                      </wps:spPr>
                      <wps:bodyPr rot="0" vert="horz" wrap="square" lIns="91440" tIns="45720" rIns="91440" bIns="45720" anchor="t" anchorCtr="0" upright="1">
                        <ns3:noAutofit/>
                      </wps:bodyPr>
                    </wps:wsp>
                  </ns3:graphicData>
                </ns3:graphic>
                <wp14:sizeRelH relativeFrom="page">
                  <wp14:pctWidth>0</wp14:pctWidth>
                </wp14:sizeRelH>
                <wp14:sizeRelV relativeFrom="page">
                  <wp14:pctHeight>0</wp14:pctHeight>
                </wp14:sizeRelV>
              </wp:anchor>
            </w:drawing>
          </mc:Choice>
          <mc:Fallback>
            <w:pict>
              <v:shape w14:anchorId="6B53BF51" id="Sağ Ok 98" o:spid="_x0000_s1026" type="#_x0000_t13" style="position:absolute;margin-left:265.9pt;margin-top:48.55pt;width:19.3pt;height:9.4pt;rotation:180;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KBSTgIAAKEEAAAOAAAAZHJzL2Uyb0RvYy54bWysVNuO0zAQfUfiHyy/0zS9QFs1Xa26FCEt&#10;7EqFD3BtpzHrG7bbdPmZ/Rk+jPGkLS28IfIQeTyT4zPneDK/ORhN9jJE5WxFy16fEmm5E8puK/r1&#10;y+rNhJKYmBVMOysr+iwjvVm8fjVv/UwOXOO0kIEAiI2z1le0ScnPiiLyRhoWe85LC8naBcMShGFb&#10;iMBaQDe6GPT7b4vWBeGD4zJG2L3rknSB+HUteXqo6ygT0RUFbgnfAd+b/C4WczbbBuYbxY802D+w&#10;MExZOPQMdccSI7ug/oIyigcXXZ163JnC1bXiEnuAbsr+H92sG+Yl9gLiRH+WKf4/WP55/xiIEhWd&#10;glOWGfBozX6+kIcnAjsgT+vjDKrW/jHkBqO/d/wpEuuWDbNbeRuCaxvJBJAqc31x9UEOInxKNu0n&#10;JwCc7ZJDpQ51MCQ4cKTsT/r5wW2QhBzQn+ezP/KQCIfNwWhcluAih1RZTocT9K9gs4yVyfkQ0wfp&#10;DMmLiga1bRISRGi2v48JTRLHTpn4VlJSGw2e75kmY6TR3YmLmsFVTTkcns49IgKD08kokdNKrJTW&#10;GITtZqkDAfiKrvBBlUDJyzJtSQsejAdjpHqVi5cQqNTp/KsyoxKMklamokc9sZHszXsrcJ2Y0t0a&#10;KGt7NCv70/m8ceIZvEJXQGeYa1CxceEHJS3MSEXj9x0LkhL90YLf03I0ykOFwWj8bgBBuMxsLjPM&#10;coCqaKKkWy5TN4g7j0bl+5MVs+4W7kit0ukydayOZGEOYHU1aJcxVv3+syx+AQAA//8DAFBLAwQU&#10;AAYACAAAACEAAwxTe+EAAAAKAQAADwAAAGRycy9kb3ducmV2LnhtbEyPMU/DMBCFdyT+g3VILIg6&#10;oQ2lIU5VRWIBMbQwwObEhxMRn6PYbZN/zzHBeHqf3vuu2E6uFyccQ+dJQbpIQCA13nRkFby/Pd0+&#10;gAhRk9G9J1QwY4BteXlR6Nz4M+3xdIhWcAmFXCtoYxxyKUPTotNh4Qckzr786HTkc7TSjPrM5a6X&#10;d0lyL53uiBdaPWDVYvN9ODoF1aq2+5el3Eman19v/Ef1mdpZqeurafcIIuIU/2D41Wd1KNmp9kcy&#10;QfQKsmXK6lHBZp2CYCBbJysQNZNptgFZFvL/C+UPAAAA//8DAFBLAQItABQABgAIAAAAIQC2gziS&#10;/gAAAOEBAAATAAAAAAAAAAAAAAAAAAAAAABbQ29udGVudF9UeXBlc10ueG1sUEsBAi0AFAAGAAgA&#10;AAAhADj9If/WAAAAlAEAAAsAAAAAAAAAAAAAAAAALwEAAF9yZWxzLy5yZWxzUEsBAi0AFAAGAAgA&#10;AAAhAHzEoFJOAgAAoQQAAA4AAAAAAAAAAAAAAAAALgIAAGRycy9lMm9Eb2MueG1sUEsBAi0AFAAG&#10;AAgAAAAhAAMMU3vhAAAACgEAAA8AAAAAAAAAAAAAAAAAqAQAAGRycy9kb3ducmV2LnhtbFBLBQYA&#10;AAAABAAEAPMAAAC2BQAAAAA=&#10;"/>
            </w:pict>
          </mc:Fallback>
        </mc:AlternateContent>
      </w:r>
      <w:r w:rsidRPr="00E94AE4">
        <w:rPr>
          <w:rFonts w:ascii="Calibri" w:hAnsi="Calibri" w:cs="Calibri"/>
          <w:b/>
        </w:rPr>
        <w:t xml:space="preserve"> </w:t>
      </w:r>
      <w:r>
        <w:rPr>
          <w:rFonts w:ascii="Calibri" w:hAnsi="Calibri" w:cs="Calibri"/>
          <w:b/>
          <w:noProof/>
          <w:lang w:eastAsia="tr-TR"/>
        </w:rPr>
        <w:drawing>
          <wp:inline distT="0" distB="0" distL="0" distR="0">
            <wp:extent cx="1619250" cy="1866900"/>
            <wp:effectExtent l="0" t="0" r="0" b="0"/>
            <wp:docPr id="97" name="Resim 97" descr="EEEEEEEEEE"/>
            <wp:cNvGraphicFramePr>
              <ns3:graphicFrameLocks noChangeAspect="1"/>
            </wp:cNvGraphicFramePr>
            <ns3:graphic>
              <ns3:graphicData uri="http://schemas.openxmlformats.org/drawingml/2006/picture">
                <ns9:pic>
                  <ns9:nvPicPr>
                    <ns9:cNvPr id="0" name="Picture 23" descr="EEEEEEEEEE"/>
                    <ns9:cNvPicPr>
                      <ns3:picLocks noChangeAspect="1" noChangeArrowheads="1"/>
                    </ns9:cNvPicPr>
                  </ns9:nvPicPr>
                  <ns9:blipFill>
                    <ns3:blip r:embed="rId38">
                      <ns3:extLst>
                        <ns3:ext uri="{28A0092B-C50C-407E-A947-70E740481C1C}">
                          <ns5:useLocalDpi val="0"/>
                        </ns3:ext>
                      </ns3:extLst>
                    </ns3:blip>
                    <ns3:srcRect/>
                    <ns3:stretch>
                      <ns3:fillRect/>
                    </ns3:stretch>
                  </ns9:blipFill>
                  <ns9:spPr bwMode="auto">
                    <ns3:xfrm>
                      <ns3:off x="0" y="0"/>
                      <ns3:ext cx="1619250" cy="1866900"/>
                    </ns3:xfrm>
                    <ns3:prstGeom prst="rect">
                      <ns3:avLst/>
                    </ns3:prstGeom>
                    <ns3:noFill/>
                    <ns3:ln>
                      <ns3:noFill/>
                    </ns3:ln>
                  </ns9:spPr>
                </ns9:pic>
              </ns3:graphicData>
            </ns3:graphic>
          </wp:inline>
        </w:drawing>
      </w:r>
      <w:r w:rsidRPr="00E94AE4">
        <w:rPr>
          <w:rFonts w:ascii="Calibri" w:hAnsi="Calibri" w:cs="Calibri"/>
          <w:b/>
        </w:rPr>
        <w:t xml:space="preserve">      </w:t>
      </w:r>
      <w:r>
        <w:rPr>
          <w:rFonts w:ascii="Calibri" w:hAnsi="Calibri" w:cs="Calibri"/>
          <w:b/>
          <w:noProof/>
          <w:lang w:eastAsia="tr-TR"/>
        </w:rPr>
        <w:drawing>
          <wp:inline distT="0" distB="0" distL="0" distR="0">
            <wp:extent cx="1981200" cy="1885950"/>
            <wp:effectExtent l="0" t="0" r="0" b="0"/>
            <wp:docPr id="96" name="Resim 96" descr="DDDDDD"/>
            <wp:cNvGraphicFramePr>
              <ns3:graphicFrameLocks noChangeAspect="1"/>
            </wp:cNvGraphicFramePr>
            <ns3:graphic>
              <ns3:graphicData uri="http://schemas.openxmlformats.org/drawingml/2006/picture">
                <ns9:pic>
                  <ns9:nvPicPr>
                    <ns9:cNvPr id="0" name="Picture 24" descr="DDDDDD"/>
                    <ns9:cNvPicPr>
                      <ns3:picLocks noChangeAspect="1" noChangeArrowheads="1"/>
                    </ns9:cNvPicPr>
                  </ns9:nvPicPr>
                  <ns9:blipFill>
                    <ns3:blip r:embed="rId39">
                      <ns3:extLst>
                        <ns3:ext uri="{28A0092B-C50C-407E-A947-70E740481C1C}">
                          <ns5:useLocalDpi val="0"/>
                        </ns3:ext>
                      </ns3:extLst>
                    </ns3:blip>
                    <ns3:srcRect/>
                    <ns3:stretch>
                      <ns3:fillRect/>
                    </ns3:stretch>
                  </ns9:blipFill>
                  <ns9:spPr bwMode="auto">
                    <ns3:xfrm>
                      <ns3:off x="0" y="0"/>
                      <ns3:ext cx="1981200" cy="1885950"/>
                    </ns3:xfrm>
                    <ns3:prstGeom prst="rect">
                      <ns3:avLst/>
                    </ns3:prstGeom>
                    <ns3:noFill/>
                    <ns3:ln>
                      <ns3:noFill/>
                    </ns3:ln>
                  </ns9:spPr>
                </ns9:pic>
              </ns3:graphicData>
            </ns3:graphic>
          </wp:inline>
        </w:drawing>
      </w:r>
    </w:p>
    <w:p w:rsidR="00C154CE" w:rsidRDefault="00C154CE" w:rsidP="00C154CE">
      <w:pPr>
        <w:rPr>
          <w:lang w:val="en-US"/>
        </w:rPr>
      </w:pPr>
    </w:p>
    <w:p w:rsidR="00C154CE" w:rsidRPr="00497C74" w:rsidRDefault="00C154CE" w:rsidP="00C154CE">
      <w:pPr>
        <w:rPr>
          <w:rFonts w:ascii="Tahoma" w:hAnsi="Tahoma" w:cs="Tahoma"/>
          <w:sz w:val="20"/>
          <w:szCs w:val="20"/>
          <w:lang w:val="en-US"/>
        </w:rPr>
      </w:pPr>
      <w:r w:rsidRPr="00497C74">
        <w:rPr>
          <w:rFonts w:ascii="Tahoma" w:hAnsi="Tahoma" w:cs="Tahoma"/>
          <w:sz w:val="20"/>
          <w:szCs w:val="20"/>
          <w:lang w:val="en-US"/>
        </w:rPr>
        <w:t>Эти принадлежности предназначены для защиты пациентов от внешних воздействий и обеспечения их комфорта. Эти накладки легко снимаются. Чтобы снять накладки, потяните вверх только верхнюю часть. Чтобы закрепить доски, прикрепите ножки на конце доски к регулировочной втулке и медленно опустите ее вниз</w:t>
      </w:r>
    </w:p>
    <w:p w:rsidR="00C154CE" w:rsidRDefault="00C154CE" w:rsidP="00C154CE">
      <w:pPr>
        <w:rPr>
          <w:lang w:val="en-US"/>
        </w:rPr>
      </w:pPr>
    </w:p>
    <w:p w:rsidR="00C154CE" w:rsidRDefault="00C154CE" w:rsidP="00C154CE">
      <w:pPr>
        <w:rPr>
          <w:rFonts w:ascii="Tahoma" w:hAnsi="Tahoma" w:cs="Tahoma"/>
          <w:b/>
          <w:sz w:val="20"/>
          <w:szCs w:val="20"/>
          <w:lang w:val="en-US"/>
        </w:rPr>
      </w:pPr>
      <w:r>
        <w:rPr>
          <w:rFonts w:ascii="Tahoma" w:hAnsi="Tahoma" w:cs="Tahoma"/>
          <w:b/>
          <w:sz w:val="20"/>
          <w:szCs w:val="20"/>
          <w:lang w:val="en-US"/>
        </w:rPr>
        <w:t xml:space="preserve">10.5 Тормозная система</w:t>
      </w:r>
    </w:p>
    <w:p w:rsidR="00C154CE" w:rsidRPr="00E94AE4" w:rsidRDefault="00C154CE" w:rsidP="00C154CE">
      <w:pPr>
        <w:spacing w:before="120" w:after="120"/>
        <w:rPr>
          <w:rFonts w:ascii="Calibri" w:hAnsi="Calibri" w:cs="Calibri"/>
          <w:b/>
        </w:rPr>
      </w:pPr>
      <w:r>
        <w:rPr>
          <w:rFonts w:ascii="Calibri" w:hAnsi="Calibri" w:cs="Calibri"/>
          <w:noProof/>
          <w:lang w:eastAsia="tr-TR"/>
        </w:rPr>
        <mc:AlternateContent>
          <mc:Choice Requires="wps">
            <w:drawing>
              <wp:anchor distT="0" distB="0" distL="114300" distR="114300" simplePos="0" relativeHeight="251686400" behindDoc="0" locked="0" layoutInCell="1" allowOverlap="1">
                <wp:simplePos x="0" y="0"/>
                <wp:positionH relativeFrom="column">
                  <wp:posOffset>1557655</wp:posOffset>
                </wp:positionH>
                <wp:positionV relativeFrom="paragraph">
                  <wp:posOffset>1317625</wp:posOffset>
                </wp:positionV>
                <wp:extent cx="0" cy="276225"/>
                <wp:effectExtent l="52705" t="12700" r="61595" b="15875"/>
                <wp:wrapNone/>
                <wp:docPr id="101" name="Düz Ok Bağlayıcısı 101"/>
                <wp:cNvGraphicFramePr>
                  <ns3:graphicFrameLocks/>
                </wp:cNvGraphicFramePr>
                <ns3:graphic>
                  <ns3:graphicData uri="http://schemas.microsoft.com/office/word/2010/wordprocessingShape">
                    <wps:wsp>
                      <wps:cNvCnPr>
                        <ns3:cxnSpLocks noChangeShapeType="1"/>
                      </wps:cNvCnPr>
                      <wps:spPr bwMode="auto">
                        <ns3:xfrm>
                          <ns3:off x="0" y="0"/>
                          <ns3:ext cx="0" cy="276225"/>
                        </ns3:xfrm>
                        <ns3:prstGeom prst="straightConnector1">
                          <ns3:avLst/>
                        </ns3:prstGeom>
                        <ns3:noFill/>
                        <ns3:ln w="9525">
                          <ns3:solidFill>
                            <ns3:srgbClr val="000000"/>
                          </ns3:solidFill>
                          <ns3:round/>
                          <ns3:headEnd/>
                          <ns3:tailEnd type="triangle" w="med" len="med"/>
                        </ns3:ln>
                        <ns3:extLst>
                          <ns3:ext uri="{909E8E84-426E-40DD-AFC4-6F175D3DCCD1}">
                            <ns5:hiddenFill>
                              <ns3:noFill/>
                            </ns5:hiddenFill>
                          </ns3:ext>
                        </ns3:extLst>
                      </wps:spPr>
                      <wps:bodyPr/>
                    </wps:wsp>
                  </ns3:graphicData>
                </ns3:graphic>
                <wp14:sizeRelH relativeFrom="page">
                  <wp14:pctWidth>0</wp14:pctWidth>
                </wp14:sizeRelH>
                <wp14:sizeRelV relativeFrom="page">
                  <wp14:pctHeight>0</wp14:pctHeight>
                </wp14:sizeRelV>
              </wp:anchor>
            </w:drawing>
          </mc:Choice>
          <mc:Fallback>
            <w:pict>
              <v:shape w14:anchorId="2010FD96" id="Düz Ok Bağlayıcısı 101" o:spid="_x0000_s1026" type="#_x0000_t32" style="position:absolute;margin-left:122.65pt;margin-top:103.75pt;width:0;height:21.7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0RFSwIAAG4EAAAOAAAAZHJzL2Uyb0RvYy54bWysVMFy0zAQvTPDP2h0T22HNE08dTpgJ1wK&#10;zUzLByiSHGsqSxpJjRMYvqXfkDs38mGs5CRQuDAMOSgrafft290nX99sW4k23DqhVYGzixQjrqhm&#10;Qq0L/OlhMZhg5DxRjEiteIF33OGb2etX153J+VA3WjJuEYAol3emwI33Jk8SRxveEnehDVdwWWvb&#10;Eg9bu06YJR2gtzIZpuk46bRlxmrKnYPTqr/Es4hf15z6u7p23CNZYODm42rjugprMrsm+doS0wh6&#10;pEH+gUVLhIKkZ6iKeIKerPgDqhXUaqdrf0F1m+i6FpTHGqCaLP2tmvuGGB5rgeY4c26T+3+w9ONm&#10;aZFgMLs0w0iRFoZUff/2Gd09onfk8CzJ7rCnh7077FFwgYZ1xuUQV6qlDSXTrbo3t5o+OqR02RC1&#10;5pH4w84AVoxIXoSEjTOQdtV90Ax8yJPXsXvb2rYBEvqCtnFIu/OQ+NYj2h9SOB1ejYfDy0AnIfkp&#10;zljn33PdomAU2HlLxLrxpVYKlKBtFrOQza3zfeApICRVeiGkjIKQCnUFnl5CgnDjtBQsXMaNXa9K&#10;adGGBEnF35HFCzernxSLYA0nbH60PRESbORjb7wV0C3JccjWcoaR5PCKgtXTkypkhMqB8NHqVfVl&#10;mk7nk/lkNBgNx/PBKK2qwdtFORqMF9nVZfWmKssq+xrIZ6O8EYxxFfifFJ6N/k5Bx7fWa/Os8XOj&#10;kpfocRRA9vQfScfRh2n3ullptlvaUF1QAYg6Oh8fYHg1v+6j18/PxOwHAAAA//8DAFBLAwQUAAYA&#10;CAAAACEAWduxYOEAAAALAQAADwAAAGRycy9kb3ducmV2LnhtbEyPwU7DMBBE70j8g7VI3KjdQtIS&#10;4lRAhcgFJFqEOLrxElvEdhS7bcrXs4gD3GZ3RrNvy+XoOrbHIdrgJUwnAhj6JmjrWwmvm4eLBbCY&#10;lNeqCx4lHDHCsjo9KVWhw8G/4H6dWkYlPhZKgkmpLziPjUGn4iT06Mn7CINTicah5XpQByp3HZ8J&#10;kXOnrKcLRvV4b7D5XO+chLR6P5r8rbm7ts+bx6fcftV1vZLy/Gy8vQGWcEx/YfjBJ3SoiGkbdl5H&#10;1kmYXWWXFCUh5hkwSvxutiSyqQBelfz/D9U3AAAA//8DAFBLAQItABQABgAIAAAAIQC2gziS/gAA&#10;AOEBAAATAAAAAAAAAAAAAAAAAAAAAABbQ29udGVudF9UeXBlc10ueG1sUEsBAi0AFAAGAAgAAAAh&#10;ADj9If/WAAAAlAEAAAsAAAAAAAAAAAAAAAAALwEAAF9yZWxzLy5yZWxzUEsBAi0AFAAGAAgAAAAh&#10;ACJ3REVLAgAAbgQAAA4AAAAAAAAAAAAAAAAALgIAAGRycy9lMm9Eb2MueG1sUEsBAi0AFAAGAAgA&#10;AAAhAFnbsWDhAAAACwEAAA8AAAAAAAAAAAAAAAAApQQAAGRycy9kb3ducmV2LnhtbFBLBQYAAAAA&#10;BAAEAPMAAACzBQAAAAA=&#10;">
                <v:stroke endarrow="block"/>
              </v:shape>
            </w:pict>
          </mc:Fallback>
        </mc:AlternateContent>
      </w:r>
      <w:r w:rsidRPr="00E94AE4">
        <w:rPr>
          <w:rFonts w:ascii="Calibri" w:hAnsi="Calibri" w:cs="Calibri"/>
          <w:b/>
        </w:rPr>
        <w:t xml:space="preserve">               </w:t>
      </w:r>
      <w:r>
        <w:rPr>
          <w:rFonts w:ascii="Calibri" w:hAnsi="Calibri" w:cs="Calibri"/>
          <w:b/>
          <w:noProof/>
          <w:lang w:eastAsia="tr-TR"/>
        </w:rPr>
        <w:drawing>
          <wp:inline distT="0" distB="0" distL="0" distR="0">
            <wp:extent cx="2057400" cy="2428875"/>
            <wp:effectExtent l="0" t="0" r="0" b="9525"/>
            <wp:docPr id="100" name="Resim 100" descr="FFFFFFFF"/>
            <wp:cNvGraphicFramePr>
              <ns3:graphicFrameLocks noChangeAspect="1"/>
            </wp:cNvGraphicFramePr>
            <ns3:graphic>
              <ns3:graphicData uri="http://schemas.openxmlformats.org/drawingml/2006/picture">
                <ns9:pic>
                  <ns9:nvPicPr>
                    <ns9:cNvPr id="0" name="Picture 27" descr="FFFFFFFF"/>
                    <ns9:cNvPicPr>
                      <ns3:picLocks noChangeAspect="1" noChangeArrowheads="1"/>
                    </ns9:cNvPicPr>
                  </ns9:nvPicPr>
                  <ns9:blipFill>
                    <ns3:blip r:embed="rId40">
                      <ns3:extLst>
                        <ns3:ext uri="{28A0092B-C50C-407E-A947-70E740481C1C}">
                          <ns5:useLocalDpi val="0"/>
                        </ns3:ext>
                      </ns3:extLst>
                    </ns3:blip>
                    <ns3:srcRect/>
                    <ns3:stretch>
                      <ns3:fillRect/>
                    </ns3:stretch>
                  </ns9:blipFill>
                  <ns9:spPr bwMode="auto">
                    <ns3:xfrm>
                      <ns3:off x="0" y="0"/>
                      <ns3:ext cx="2057400" cy="2428875"/>
                    </ns3:xfrm>
                    <ns3:prstGeom prst="rect">
                      <ns3:avLst/>
                    </ns3:prstGeom>
                    <ns3:noFill/>
                    <ns3:ln>
                      <ns3:noFill/>
                    </ns3:ln>
                  </ns9:spPr>
                </ns9:pic>
              </ns3:graphicData>
            </ns3:graphic>
          </wp:inline>
        </w:drawing>
      </w:r>
    </w:p>
    <w:p w:rsidR="00C154CE" w:rsidRDefault="00C154CE" w:rsidP="00C154CE">
      <w:pPr>
        <w:rPr>
          <w:rFonts w:ascii="Tahoma" w:hAnsi="Tahoma" w:cs="Tahoma"/>
          <w:sz w:val="20"/>
          <w:szCs w:val="20"/>
          <w:lang w:val="en-US"/>
        </w:rPr>
      </w:pPr>
      <w:r w:rsidRPr="00E14B89">
        <w:rPr>
          <w:rFonts w:ascii="Tahoma" w:hAnsi="Tahoma" w:cs="Tahoma"/>
          <w:sz w:val="20"/>
          <w:szCs w:val="20"/>
          <w:lang w:val="en-US"/>
        </w:rPr>
        <w:t>Кровать пациента может быть установлена 2-мя поперечными креплениями с тормозом от существующих колес. Тормозная система обеспечивается за счет действия тормозного механизма, расположенного в верхней части колеса.</w:t>
      </w:r>
    </w:p>
    <w:p w:rsidR="00C154CE" w:rsidRPr="00E14B89" w:rsidRDefault="00C154CE" w:rsidP="00C154CE">
      <w:pPr>
        <w:spacing w:before="120" w:after="120"/>
        <w:rPr>
          <w:rFonts w:ascii="Tahoma" w:hAnsi="Tahoma" w:cs="Tahoma"/>
          <w:b/>
          <w:sz w:val="20"/>
          <w:szCs w:val="20"/>
          <w:lang w:val="en-US"/>
        </w:rPr>
      </w:pPr>
      <w:r w:rsidRPr="00E14B89">
        <w:rPr>
          <w:rFonts w:ascii="Tahoma" w:hAnsi="Tahoma" w:cs="Tahoma"/>
          <w:b/>
          <w:sz w:val="20"/>
          <w:szCs w:val="20"/>
          <w:lang w:val="en-US"/>
        </w:rPr>
        <w:t>11. Переноска пациента</w:t>
      </w:r>
    </w:p>
    <w:p w:rsidR="00C154CE" w:rsidRPr="00E14B89" w:rsidRDefault="00C154CE" w:rsidP="00C154CE">
      <w:pPr>
        <w:spacing w:before="120" w:after="120"/>
        <w:rPr>
          <w:rFonts w:ascii="Tahoma" w:hAnsi="Tahoma" w:cs="Tahoma"/>
          <w:b/>
          <w:sz w:val="20"/>
          <w:szCs w:val="20"/>
          <w:lang w:val="en-US"/>
        </w:rPr>
      </w:pPr>
      <w:r w:rsidRPr="00E14B89">
        <w:rPr>
          <w:rFonts w:ascii="Tahoma" w:hAnsi="Tahoma" w:cs="Tahoma"/>
          <w:b/>
          <w:sz w:val="20"/>
          <w:szCs w:val="20"/>
          <w:lang w:val="en-US"/>
        </w:rPr>
        <w:t>11.1 Моменты, которые следует учитывать при переноске пациентом</w:t>
      </w:r>
    </w:p>
    <w:p w:rsidR="00C154CE" w:rsidRPr="00E14B89" w:rsidRDefault="00C154CE" w:rsidP="00C154CE">
      <w:pPr>
        <w:spacing w:before="120" w:after="120"/>
        <w:rPr>
          <w:rFonts w:ascii="Tahoma" w:hAnsi="Tahoma" w:cs="Tahoma"/>
          <w:sz w:val="20"/>
          <w:szCs w:val="20"/>
          <w:lang w:val="en-US"/>
        </w:rPr>
      </w:pPr>
      <w:r w:rsidRPr="00E14B89">
        <w:rPr>
          <w:rFonts w:ascii="Tahoma" w:hAnsi="Tahoma" w:cs="Tahoma"/>
          <w:sz w:val="20"/>
          <w:szCs w:val="20"/>
          <w:lang w:val="en-US"/>
        </w:rPr>
        <w:t xml:space="preserve">Следите за тем, чтобы кровать пациента находилась в подходящем положении.</w:t>
      </w:r>
    </w:p>
    <w:p w:rsidR="00C154CE" w:rsidRPr="00E14B89" w:rsidRDefault="00C154CE" w:rsidP="00C154CE">
      <w:pPr>
        <w:numPr>
          <w:ilvl w:val="0"/>
          <w:numId w:val="25"/>
        </w:numPr>
        <w:spacing w:before="120" w:after="120" w:line="240" w:lineRule="auto"/>
        <w:rPr>
          <w:rFonts w:ascii="Tahoma" w:hAnsi="Tahoma" w:cs="Tahoma"/>
          <w:sz w:val="20"/>
          <w:szCs w:val="20"/>
          <w:lang w:val="en-US"/>
        </w:rPr>
      </w:pPr>
      <w:r w:rsidRPr="00E14B89">
        <w:rPr>
          <w:rFonts w:ascii="Tahoma" w:hAnsi="Tahoma" w:cs="Tahoma"/>
          <w:sz w:val="20"/>
          <w:szCs w:val="20"/>
          <w:lang w:val="en-US"/>
        </w:rPr>
        <w:t>Во время укладки пациента тормозные системы должны быть закрыты.</w:t>
      </w:r>
    </w:p>
    <w:p w:rsidR="00C154CE" w:rsidRPr="00E14B89" w:rsidRDefault="00C154CE" w:rsidP="00C154CE">
      <w:pPr>
        <w:numPr>
          <w:ilvl w:val="0"/>
          <w:numId w:val="25"/>
        </w:numPr>
        <w:spacing w:before="120" w:after="120" w:line="240" w:lineRule="auto"/>
        <w:rPr>
          <w:rFonts w:ascii="Tahoma" w:hAnsi="Tahoma" w:cs="Tahoma"/>
          <w:sz w:val="20"/>
          <w:szCs w:val="20"/>
          <w:lang w:val="en-US"/>
        </w:rPr>
      </w:pPr>
      <w:r w:rsidRPr="00E14B89">
        <w:rPr>
          <w:rFonts w:ascii="Tahoma" w:hAnsi="Tahoma" w:cs="Tahoma"/>
          <w:sz w:val="20"/>
          <w:szCs w:val="20"/>
          <w:lang w:val="en-US"/>
        </w:rPr>
        <w:t>Убедитесь, что пациент лежит посередине кровати.</w:t>
      </w:r>
    </w:p>
    <w:p w:rsidR="00C154CE" w:rsidRPr="00E14B89" w:rsidRDefault="00C154CE" w:rsidP="00C154CE">
      <w:pPr>
        <w:numPr>
          <w:ilvl w:val="0"/>
          <w:numId w:val="25"/>
        </w:numPr>
        <w:spacing w:before="120" w:after="120" w:line="240" w:lineRule="auto"/>
        <w:rPr>
          <w:rFonts w:ascii="Tahoma" w:hAnsi="Tahoma" w:cs="Tahoma"/>
          <w:sz w:val="20"/>
          <w:szCs w:val="20"/>
          <w:lang w:val="en-US"/>
        </w:rPr>
      </w:pPr>
      <w:r w:rsidRPr="00E14B89">
        <w:rPr>
          <w:rFonts w:ascii="Tahoma" w:hAnsi="Tahoma" w:cs="Tahoma"/>
          <w:sz w:val="20"/>
          <w:szCs w:val="20"/>
          <w:lang w:val="en-US"/>
        </w:rPr>
        <w:t xml:space="preserve">Боковые направляющие должны находиться в поднятом / закрытом положении. </w:t>
      </w:r>
    </w:p>
    <w:p w:rsidR="00C154CE" w:rsidRDefault="00C154CE" w:rsidP="00C154CE">
      <w:pPr>
        <w:numPr>
          <w:ilvl w:val="0"/>
          <w:numId w:val="25"/>
        </w:numPr>
        <w:spacing w:before="120" w:after="120" w:line="240" w:lineRule="auto"/>
        <w:rPr>
          <w:rFonts w:ascii="Tahoma" w:hAnsi="Tahoma" w:cs="Tahoma"/>
          <w:sz w:val="20"/>
          <w:szCs w:val="20"/>
          <w:lang w:val="en-US"/>
        </w:rPr>
      </w:pPr>
      <w:r w:rsidRPr="00E14B89">
        <w:rPr>
          <w:rFonts w:ascii="Tahoma" w:hAnsi="Tahoma" w:cs="Tahoma"/>
          <w:sz w:val="20"/>
          <w:szCs w:val="20"/>
          <w:lang w:val="en-US"/>
        </w:rPr>
        <w:t>Высота кровати пациента должна быть минимальной</w:t>
      </w:r>
    </w:p>
    <w:p w:rsidR="00C154CE" w:rsidRPr="00EC44F9" w:rsidRDefault="001A15B3" w:rsidP="00C154CE">
      <w:pPr>
        <w:spacing w:before="120" w:after="120"/>
        <w:rPr>
          <w:rFonts w:ascii="Tahoma" w:hAnsi="Tahoma" w:cs="Tahoma"/>
          <w:b/>
          <w:sz w:val="20"/>
          <w:szCs w:val="20"/>
          <w:lang w:val="en-US"/>
        </w:rPr>
      </w:pPr>
      <w:r w:rsidRPr="001A15B3">
        <w:rPr>
          <w:rFonts w:ascii="Calibri" w:hAnsi="Calibri" w:cs="Calibri"/>
          <w:b/>
          <w:noProof/>
          <w:color w:val="FF0000"/>
          <w:sz w:val="28"/>
          <w:szCs w:val="20"/>
          <w:lang w:eastAsia="tr-TR"/>
        </w:rPr>
        <w:lastRenderedPageBreak/>
        <w:drawing>
          <wp:anchor distT="0" distB="0" distL="114300" distR="114300" simplePos="0" relativeHeight="251680768" behindDoc="1" locked="0" layoutInCell="1" allowOverlap="1" wp14:anchorId="0E587F83" wp14:editId="74207CC9">
            <wp:simplePos x="0" y="0"/>
            <wp:positionH relativeFrom="column">
              <wp:posOffset>-4445</wp:posOffset>
            </wp:positionH>
            <wp:positionV relativeFrom="paragraph">
              <wp:posOffset>252094</wp:posOffset>
            </wp:positionV>
            <wp:extent cx="981075" cy="974431"/>
            <wp:effectExtent l="0" t="0" r="0" b="0"/>
            <wp:wrapNone/>
            <wp:docPr id="120" name="Resim 120" descr="C:\Users\ilker_akpinar\Desktop\Warning.jpg"/>
            <wp:cNvGraphicFramePr>
              <ns3:graphicFrameLocks noChangeAspect="1"/>
            </wp:cNvGraphicFramePr>
            <ns3:graphic>
              <ns3:graphicData uri="http://schemas.openxmlformats.org/drawingml/2006/picture">
                <ns9:pic>
                  <ns9:nvPicPr>
                    <ns9:cNvPr id="0" name="Picture 5" descr="C:\Users\ilker_akpinar\Desktop\Warning.jpg"/>
                    <ns9:cNvPicPr>
                      <ns3:picLocks noChangeAspect="1" noChangeArrowheads="1"/>
                    </ns9:cNvPicPr>
                  </ns9:nvPicPr>
                  <ns9:blipFill>
                    <ns3:blip r:embed="rId41" cstate="print">
                      <ns3:extLst>
                        <ns3:ext uri="{28A0092B-C50C-407E-A947-70E740481C1C}">
                          <ns5:useLocalDpi val="0"/>
                        </ns3:ext>
                      </ns3:extLst>
                    </ns3:blip>
                    <ns3:srcRect/>
                    <ns3:stretch>
                      <ns3:fillRect/>
                    </ns3:stretch>
                  </ns9:blipFill>
                  <ns9:spPr bwMode="auto">
                    <ns3:xfrm>
                      <ns3:off x="0" y="0"/>
                      <ns3:ext cx="983075" cy="976418"/>
                    </ns3:xfrm>
                    <ns3:prstGeom prst="rect">
                      <ns3:avLst/>
                    </ns3:prstGeom>
                    <ns3:noFill/>
                    <ns3:ln>
                      <ns3:noFill/>
                    </ns3:ln>
                  </ns9:spPr>
                </ns9:pic>
              </ns3:graphicData>
            </ns3:graphic>
            <wp14:sizeRelH relativeFrom="page">
              <wp14:pctWidth>0</wp14:pctWidth>
            </wp14:sizeRelH>
            <wp14:sizeRelV relativeFrom="page">
              <wp14:pctHeight>0</wp14:pctHeight>
            </wp14:sizeRelV>
          </wp:anchor>
        </w:drawing>
      </w:r>
      <w:r w:rsidR="00C154CE" w:rsidRPr="00EC44F9">
        <w:rPr>
          <w:rFonts w:ascii="Tahoma" w:hAnsi="Tahoma" w:cs="Tahoma"/>
          <w:b/>
          <w:sz w:val="20"/>
          <w:szCs w:val="20"/>
          <w:lang w:val="en-US"/>
        </w:rPr>
        <w:t>12.    Очистка / Дезинфекция</w:t>
      </w:r>
    </w:p>
    <w:p w:rsidR="00C154CE" w:rsidRPr="0070211C" w:rsidRDefault="001A15B3" w:rsidP="00C154CE">
      <w:pPr>
        <w:spacing w:before="120" w:after="120"/>
        <w:rPr>
          <w:rFonts w:ascii="Calibri" w:hAnsi="Calibri" w:cs="Calibri"/>
          <w:color w:val="FF0000"/>
          <w:sz w:val="28"/>
          <w:szCs w:val="20"/>
          <w:lang w:val="en-US"/>
        </w:rPr>
      </w:pPr>
      <w:r>
        <w:rPr>
          <w:rFonts w:ascii="Calibri" w:hAnsi="Calibri" w:cs="Calibri"/>
          <w:noProof/>
          <w:color w:val="FF0000"/>
          <w:sz w:val="28"/>
          <w:szCs w:val="20"/>
          <w:lang w:eastAsia="tr-TR"/>
        </w:rPr>
        <mc:AlternateContent>
          <mc:Choice Requires="wps">
            <w:drawing>
              <wp:anchor distT="0" distB="0" distL="114300" distR="114300" simplePos="0" relativeHeight="251630592" behindDoc="0" locked="0" layoutInCell="1" allowOverlap="1" wp14:anchorId="05D525FC" wp14:editId="5D1EE9BF">
                <wp:simplePos x="0" y="0"/>
                <wp:positionH relativeFrom="column">
                  <wp:posOffset>1604010</wp:posOffset>
                </wp:positionH>
                <wp:positionV relativeFrom="paragraph">
                  <wp:posOffset>15875</wp:posOffset>
                </wp:positionV>
                <wp:extent cx="4140835" cy="974725"/>
                <wp:effectExtent l="8255" t="5080" r="13335" b="10795"/>
                <wp:wrapNone/>
                <wp:docPr id="166" name="Dikdörtgen 166"/>
                <wp:cNvGraphicFramePr>
                  <ns3:graphicFrameLocks/>
                </wp:cNvGraphicFramePr>
                <ns3:graphic>
                  <ns3:graphicData uri="http://schemas.microsoft.com/office/word/2010/wordprocessingShape">
                    <wps:wsp>
                      <wps:cNvSpPr>
                        <ns3:spLocks noChangeArrowheads="1"/>
                      </wps:cNvSpPr>
                      <wps:spPr bwMode="auto">
                        <ns3:xfrm>
                          <ns3:off x="0" y="0"/>
                          <ns3:ext cx="4140835" cy="974725"/>
                        </ns3:xfrm>
                        <ns3:prstGeom prst="rect">
                          <ns3:avLst/>
                        </ns3:prstGeom>
                        <ns3:solidFill>
                          <ns3:srgbClr val="BFBFBF"/>
                        </ns3:solidFill>
                        <ns3:ln w="9525">
                          <ns3:solidFill>
                            <ns3:srgbClr val="FFFFFF"/>
                          </ns3:solidFill>
                          <ns3:miter lim="800000"/>
                          <ns3:headEnd/>
                          <ns3:tailEnd/>
                        </ns3:ln>
                      </wps:spPr>
                      <wps:txbx>
                        <w:txbxContent>
                          <w:p w:rsidR="00C8737B" w:rsidRPr="00EC44F9" w:rsidRDefault="00C8737B" w:rsidP="00C154CE">
                            <w:pPr>
                              <w:rPr>
                                <w:rFonts w:ascii="Tahoma" w:hAnsi="Tahoma" w:cs="Tahoma"/>
                                <w:b/>
                                <w:sz w:val="20"/>
                                <w:szCs w:val="20"/>
                              </w:rPr>
                            </w:pPr>
                            <w:r w:rsidRPr="00EC44F9">
                              <w:rPr>
                                <w:rFonts w:ascii="Tahoma" w:hAnsi="Tahoma" w:cs="Tahoma"/>
                                <w:b/>
                                <w:sz w:val="20"/>
                                <w:szCs w:val="20"/>
                              </w:rPr>
                              <w:t>Риск случайного ранения</w:t>
                            </w:r>
                          </w:p>
                          <w:p w:rsidR="00C8737B" w:rsidRPr="00EC44F9" w:rsidRDefault="00C8737B" w:rsidP="00C154CE">
                            <w:pPr>
                              <w:spacing w:before="120" w:after="120"/>
                              <w:rPr>
                                <w:rFonts w:ascii="Tahoma" w:hAnsi="Tahoma" w:cs="Tahoma"/>
                                <w:b/>
                                <w:sz w:val="20"/>
                                <w:szCs w:val="20"/>
                              </w:rPr>
                            </w:pPr>
                            <w:r w:rsidRPr="00EC44F9">
                              <w:rPr>
                                <w:rFonts w:ascii="Tahoma" w:hAnsi="Tahoma" w:cs="Tahoma"/>
                                <w:color w:val="000000"/>
                                <w:sz w:val="20"/>
                                <w:szCs w:val="20"/>
                              </w:rPr>
                              <w:t>Перед уборкой кровати выньте вилку из розетки.</w:t>
                            </w:r>
                          </w:p>
                          <w:p w:rsidR="00C8737B" w:rsidRPr="00EC44F9" w:rsidRDefault="00C8737B" w:rsidP="00C154CE">
                            <w:pPr>
                              <w:spacing w:before="120" w:after="120"/>
                              <w:rPr>
                                <w:rFonts w:ascii="Tahoma" w:hAnsi="Tahoma" w:cs="Tahoma"/>
                                <w:color w:val="000000"/>
                                <w:szCs w:val="20"/>
                              </w:rPr>
                            </w:pPr>
                            <w:r w:rsidRPr="00EC44F9">
                              <w:rPr>
                                <w:rFonts w:ascii="Tahoma" w:hAnsi="Tahoma" w:cs="Tahoma"/>
                                <w:color w:val="000000"/>
                                <w:sz w:val="20"/>
                                <w:szCs w:val="20"/>
                              </w:rPr>
                              <w:t>Перед очисткой регулируемых частей кровати пациента заблокируйте функции регулировки.</w:t>
                            </w:r>
                          </w:p>
                          <w:p w:rsidR="00C8737B" w:rsidRPr="00CC637A" w:rsidRDefault="00C8737B" w:rsidP="00C154CE">
                            <w:pPr>
                              <w:spacing w:before="120" w:after="120"/>
                              <w:rPr>
                                <w:rFonts w:ascii="Calibri" w:hAnsi="Calibri" w:cs="Calibri"/>
                                <w:color w:val="000000"/>
                                <w:szCs w:val="20"/>
                              </w:rPr>
                            </w:pPr>
                            <w:r>
                              <w:rPr>
                                <w:rFonts w:ascii="Calibri" w:hAnsi="Calibri" w:cs="Calibri"/>
                                <w:color w:val="000000"/>
                                <w:sz w:val="20"/>
                                <w:szCs w:val="20"/>
                              </w:rPr>
                              <w:t>.</w:t>
                            </w:r>
                          </w:p>
                          <w:p w:rsidR="00C8737B" w:rsidRDefault="00C8737B" w:rsidP="00C154CE"/>
                        </w:txbxContent>
                      </wps:txbx>
                      <wps:bodyPr rot="0" vert="horz" wrap="square" lIns="91440" tIns="45720" rIns="91440" bIns="45720" anchor="t" anchorCtr="0" upright="1">
                        <ns3:noAutofit/>
                      </wps:bodyPr>
                    </wps:wsp>
                  </ns3:graphicData>
                </ns3:graphic>
                <wp14:sizeRelH relativeFrom="page">
                  <wp14:pctWidth>0</wp14:pctWidth>
                </wp14:sizeRelH>
                <wp14:sizeRelV relativeFrom="page">
                  <wp14:pctHeight>0</wp14:pctHeight>
                </wp14:sizeRelV>
              </wp:anchor>
            </w:drawing>
          </mc:Choice>
          <mc:Fallback>
            <w:pict>
              <v:rect w14:anchorId="05D525FC" id="Dikdörtgen 166" o:spid="_x0000_s1053" style="position:absolute;margin-left:126.3pt;margin-top:1.25pt;width:326.05pt;height:76.7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yBNAIAAFUEAAAOAAAAZHJzL2Uyb0RvYy54bWysVF1u2zAMfh+wOwh6X5xkzk+NOEWXLMOA&#10;bivQ7QCyLNtCZUmjlNjZwXqBXWyUnKbZD/YwzAEEUqQ+kh/JrK77VpGDACeNzulkNKZEaG5Kqeuc&#10;fvm8e7WkxHmmS6aMFjk9Ckev1y9frDqbialpjCoFEATRLutsThvvbZYkjjeiZW5krNBorAy0zKMK&#10;dVIC6xC9Vcl0PJ4nnYHSguHCObzdDka6jvhVJbj/VFVOeKJyirn5eEI8i3Am6xXLamC2kfyUBvuH&#10;LFomNQY9Q22ZZ2QP8jeoVnIwzlR+xE2bmKqSXMQasJrJ+Jdq7htmRawFyXH2TJP7f7D84+EOiCyx&#10;d/M5JZq12KStfCi/P4KvhSbhGknqrMvQ997eQSjT2VvDHxzRZtMwXYsbANM1gpWY2iT4Jz89CIrD&#10;p6ToPpgSI7C9N5GvvoI2ACITpI9tOZ7bInpPOF6mk3S8fD2jhKPtapEuprMYgmVPry04/06YlgQh&#10;p4Btj+jscOt8yIZlTy4xe6NkuZNKRQXqYqOAHBiOyJtd+J3Q3aWb0qTD6DOM/XeIXfz+BNFKj7Ou&#10;ZJvT5Th8wYllgba3uoyyZ1INMqas9InHQN3QAt8XfezWdBEeB14LUx6RWTDDbOMuotAY+EZJh3Od&#10;U/d1z0BQot5r7M7VJE3DIkQlnS2mqMClpbi0MM0RKqeekkHc+GF59hZk3WCkSaRDmxvsaCUj2c9Z&#10;nfLH2Y09OO1ZWI5LPXo9/xusfwAAAP//AwBQSwMEFAAGAAgAAAAhANDPhRjdAAAACQEAAA8AAABk&#10;cnMvZG93bnJldi54bWxMj8FOwzAMhu9IvENkJG4soWKFlaYTQwJuIAYXbl4SmpbEqZqs696e7AQ3&#10;W/+n35/r9ewdm8wYu0ASrhcCmCEVdEethM+Pp6s7YDEhaXSBjISjibBuzs9qrHQ40LuZtqlluYRi&#10;hRJsSkPFeVTWeIyLMBjK2XcYPaa8ji3XIx5yuXe8EKLkHjvKFywO5tEa9bPdewmu3+BX/3JUytk+&#10;8tfnt41dTVJeXswP98CSmdMfDCf9rA5NdtqFPenInIRiWZQZPQ3Acr4SN7fAdhlclgJ4U/P/HzS/&#10;AAAA//8DAFBLAQItABQABgAIAAAAIQC2gziS/gAAAOEBAAATAAAAAAAAAAAAAAAAAAAAAABbQ29u&#10;dGVudF9UeXBlc10ueG1sUEsBAi0AFAAGAAgAAAAhADj9If/WAAAAlAEAAAsAAAAAAAAAAAAAAAAA&#10;LwEAAF9yZWxzLy5yZWxzUEsBAi0AFAAGAAgAAAAhAD/kHIE0AgAAVQQAAA4AAAAAAAAAAAAAAAAA&#10;LgIAAGRycy9lMm9Eb2MueG1sUEsBAi0AFAAGAAgAAAAhANDPhRjdAAAACQEAAA8AAAAAAAAAAAAA&#10;AAAAjgQAAGRycy9kb3ducmV2LnhtbFBLBQYAAAAABAAEAPMAAACYBQAAAAA=&#10;" fillcolor="#bfbfbf" strokecolor="white">
                <v:textbox>
                  <w:txbxContent>
                    <w:p w:rsidR="00C8737B" w:rsidRPr="00EC44F9" w:rsidRDefault="00C8737B" w:rsidP="00C154CE">
                      <w:pPr>
                        <w:rPr>
                          <w:rFonts w:ascii="Tahoma" w:hAnsi="Tahoma" w:cs="Tahoma"/>
                          <w:b/>
                          <w:sz w:val="20"/>
                          <w:szCs w:val="20"/>
                        </w:rPr>
                      </w:pPr>
                      <w:r w:rsidRPr="00EC44F9">
                        <w:rPr>
                          <w:rFonts w:ascii="Tahoma" w:hAnsi="Tahoma" w:cs="Tahoma"/>
                          <w:b/>
                          <w:sz w:val="20"/>
                          <w:szCs w:val="20"/>
                        </w:rPr>
                        <w:t>Риск случайного ранения</w:t>
                      </w:r>
                    </w:p>
                    <w:p w:rsidR="00C8737B" w:rsidRPr="00EC44F9" w:rsidRDefault="00C8737B" w:rsidP="00C154CE">
                      <w:pPr>
                        <w:spacing w:before="120" w:after="120"/>
                        <w:rPr>
                          <w:rFonts w:ascii="Tahoma" w:hAnsi="Tahoma" w:cs="Tahoma"/>
                          <w:b/>
                          <w:sz w:val="20"/>
                          <w:szCs w:val="20"/>
                        </w:rPr>
                      </w:pPr>
                      <w:r w:rsidRPr="00EC44F9">
                        <w:rPr>
                          <w:rFonts w:ascii="Tahoma" w:hAnsi="Tahoma" w:cs="Tahoma"/>
                          <w:color w:val="000000"/>
                          <w:sz w:val="20"/>
                          <w:szCs w:val="20"/>
                        </w:rPr>
                        <w:t>Перед уборкой кровати выньте вилку из розетки.</w:t>
                      </w:r>
                    </w:p>
                    <w:p w:rsidR="00C8737B" w:rsidRPr="00EC44F9" w:rsidRDefault="00C8737B" w:rsidP="00C154CE">
                      <w:pPr>
                        <w:spacing w:before="120" w:after="120"/>
                        <w:rPr>
                          <w:rFonts w:ascii="Tahoma" w:hAnsi="Tahoma" w:cs="Tahoma"/>
                          <w:color w:val="000000"/>
                          <w:szCs w:val="20"/>
                        </w:rPr>
                      </w:pPr>
                      <w:r w:rsidRPr="00EC44F9">
                        <w:rPr>
                          <w:rFonts w:ascii="Tahoma" w:hAnsi="Tahoma" w:cs="Tahoma"/>
                          <w:color w:val="000000"/>
                          <w:sz w:val="20"/>
                          <w:szCs w:val="20"/>
                        </w:rPr>
                        <w:t>Перед очисткой регулируемых частей кровати пациента заблокируйте функции регулировки.</w:t>
                      </w:r>
                    </w:p>
                    <w:p w:rsidR="00C8737B" w:rsidRPr="00CC637A" w:rsidRDefault="00C8737B" w:rsidP="00C154CE">
                      <w:pPr>
                        <w:spacing w:before="120" w:after="120"/>
                        <w:rPr>
                          <w:rFonts w:ascii="Calibri" w:hAnsi="Calibri" w:cs="Calibri"/>
                          <w:color w:val="000000"/>
                          <w:szCs w:val="20"/>
                        </w:rPr>
                      </w:pPr>
                      <w:r>
                        <w:rPr>
                          <w:rFonts w:ascii="Calibri" w:hAnsi="Calibri" w:cs="Calibri"/>
                          <w:color w:val="000000"/>
                          <w:sz w:val="20"/>
                          <w:szCs w:val="20"/>
                        </w:rPr>
                        <w:t>.</w:t>
                      </w:r>
                    </w:p>
                    <w:p w:rsidR="00C8737B" w:rsidRDefault="00C8737B" w:rsidP="00C154CE"/>
                  </w:txbxContent>
                </v:textbox>
              </v:rect>
            </w:pict>
          </mc:Fallback>
        </mc:AlternateContent>
      </w:r>
    </w:p>
    <w:p w:rsidR="00C154CE" w:rsidRPr="0070211C" w:rsidRDefault="00C154CE" w:rsidP="00C154CE">
      <w:pPr>
        <w:spacing w:before="120" w:after="120"/>
        <w:rPr>
          <w:rFonts w:ascii="Calibri" w:hAnsi="Calibri" w:cs="Calibri"/>
          <w:color w:val="FF0000"/>
          <w:sz w:val="28"/>
          <w:szCs w:val="20"/>
          <w:lang w:val="en-US"/>
        </w:rPr>
      </w:pPr>
    </w:p>
    <w:p w:rsidR="00C154CE" w:rsidRPr="0070211C" w:rsidRDefault="00C154CE" w:rsidP="00C154CE">
      <w:pPr>
        <w:spacing w:before="120" w:after="120"/>
        <w:rPr>
          <w:rFonts w:ascii="Calibri" w:hAnsi="Calibri" w:cs="Calibri"/>
          <w:color w:val="FF0000"/>
          <w:sz w:val="28"/>
          <w:szCs w:val="20"/>
          <w:lang w:val="en-US"/>
        </w:rPr>
      </w:pPr>
    </w:p>
    <w:p w:rsidR="00C154CE" w:rsidRPr="0070211C" w:rsidRDefault="001A15B3" w:rsidP="00C154CE">
      <w:pPr>
        <w:spacing w:before="120" w:after="120"/>
        <w:rPr>
          <w:rFonts w:ascii="Calibri" w:hAnsi="Calibri" w:cs="Calibri"/>
          <w:color w:val="FF0000"/>
          <w:sz w:val="28"/>
          <w:szCs w:val="20"/>
          <w:lang w:val="en-US"/>
        </w:rPr>
      </w:pPr>
      <w:r w:rsidRPr="001A15B3">
        <w:rPr>
          <w:rFonts w:ascii="Calibri" w:hAnsi="Calibri" w:cs="Calibri"/>
          <w:b/>
          <w:noProof/>
          <w:color w:val="FF0000"/>
          <w:sz w:val="28"/>
          <w:szCs w:val="20"/>
          <w:lang w:eastAsia="tr-TR"/>
        </w:rPr>
        <w:drawing>
          <wp:anchor distT="0" distB="0" distL="114300" distR="114300" simplePos="0" relativeHeight="251686912" behindDoc="1" locked="0" layoutInCell="1" allowOverlap="1" wp14:anchorId="0C203F7F" wp14:editId="4C309B2A">
            <wp:simplePos x="0" y="0"/>
            <wp:positionH relativeFrom="column">
              <wp:posOffset>33655</wp:posOffset>
            </wp:positionH>
            <wp:positionV relativeFrom="paragraph">
              <wp:posOffset>250825</wp:posOffset>
            </wp:positionV>
            <wp:extent cx="981075" cy="974431"/>
            <wp:effectExtent l="0" t="0" r="0" b="0"/>
            <wp:wrapNone/>
            <wp:docPr id="122" name="Resim 122" descr="C:\Users\ilker_akpinar\Desktop\Warning.jpg"/>
            <wp:cNvGraphicFramePr>
              <ns3:graphicFrameLocks noChangeAspect="1"/>
            </wp:cNvGraphicFramePr>
            <ns3:graphic>
              <ns3:graphicData uri="http://schemas.openxmlformats.org/drawingml/2006/picture">
                <ns9:pic>
                  <ns9:nvPicPr>
                    <ns9:cNvPr id="0" name="Picture 5" descr="C:\Users\ilker_akpinar\Desktop\Warning.jpg"/>
                    <ns9:cNvPicPr>
                      <ns3:picLocks noChangeAspect="1" noChangeArrowheads="1"/>
                    </ns9:cNvPicPr>
                  </ns9:nvPicPr>
                  <ns9:blipFill>
                    <ns3:blip r:embed="rId41" cstate="print">
                      <ns3:extLst>
                        <ns3:ext uri="{28A0092B-C50C-407E-A947-70E740481C1C}">
                          <ns5:useLocalDpi val="0"/>
                        </ns3:ext>
                      </ns3:extLst>
                    </ns3:blip>
                    <ns3:srcRect/>
                    <ns3:stretch>
                      <ns3:fillRect/>
                    </ns3:stretch>
                  </ns9:blipFill>
                  <ns9:spPr bwMode="auto">
                    <ns3:xfrm>
                      <ns3:off x="0" y="0"/>
                      <ns3:ext cx="981075" cy="974431"/>
                    </ns3:xfrm>
                    <ns3:prstGeom prst="rect">
                      <ns3:avLst/>
                    </ns3:prstGeom>
                    <ns3:noFill/>
                    <ns3:ln>
                      <ns3:noFill/>
                    </ns3:ln>
                  </ns9:spPr>
                </ns9:pic>
              </ns3:graphicData>
            </ns3:graphic>
            <wp14:sizeRelH relativeFrom="page">
              <wp14:pctWidth>0</wp14:pctWidth>
            </wp14:sizeRelH>
            <wp14:sizeRelV relativeFrom="page">
              <wp14:pctHeight>0</wp14:pctHeight>
            </wp14:sizeRelV>
          </wp:anchor>
        </w:drawing>
      </w:r>
    </w:p>
    <w:p w:rsidR="00C154CE" w:rsidRPr="0070211C" w:rsidRDefault="001A15B3" w:rsidP="00C154CE">
      <w:pPr>
        <w:spacing w:before="120" w:after="120"/>
        <w:rPr>
          <w:rFonts w:ascii="Calibri" w:hAnsi="Calibri" w:cs="Calibri"/>
          <w:color w:val="FF0000"/>
          <w:sz w:val="28"/>
          <w:szCs w:val="20"/>
          <w:lang w:val="en-US"/>
        </w:rPr>
      </w:pPr>
      <w:r>
        <w:rPr>
          <w:rFonts w:ascii="Calibri" w:hAnsi="Calibri" w:cs="Calibri"/>
          <w:noProof/>
          <w:color w:val="FF0000"/>
          <w:sz w:val="28"/>
          <w:szCs w:val="20"/>
          <w:lang w:eastAsia="tr-TR"/>
        </w:rPr>
        <mc:AlternateContent>
          <mc:Choice Requires="wps">
            <w:drawing>
              <wp:anchor distT="0" distB="0" distL="114300" distR="114300" simplePos="0" relativeHeight="251631616" behindDoc="0" locked="0" layoutInCell="1" allowOverlap="1" wp14:anchorId="72EA16A1" wp14:editId="19731926">
                <wp:simplePos x="0" y="0"/>
                <wp:positionH relativeFrom="column">
                  <wp:posOffset>1604010</wp:posOffset>
                </wp:positionH>
                <wp:positionV relativeFrom="paragraph">
                  <wp:posOffset>12700</wp:posOffset>
                </wp:positionV>
                <wp:extent cx="4140835" cy="940435"/>
                <wp:effectExtent l="8255" t="6350" r="13335" b="5715"/>
                <wp:wrapNone/>
                <wp:docPr id="162" name="Dikdörtgen 162"/>
                <wp:cNvGraphicFramePr>
                  <ns3:graphicFrameLocks/>
                </wp:cNvGraphicFramePr>
                <ns3:graphic>
                  <ns3:graphicData uri="http://schemas.microsoft.com/office/word/2010/wordprocessingShape">
                    <wps:wsp>
                      <wps:cNvSpPr>
                        <ns3:spLocks noChangeArrowheads="1"/>
                      </wps:cNvSpPr>
                      <wps:spPr bwMode="auto">
                        <ns3:xfrm>
                          <ns3:off x="0" y="0"/>
                          <ns3:ext cx="4140835" cy="940435"/>
                        </ns3:xfrm>
                        <ns3:prstGeom prst="rect">
                          <ns3:avLst/>
                        </ns3:prstGeom>
                        <ns3:solidFill>
                          <ns3:srgbClr val="BFBFBF"/>
                        </ns3:solidFill>
                        <ns3:ln w="9525">
                          <ns3:solidFill>
                            <ns3:srgbClr val="FFFFFF"/>
                          </ns3:solidFill>
                          <ns3:miter lim="800000"/>
                          <ns3:headEnd/>
                          <ns3:tailEnd/>
                        </ns3:ln>
                      </wps:spPr>
                      <wps:txbx>
                        <w:txbxContent>
                          <w:p w:rsidR="00C8737B" w:rsidRPr="00EC44F9" w:rsidRDefault="00C8737B" w:rsidP="00C154CE">
                            <w:pPr>
                              <w:rPr>
                                <w:rFonts w:ascii="Tahoma" w:hAnsi="Tahoma" w:cs="Tahoma"/>
                                <w:b/>
                                <w:sz w:val="20"/>
                                <w:szCs w:val="20"/>
                              </w:rPr>
                            </w:pPr>
                            <w:r w:rsidRPr="00EC44F9">
                              <w:rPr>
                                <w:rFonts w:ascii="Tahoma" w:hAnsi="Tahoma" w:cs="Tahoma"/>
                                <w:b/>
                                <w:sz w:val="20"/>
                                <w:szCs w:val="20"/>
                              </w:rPr>
                              <w:t>Неправильная чистка / дезинфекция, которые могут повредить кровать</w:t>
                            </w:r>
                          </w:p>
                          <w:p w:rsidR="00C8737B" w:rsidRPr="00EC44F9" w:rsidRDefault="00C8737B" w:rsidP="00C154CE">
                            <w:pPr>
                              <w:rPr>
                                <w:rFonts w:ascii="Tahoma" w:hAnsi="Tahoma" w:cs="Tahoma"/>
                                <w:color w:val="000000"/>
                                <w:sz w:val="20"/>
                                <w:szCs w:val="20"/>
                              </w:rPr>
                            </w:pPr>
                            <w:r w:rsidRPr="00EC44F9">
                              <w:rPr>
                                <w:rFonts w:ascii="Tahoma" w:hAnsi="Tahoma" w:cs="Tahoma"/>
                                <w:sz w:val="20"/>
                                <w:szCs w:val="20"/>
                              </w:rPr>
                              <w:t>Не используйте очиститель под давлением. Никогда не используйте для очистки кислоты, растворители, моющие средства, фосфаты или</w:t>
                            </w:r>
                            <w:r>
                              <w:rPr>
                                <w:rFonts w:ascii="Calibri" w:hAnsi="Calibri" w:cs="Calibri"/>
                                <w:sz w:val="20"/>
                                <w:szCs w:val="20"/>
                              </w:rPr>
                              <w:t xml:space="preserve"> состоящие из фосфатов или агрессивные продукты (8 - </w:t>
                            </w:r>
                            <w:proofErr w:type="gramStart"/>
                            <w:r w:rsidRPr="002C1DAA">
                              <w:rPr>
                                <w:rFonts w:ascii="Calibri" w:hAnsi="Calibri" w:cs="Calibri"/>
                                <w:sz w:val="20"/>
                                <w:szCs w:val="20"/>
                              </w:rPr>
                              <w:t>оптимальный</w:t>
                            </w:r>
                            <w:proofErr w:type="gramEnd"/>
                            <w:r w:rsidRPr="002C1DAA">
                              <w:rPr>
                                <w:rFonts w:ascii="Calibri" w:hAnsi="Calibri" w:cs="Calibri"/>
                                <w:sz w:val="20"/>
                                <w:szCs w:val="20"/>
                              </w:rPr>
                              <w:t xml:space="preserve"> уровень pH между 6).</w:t>
                            </w:r>
                          </w:p>
                          <w:p w:rsidR="00C8737B" w:rsidRDefault="00C8737B" w:rsidP="00C154CE"/>
                        </w:txbxContent>
                      </wps:txbx>
                      <wps:bodyPr rot="0" vert="horz" wrap="square" lIns="91440" tIns="45720" rIns="91440" bIns="45720" anchor="t" anchorCtr="0" upright="1">
                        <ns3:noAutofit/>
                      </wps:bodyPr>
                    </wps:wsp>
                  </ns3:graphicData>
                </ns3:graphic>
                <wp14:sizeRelH relativeFrom="page">
                  <wp14:pctWidth>0</wp14:pctWidth>
                </wp14:sizeRelH>
                <wp14:sizeRelV relativeFrom="page">
                  <wp14:pctHeight>0</wp14:pctHeight>
                </wp14:sizeRelV>
              </wp:anchor>
            </w:drawing>
          </mc:Choice>
          <mc:Fallback>
            <w:pict>
              <v:rect w14:anchorId="72EA16A1" id="Dikdörtgen 162" o:spid="_x0000_s1054" style="position:absolute;margin-left:126.3pt;margin-top:1pt;width:326.05pt;height:74.0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Bb+NAIAAFUEAAAOAAAAZHJzL2Uyb0RvYy54bWysVO9u0zAQ/47EO1j+TvOHdHRR02m0FCEN&#10;mDR4ANdxEmuObc5uk/FgvAAvxtnpug74hEgl6853/t3d7+66vBp7RQ4CnDS6otkspURobmqp24p+&#10;/bJ9taDEeaZrpowWFX0Qjl6tXr5YDrYUuemMqgUQBNGuHGxFO+9tmSSOd6Jnbmas0GhsDPTMowpt&#10;UgMbEL1XSZ6mF8lgoLZguHAObzeTka4iftMI7j83jROeqIpibj6eEM9dOJPVkpUtMNtJfkyD/UMW&#10;PZMag56gNswzsgf5B1QvORhnGj/jpk9M00guYg1YTZb+Vs1dx6yItSA5zp5ocv8Pln863AKRNfbu&#10;IqdEsx6btJH39c8f4FuhSbhGkgbrSvS9s7cQynT2xvB7R7RZd0y34hrADJ1gNaaWBf/k2YOgOHxK&#10;dsNHU2MEtvcm8jU20AdAZIKMsS0Pp7aI0ROOl0VWpIvXc0o42i6LtEA5hGDl42sLzr8XpidBqChg&#10;2yM6O9w4P7k+usTsjZL1VioVFWh3awXkwHBE3m7D74juzt2UJgNGn+fziPzM5s4htvH7G0QvPc66&#10;kn1FF2n4ghMrA23vdB1lz6SaZKxO6SOPgbqpBX7cjbFb+SI8DrzuTP2AzIKZZht3EYXOwHdKBpzr&#10;irpvewaCEvVBY3cus6IIixCVYv4mRwXOLbtzC9McoSrqKZnEtZ+WZ29Bth1GyiId2lxjRxsZyX7K&#10;6pg/zm5s13HPwnKc69Hr6d9g9QsAAP//AwBQSwMEFAAGAAgAAAAhAP2T56XdAAAACQEAAA8AAABk&#10;cnMvZG93bnJldi54bWxMj81OwzAQhO9IvIO1SNyo3YgWmsapKBJwA1G49ObaS5zgnyh20/TtWU5w&#10;29F8mp2pNpN3bMQhtTFImM8EMAw6mjY0Ej4/nm7ugaWsglEuBpRwxgSb+vKiUqWJp/CO4y43jEJC&#10;KpUEm3Nfcp60Ra/SLPYYyPuKg1eZ5NBwM6gThXvHCyGW3Ks20Aereny0qL93Ry/BdVu1717OWjvb&#10;Jf76/La1q1HK66vpYQ0s45T/YPitT9Whpk6HeAwmMSehWBRLQumgSeSvxO0dsAOBCzEHXlf8/4L6&#10;BwAA//8DAFBLAQItABQABgAIAAAAIQC2gziS/gAAAOEBAAATAAAAAAAAAAAAAAAAAAAAAABbQ29u&#10;dGVudF9UeXBlc10ueG1sUEsBAi0AFAAGAAgAAAAhADj9If/WAAAAlAEAAAsAAAAAAAAAAAAAAAAA&#10;LwEAAF9yZWxzLy5yZWxzUEsBAi0AFAAGAAgAAAAhALM0Fv40AgAAVQQAAA4AAAAAAAAAAAAAAAAA&#10;LgIAAGRycy9lMm9Eb2MueG1sUEsBAi0AFAAGAAgAAAAhAP2T56XdAAAACQEAAA8AAAAAAAAAAAAA&#10;AAAAjgQAAGRycy9kb3ducmV2LnhtbFBLBQYAAAAABAAEAPMAAACYBQAAAAA=&#10;" fillcolor="#bfbfbf" strokecolor="white">
                <v:textbox>
                  <w:txbxContent>
                    <w:p w:rsidR="00C8737B" w:rsidRPr="00EC44F9" w:rsidRDefault="00C8737B" w:rsidP="00C154CE">
                      <w:pPr>
                        <w:rPr>
                          <w:rFonts w:ascii="Tahoma" w:hAnsi="Tahoma" w:cs="Tahoma"/>
                          <w:b/>
                          <w:sz w:val="20"/>
                          <w:szCs w:val="20"/>
                        </w:rPr>
                      </w:pPr>
                      <w:r w:rsidRPr="00EC44F9">
                        <w:rPr>
                          <w:rFonts w:ascii="Tahoma" w:hAnsi="Tahoma" w:cs="Tahoma"/>
                          <w:b/>
                          <w:sz w:val="20"/>
                          <w:szCs w:val="20"/>
                        </w:rPr>
                        <w:t>Неправильная чистка / дезинфекция, которые могут повредить кровать</w:t>
                      </w:r>
                    </w:p>
                    <w:p w:rsidR="00C8737B" w:rsidRPr="00EC44F9" w:rsidRDefault="00C8737B" w:rsidP="00C154CE">
                      <w:pPr>
                        <w:rPr>
                          <w:rFonts w:ascii="Tahoma" w:hAnsi="Tahoma" w:cs="Tahoma"/>
                          <w:color w:val="000000"/>
                          <w:sz w:val="20"/>
                          <w:szCs w:val="20"/>
                        </w:rPr>
                      </w:pPr>
                      <w:r w:rsidRPr="00EC44F9">
                        <w:rPr>
                          <w:rFonts w:ascii="Tahoma" w:hAnsi="Tahoma" w:cs="Tahoma"/>
                          <w:sz w:val="20"/>
                          <w:szCs w:val="20"/>
                        </w:rPr>
                        <w:t>Не используйте очиститель под давлением. Никогда не используйте для очистки кислоты, растворители, моющие средства, фосфаты или</w:t>
                      </w:r>
                      <w:r>
                        <w:rPr>
                          <w:rFonts w:ascii="Calibri" w:hAnsi="Calibri" w:cs="Calibri"/>
                          <w:sz w:val="20"/>
                          <w:szCs w:val="20"/>
                        </w:rPr>
                        <w:t xml:space="preserve"> состоящие из фосфатов или агрессивные продукты (8 - </w:t>
                      </w:r>
                      <w:proofErr w:type="gramStart"/>
                      <w:r w:rsidRPr="002C1DAA">
                        <w:rPr>
                          <w:rFonts w:ascii="Calibri" w:hAnsi="Calibri" w:cs="Calibri"/>
                          <w:sz w:val="20"/>
                          <w:szCs w:val="20"/>
                        </w:rPr>
                        <w:t>оптимальный</w:t>
                      </w:r>
                      <w:proofErr w:type="gramEnd"/>
                      <w:r w:rsidRPr="002C1DAA">
                        <w:rPr>
                          <w:rFonts w:ascii="Calibri" w:hAnsi="Calibri" w:cs="Calibri"/>
                          <w:sz w:val="20"/>
                          <w:szCs w:val="20"/>
                        </w:rPr>
                        <w:t xml:space="preserve"> уровень pH между 6).</w:t>
                      </w:r>
                    </w:p>
                    <w:p w:rsidR="00C8737B" w:rsidRDefault="00C8737B" w:rsidP="00C154CE"/>
                  </w:txbxContent>
                </v:textbox>
              </v:rect>
            </w:pict>
          </mc:Fallback>
        </mc:AlternateContent>
      </w:r>
    </w:p>
    <w:p w:rsidR="00C154CE" w:rsidRPr="0070211C" w:rsidRDefault="00C154CE" w:rsidP="00C154CE">
      <w:pPr>
        <w:spacing w:before="120" w:after="120"/>
        <w:rPr>
          <w:rFonts w:ascii="Calibri" w:hAnsi="Calibri" w:cs="Calibri"/>
          <w:color w:val="FF0000"/>
          <w:sz w:val="28"/>
          <w:szCs w:val="20"/>
          <w:lang w:val="en-US"/>
        </w:rPr>
      </w:pPr>
    </w:p>
    <w:p w:rsidR="00C154CE" w:rsidRPr="0070211C" w:rsidRDefault="00C154CE" w:rsidP="00C154CE">
      <w:pPr>
        <w:spacing w:before="120" w:after="120"/>
        <w:rPr>
          <w:rFonts w:ascii="Calibri" w:hAnsi="Calibri" w:cs="Calibri"/>
          <w:color w:val="FF0000"/>
          <w:sz w:val="28"/>
          <w:szCs w:val="20"/>
          <w:lang w:val="en-US"/>
        </w:rPr>
      </w:pPr>
    </w:p>
    <w:p w:rsidR="00C154CE" w:rsidRPr="0070211C" w:rsidRDefault="00C154CE" w:rsidP="00C154CE">
      <w:pPr>
        <w:spacing w:before="120" w:after="120"/>
        <w:rPr>
          <w:rFonts w:ascii="Calibri" w:hAnsi="Calibri" w:cs="Calibri"/>
          <w:color w:val="FF0000"/>
          <w:sz w:val="28"/>
          <w:szCs w:val="20"/>
          <w:lang w:val="en-US"/>
        </w:rPr>
      </w:pPr>
      <w:r w:rsidRPr="0070211C">
        <w:rPr>
          <w:rFonts w:ascii="Calibri" w:hAnsi="Calibri" w:cs="Calibri"/>
          <w:color w:val="FF0000"/>
          <w:sz w:val="28"/>
          <w:szCs w:val="20"/>
          <w:lang w:val="en-US"/>
        </w:rPr>
        <w:t xml:space="preserve">   </w:t>
      </w:r>
    </w:p>
    <w:p w:rsidR="00C154CE" w:rsidRPr="00EC44F9" w:rsidRDefault="00C154CE" w:rsidP="00C154CE">
      <w:pPr>
        <w:spacing w:before="120" w:after="120"/>
        <w:rPr>
          <w:rFonts w:ascii="Tahoma" w:hAnsi="Tahoma" w:cs="Tahoma"/>
          <w:sz w:val="20"/>
          <w:szCs w:val="20"/>
          <w:lang w:val="en-US"/>
        </w:rPr>
      </w:pPr>
      <w:r w:rsidRPr="001A15B3">
        <w:rPr>
          <w:rFonts w:ascii="Tahoma" w:hAnsi="Tahoma" w:cs="Tahoma"/>
          <w:b/>
          <w:sz w:val="20"/>
          <w:szCs w:val="20"/>
          <w:lang w:val="en-US"/>
        </w:rPr>
        <w:t>P.S:</w:t>
      </w:r>
      <w:r w:rsidRPr="00EC44F9">
        <w:rPr>
          <w:rFonts w:ascii="Tahoma" w:hAnsi="Tahoma" w:cs="Tahoma"/>
          <w:color w:val="FF0000"/>
          <w:sz w:val="20"/>
          <w:szCs w:val="20"/>
          <w:lang w:val="en-US"/>
        </w:rPr>
        <w:t xml:space="preserve"> </w:t>
      </w:r>
      <w:r w:rsidRPr="00EC44F9">
        <w:rPr>
          <w:rFonts w:ascii="Tahoma" w:hAnsi="Tahoma" w:cs="Tahoma"/>
          <w:sz w:val="20"/>
          <w:szCs w:val="20"/>
          <w:lang w:val="en-US"/>
        </w:rPr>
        <w:t xml:space="preserve">Пластмасса изголовья кровати, пластмасса ручек и другие пластмассы, используемые на кровати пациента, изготовлены из антибактериального пластика (ABS). Металлические поверхности покрыты электростатическим порошковым покрытием. Поэтому все модели NITRO HB легко моются. Кровати для пациентов можно чистить влажными тряпками или губками. Важным моментом при уборке является очистка всей поверхности и панелей управления кровати пациента после выписки пациента.  </w:t>
      </w:r>
    </w:p>
    <w:p w:rsidR="00C154CE" w:rsidRPr="00EC44F9" w:rsidRDefault="00C154CE" w:rsidP="00C154CE">
      <w:pPr>
        <w:spacing w:before="120" w:after="120"/>
        <w:rPr>
          <w:rFonts w:ascii="Tahoma" w:hAnsi="Tahoma" w:cs="Tahoma"/>
          <w:color w:val="FF0000"/>
          <w:sz w:val="20"/>
          <w:szCs w:val="20"/>
          <w:lang w:val="en-US"/>
        </w:rPr>
      </w:pPr>
      <w:r w:rsidRPr="00EC44F9">
        <w:rPr>
          <w:rFonts w:ascii="Tahoma" w:hAnsi="Tahoma" w:cs="Tahoma"/>
          <w:b/>
          <w:sz w:val="20"/>
          <w:szCs w:val="20"/>
          <w:lang w:val="en-US"/>
        </w:rPr>
        <w:t>Для безопасной и здоровой уборки</w:t>
      </w:r>
    </w:p>
    <w:p w:rsidR="00C154CE" w:rsidRPr="00EC44F9" w:rsidRDefault="00C154CE" w:rsidP="00C154CE">
      <w:pPr>
        <w:numPr>
          <w:ilvl w:val="0"/>
          <w:numId w:val="26"/>
        </w:numPr>
        <w:spacing w:before="120" w:after="120" w:line="240" w:lineRule="auto"/>
        <w:rPr>
          <w:rFonts w:ascii="Tahoma" w:hAnsi="Tahoma" w:cs="Tahoma"/>
          <w:sz w:val="20"/>
          <w:szCs w:val="20"/>
          <w:lang w:val="en-US"/>
        </w:rPr>
      </w:pPr>
      <w:r w:rsidRPr="00EC44F9">
        <w:rPr>
          <w:rFonts w:ascii="Tahoma" w:hAnsi="Tahoma" w:cs="Tahoma"/>
          <w:sz w:val="20"/>
          <w:szCs w:val="20"/>
          <w:lang w:val="en-US"/>
        </w:rPr>
        <w:t>Отсоедините кабель питания от кровати пациента.</w:t>
      </w:r>
    </w:p>
    <w:p w:rsidR="00C154CE" w:rsidRPr="00EC44F9" w:rsidRDefault="00C154CE" w:rsidP="00C154CE">
      <w:pPr>
        <w:numPr>
          <w:ilvl w:val="0"/>
          <w:numId w:val="26"/>
        </w:numPr>
        <w:spacing w:before="120" w:after="120" w:line="240" w:lineRule="auto"/>
        <w:rPr>
          <w:rFonts w:ascii="Tahoma" w:hAnsi="Tahoma" w:cs="Tahoma"/>
          <w:sz w:val="20"/>
          <w:szCs w:val="20"/>
          <w:lang w:val="en-US"/>
        </w:rPr>
      </w:pPr>
      <w:r w:rsidRPr="00EC44F9">
        <w:rPr>
          <w:rFonts w:ascii="Tahoma" w:hAnsi="Tahoma" w:cs="Tahoma"/>
          <w:sz w:val="20"/>
          <w:szCs w:val="20"/>
          <w:lang w:val="en-US"/>
        </w:rPr>
        <w:t>Для чистки используйте подходящее моющее средство.</w:t>
      </w:r>
    </w:p>
    <w:p w:rsidR="00C154CE" w:rsidRPr="00EC44F9" w:rsidRDefault="00C154CE" w:rsidP="00C154CE">
      <w:pPr>
        <w:numPr>
          <w:ilvl w:val="0"/>
          <w:numId w:val="26"/>
        </w:numPr>
        <w:spacing w:before="120" w:after="120" w:line="240" w:lineRule="auto"/>
        <w:rPr>
          <w:rFonts w:ascii="Tahoma" w:hAnsi="Tahoma" w:cs="Tahoma"/>
          <w:sz w:val="20"/>
          <w:szCs w:val="20"/>
          <w:lang w:val="en-US"/>
        </w:rPr>
      </w:pPr>
      <w:r w:rsidRPr="00EC44F9">
        <w:rPr>
          <w:rFonts w:ascii="Tahoma" w:hAnsi="Tahoma" w:cs="Tahoma"/>
          <w:sz w:val="20"/>
          <w:szCs w:val="20"/>
          <w:lang w:val="en-US"/>
        </w:rPr>
        <w:t>Не используйте абразивные порошки, стальную вату или другие вредные материалы и чистящие средства.</w:t>
      </w:r>
    </w:p>
    <w:p w:rsidR="00C154CE" w:rsidRPr="00EC44F9" w:rsidRDefault="00C154CE" w:rsidP="00C154CE">
      <w:pPr>
        <w:numPr>
          <w:ilvl w:val="0"/>
          <w:numId w:val="26"/>
        </w:numPr>
        <w:spacing w:before="120" w:after="120" w:line="240" w:lineRule="auto"/>
        <w:rPr>
          <w:rFonts w:ascii="Tahoma" w:hAnsi="Tahoma" w:cs="Tahoma"/>
          <w:sz w:val="20"/>
          <w:szCs w:val="20"/>
          <w:lang w:val="en-US"/>
        </w:rPr>
      </w:pPr>
      <w:r w:rsidRPr="00EC44F9">
        <w:rPr>
          <w:rFonts w:ascii="Tahoma" w:hAnsi="Tahoma" w:cs="Tahoma"/>
          <w:sz w:val="20"/>
          <w:szCs w:val="20"/>
          <w:lang w:val="en-US"/>
        </w:rPr>
        <w:t>Не используйте растворители и моющие средства, которые могут повлиять на структуру и стабильность пластика (бензол, толуол, ацетон и др.)</w:t>
      </w:r>
    </w:p>
    <w:p w:rsidR="00C154CE" w:rsidRPr="00EC44F9" w:rsidRDefault="00C154CE" w:rsidP="00C154CE">
      <w:pPr>
        <w:numPr>
          <w:ilvl w:val="0"/>
          <w:numId w:val="26"/>
        </w:numPr>
        <w:spacing w:before="120" w:after="120" w:line="240" w:lineRule="auto"/>
        <w:rPr>
          <w:rFonts w:ascii="Tahoma" w:hAnsi="Tahoma" w:cs="Tahoma"/>
          <w:sz w:val="20"/>
          <w:szCs w:val="20"/>
          <w:lang w:val="en-US"/>
        </w:rPr>
      </w:pPr>
      <w:r w:rsidRPr="00EC44F9">
        <w:rPr>
          <w:rFonts w:ascii="Tahoma" w:hAnsi="Tahoma" w:cs="Tahoma"/>
          <w:sz w:val="20"/>
          <w:szCs w:val="20"/>
          <w:lang w:val="en-US"/>
        </w:rPr>
        <w:t>Протрите постель хорошо отжатой влажной тряпкой для чистки.</w:t>
      </w:r>
    </w:p>
    <w:p w:rsidR="00C154CE" w:rsidRPr="00EC44F9" w:rsidRDefault="00C154CE" w:rsidP="00C154CE">
      <w:pPr>
        <w:numPr>
          <w:ilvl w:val="0"/>
          <w:numId w:val="26"/>
        </w:numPr>
        <w:spacing w:before="120" w:after="120" w:line="240" w:lineRule="auto"/>
        <w:rPr>
          <w:rFonts w:ascii="Tahoma" w:hAnsi="Tahoma" w:cs="Tahoma"/>
          <w:sz w:val="20"/>
          <w:szCs w:val="20"/>
          <w:lang w:val="en-US"/>
        </w:rPr>
      </w:pPr>
      <w:r w:rsidRPr="00EC44F9">
        <w:rPr>
          <w:rFonts w:ascii="Tahoma" w:hAnsi="Tahoma" w:cs="Tahoma"/>
          <w:sz w:val="20"/>
          <w:szCs w:val="20"/>
          <w:lang w:val="en-US"/>
        </w:rPr>
        <w:t>Не чистите электрические детали.</w:t>
      </w:r>
    </w:p>
    <w:p w:rsidR="00C154CE" w:rsidRDefault="00C154CE" w:rsidP="00C154CE">
      <w:pPr>
        <w:rPr>
          <w:lang w:val="en-US"/>
        </w:rPr>
      </w:pPr>
    </w:p>
    <w:p w:rsidR="00C154CE" w:rsidRPr="00EC44F9" w:rsidRDefault="00C154CE" w:rsidP="00C154CE">
      <w:pPr>
        <w:rPr>
          <w:rFonts w:ascii="Tahoma" w:hAnsi="Tahoma" w:cs="Tahoma"/>
          <w:b/>
          <w:sz w:val="20"/>
          <w:szCs w:val="20"/>
          <w:lang w:val="en-US"/>
        </w:rPr>
      </w:pPr>
      <w:r w:rsidRPr="00EC44F9">
        <w:rPr>
          <w:rFonts w:ascii="Tahoma" w:hAnsi="Tahoma" w:cs="Tahoma"/>
          <w:b/>
          <w:sz w:val="20"/>
          <w:szCs w:val="20"/>
          <w:lang w:val="en-US"/>
        </w:rPr>
        <w:t>12.1 Периодическая уборка</w:t>
      </w:r>
    </w:p>
    <w:p w:rsidR="00C154CE" w:rsidRPr="00EC44F9" w:rsidRDefault="00C154CE" w:rsidP="00C154CE">
      <w:pPr>
        <w:spacing w:before="120" w:after="120"/>
        <w:rPr>
          <w:rFonts w:ascii="Tahoma" w:hAnsi="Tahoma" w:cs="Tahoma"/>
          <w:b/>
          <w:sz w:val="20"/>
          <w:szCs w:val="20"/>
          <w:lang w:val="en-US"/>
        </w:rPr>
      </w:pPr>
      <w:r w:rsidRPr="00EC44F9">
        <w:rPr>
          <w:rFonts w:ascii="Tahoma" w:hAnsi="Tahoma" w:cs="Tahoma"/>
          <w:b/>
          <w:sz w:val="20"/>
          <w:szCs w:val="20"/>
          <w:lang w:val="en-US"/>
        </w:rPr>
        <w:t>12.1.1 Ежедневная Уборка</w:t>
      </w:r>
    </w:p>
    <w:p w:rsidR="00C154CE" w:rsidRPr="00EC44F9" w:rsidRDefault="00C154CE" w:rsidP="00C154CE">
      <w:pPr>
        <w:spacing w:before="120" w:after="120"/>
        <w:rPr>
          <w:rFonts w:ascii="Tahoma" w:hAnsi="Tahoma" w:cs="Tahoma"/>
          <w:b/>
          <w:sz w:val="20"/>
          <w:szCs w:val="20"/>
          <w:lang w:val="en-US"/>
        </w:rPr>
      </w:pPr>
      <w:r w:rsidRPr="00EC44F9">
        <w:rPr>
          <w:rFonts w:ascii="Tahoma" w:hAnsi="Tahoma" w:cs="Tahoma"/>
          <w:b/>
          <w:sz w:val="20"/>
          <w:szCs w:val="20"/>
          <w:lang w:val="en-US"/>
        </w:rPr>
        <w:t>Очистите перечисленные ниже части кровати</w:t>
      </w:r>
    </w:p>
    <w:p w:rsidR="00C154CE" w:rsidRPr="00EC44F9" w:rsidRDefault="00C154CE" w:rsidP="00C154CE">
      <w:pPr>
        <w:numPr>
          <w:ilvl w:val="0"/>
          <w:numId w:val="27"/>
        </w:numPr>
        <w:spacing w:before="120" w:after="120" w:line="240" w:lineRule="auto"/>
        <w:rPr>
          <w:rFonts w:ascii="Tahoma" w:hAnsi="Tahoma" w:cs="Tahoma"/>
          <w:sz w:val="20"/>
          <w:szCs w:val="20"/>
          <w:lang w:val="en-US"/>
        </w:rPr>
      </w:pPr>
      <w:r w:rsidRPr="00EC44F9">
        <w:rPr>
          <w:rFonts w:ascii="Tahoma" w:hAnsi="Tahoma" w:cs="Tahoma"/>
          <w:sz w:val="20"/>
          <w:szCs w:val="20"/>
          <w:lang w:val="en-US"/>
        </w:rPr>
        <w:t>Все панели управления</w:t>
      </w:r>
    </w:p>
    <w:p w:rsidR="00C154CE" w:rsidRPr="00EC44F9" w:rsidRDefault="00C154CE" w:rsidP="00C154CE">
      <w:pPr>
        <w:numPr>
          <w:ilvl w:val="0"/>
          <w:numId w:val="27"/>
        </w:numPr>
        <w:spacing w:before="120" w:after="120" w:line="240" w:lineRule="auto"/>
        <w:rPr>
          <w:rFonts w:ascii="Tahoma" w:hAnsi="Tahoma" w:cs="Tahoma"/>
          <w:sz w:val="20"/>
          <w:szCs w:val="20"/>
          <w:lang w:val="en-US"/>
        </w:rPr>
      </w:pPr>
      <w:r w:rsidRPr="00EC44F9">
        <w:rPr>
          <w:rFonts w:ascii="Tahoma" w:hAnsi="Tahoma" w:cs="Tahoma"/>
          <w:sz w:val="20"/>
          <w:szCs w:val="20"/>
          <w:lang w:val="en-US"/>
        </w:rPr>
        <w:t>Все боковые направляющие/ ручки</w:t>
      </w:r>
    </w:p>
    <w:p w:rsidR="00C154CE" w:rsidRPr="00EC44F9" w:rsidRDefault="00C154CE" w:rsidP="00C154CE">
      <w:pPr>
        <w:numPr>
          <w:ilvl w:val="0"/>
          <w:numId w:val="27"/>
        </w:numPr>
        <w:spacing w:before="120" w:after="120" w:line="240" w:lineRule="auto"/>
        <w:rPr>
          <w:rFonts w:ascii="Tahoma" w:hAnsi="Tahoma" w:cs="Tahoma"/>
          <w:sz w:val="20"/>
          <w:szCs w:val="20"/>
          <w:lang w:val="en-US"/>
        </w:rPr>
      </w:pPr>
      <w:r w:rsidRPr="00EC44F9">
        <w:rPr>
          <w:rFonts w:ascii="Tahoma" w:hAnsi="Tahoma" w:cs="Tahoma"/>
          <w:sz w:val="20"/>
          <w:szCs w:val="20"/>
          <w:lang w:val="en-US"/>
        </w:rPr>
        <w:t>Ручка CRP</w:t>
      </w:r>
    </w:p>
    <w:p w:rsidR="00C154CE" w:rsidRPr="00EC44F9" w:rsidRDefault="00C154CE" w:rsidP="00C154CE">
      <w:pPr>
        <w:numPr>
          <w:ilvl w:val="0"/>
          <w:numId w:val="27"/>
        </w:numPr>
        <w:spacing w:before="120" w:after="120" w:line="240" w:lineRule="auto"/>
        <w:rPr>
          <w:rFonts w:ascii="Tahoma" w:hAnsi="Tahoma" w:cs="Tahoma"/>
          <w:sz w:val="20"/>
          <w:szCs w:val="20"/>
          <w:lang w:val="en-US"/>
        </w:rPr>
      </w:pPr>
      <w:r w:rsidRPr="00EC44F9">
        <w:rPr>
          <w:rFonts w:ascii="Tahoma" w:hAnsi="Tahoma" w:cs="Tahoma"/>
          <w:sz w:val="20"/>
          <w:szCs w:val="20"/>
          <w:lang w:val="en-US"/>
        </w:rPr>
        <w:t>Поверхность кровати и бортики для изголовья/изножий</w:t>
      </w:r>
    </w:p>
    <w:p w:rsidR="00C154CE" w:rsidRPr="00EC44F9" w:rsidRDefault="00C154CE" w:rsidP="00C154CE">
      <w:pPr>
        <w:numPr>
          <w:ilvl w:val="0"/>
          <w:numId w:val="27"/>
        </w:numPr>
        <w:spacing w:before="120" w:after="120" w:line="240" w:lineRule="auto"/>
        <w:rPr>
          <w:rFonts w:ascii="Tahoma" w:hAnsi="Tahoma" w:cs="Tahoma"/>
          <w:sz w:val="20"/>
          <w:szCs w:val="20"/>
          <w:lang w:val="en-US"/>
        </w:rPr>
      </w:pPr>
      <w:r w:rsidRPr="00EC44F9">
        <w:rPr>
          <w:rFonts w:ascii="Tahoma" w:hAnsi="Tahoma" w:cs="Tahoma"/>
          <w:sz w:val="20"/>
          <w:szCs w:val="20"/>
          <w:lang w:val="en-US"/>
        </w:rPr>
        <w:t>Принадлежности и направляющие</w:t>
      </w:r>
    </w:p>
    <w:p w:rsidR="00C154CE" w:rsidRDefault="00C154CE" w:rsidP="00C154CE">
      <w:pPr>
        <w:spacing w:before="120" w:after="120"/>
        <w:ind w:left="720"/>
        <w:rPr>
          <w:rFonts w:ascii="Tahoma" w:hAnsi="Tahoma" w:cs="Tahoma"/>
          <w:sz w:val="20"/>
          <w:szCs w:val="20"/>
          <w:lang w:val="en-US"/>
        </w:rPr>
      </w:pPr>
    </w:p>
    <w:p w:rsidR="001A15B3" w:rsidRDefault="001A15B3" w:rsidP="00C154CE">
      <w:pPr>
        <w:spacing w:before="120" w:after="120"/>
        <w:ind w:left="720"/>
        <w:rPr>
          <w:rFonts w:ascii="Tahoma" w:hAnsi="Tahoma" w:cs="Tahoma"/>
          <w:sz w:val="20"/>
          <w:szCs w:val="20"/>
          <w:lang w:val="en-US"/>
        </w:rPr>
      </w:pPr>
    </w:p>
    <w:p w:rsidR="001A15B3" w:rsidRPr="00EC44F9" w:rsidRDefault="001A15B3" w:rsidP="00C154CE">
      <w:pPr>
        <w:spacing w:before="120" w:after="120"/>
        <w:ind w:left="720"/>
        <w:rPr>
          <w:rFonts w:ascii="Tahoma" w:hAnsi="Tahoma" w:cs="Tahoma"/>
          <w:sz w:val="20"/>
          <w:szCs w:val="20"/>
          <w:lang w:val="en-US"/>
        </w:rPr>
      </w:pPr>
    </w:p>
    <w:p w:rsidR="00C154CE" w:rsidRPr="00EC44F9" w:rsidRDefault="00C154CE" w:rsidP="00C154CE">
      <w:pPr>
        <w:spacing w:before="120" w:after="120"/>
        <w:rPr>
          <w:rFonts w:ascii="Tahoma" w:hAnsi="Tahoma" w:cs="Tahoma"/>
          <w:b/>
          <w:sz w:val="20"/>
          <w:szCs w:val="20"/>
          <w:lang w:val="en-US"/>
        </w:rPr>
      </w:pPr>
      <w:r w:rsidRPr="00EC44F9">
        <w:rPr>
          <w:rFonts w:ascii="Tahoma" w:hAnsi="Tahoma" w:cs="Tahoma"/>
          <w:b/>
          <w:sz w:val="20"/>
          <w:szCs w:val="20"/>
          <w:lang w:val="en-US"/>
        </w:rPr>
        <w:lastRenderedPageBreak/>
        <w:t>12.1.2 Чистка перед переодеванием пациента</w:t>
      </w:r>
    </w:p>
    <w:p w:rsidR="00C154CE" w:rsidRPr="00EC44F9" w:rsidRDefault="00C154CE" w:rsidP="00C154CE">
      <w:pPr>
        <w:spacing w:before="120" w:after="120"/>
        <w:rPr>
          <w:rFonts w:ascii="Tahoma" w:hAnsi="Tahoma" w:cs="Tahoma"/>
          <w:b/>
          <w:sz w:val="20"/>
          <w:szCs w:val="20"/>
          <w:lang w:val="en-US"/>
        </w:rPr>
      </w:pPr>
      <w:r w:rsidRPr="00EC44F9">
        <w:rPr>
          <w:rFonts w:ascii="Tahoma" w:hAnsi="Tahoma" w:cs="Tahoma"/>
          <w:b/>
          <w:sz w:val="20"/>
          <w:szCs w:val="20"/>
          <w:lang w:val="en-US"/>
        </w:rPr>
        <w:t>Очистите перечисленные ниже части кровати</w:t>
      </w:r>
    </w:p>
    <w:p w:rsidR="00C154CE" w:rsidRPr="00EC44F9" w:rsidRDefault="00C154CE" w:rsidP="00C154CE">
      <w:pPr>
        <w:numPr>
          <w:ilvl w:val="0"/>
          <w:numId w:val="28"/>
        </w:numPr>
        <w:spacing w:before="120" w:after="120" w:line="240" w:lineRule="auto"/>
        <w:rPr>
          <w:rFonts w:ascii="Tahoma" w:hAnsi="Tahoma" w:cs="Tahoma"/>
          <w:sz w:val="20"/>
          <w:szCs w:val="20"/>
          <w:lang w:val="en-US"/>
        </w:rPr>
      </w:pPr>
      <w:r w:rsidRPr="00EC44F9">
        <w:rPr>
          <w:rFonts w:ascii="Tahoma" w:hAnsi="Tahoma" w:cs="Tahoma"/>
          <w:sz w:val="20"/>
          <w:szCs w:val="20"/>
          <w:lang w:val="en-US"/>
        </w:rPr>
        <w:t>Все панели управления</w:t>
      </w:r>
    </w:p>
    <w:p w:rsidR="00C154CE" w:rsidRPr="00EC44F9" w:rsidRDefault="00C154CE" w:rsidP="00C154CE">
      <w:pPr>
        <w:numPr>
          <w:ilvl w:val="0"/>
          <w:numId w:val="28"/>
        </w:numPr>
        <w:spacing w:before="120" w:after="120" w:line="240" w:lineRule="auto"/>
        <w:rPr>
          <w:rFonts w:ascii="Tahoma" w:hAnsi="Tahoma" w:cs="Tahoma"/>
          <w:sz w:val="20"/>
          <w:szCs w:val="20"/>
          <w:lang w:val="en-US"/>
        </w:rPr>
      </w:pPr>
      <w:r w:rsidRPr="00EC44F9">
        <w:rPr>
          <w:rFonts w:ascii="Tahoma" w:hAnsi="Tahoma" w:cs="Tahoma"/>
          <w:sz w:val="20"/>
          <w:szCs w:val="20"/>
          <w:lang w:val="en-US"/>
        </w:rPr>
        <w:t>Все боковые направляющие/ ручки</w:t>
      </w:r>
    </w:p>
    <w:p w:rsidR="00C154CE" w:rsidRPr="00EC44F9" w:rsidRDefault="00C154CE" w:rsidP="00C154CE">
      <w:pPr>
        <w:numPr>
          <w:ilvl w:val="0"/>
          <w:numId w:val="28"/>
        </w:numPr>
        <w:spacing w:before="120" w:after="120" w:line="240" w:lineRule="auto"/>
        <w:rPr>
          <w:rFonts w:ascii="Tahoma" w:hAnsi="Tahoma" w:cs="Tahoma"/>
          <w:sz w:val="20"/>
          <w:szCs w:val="20"/>
          <w:lang w:val="en-US"/>
        </w:rPr>
      </w:pPr>
      <w:r w:rsidRPr="00EC44F9">
        <w:rPr>
          <w:rFonts w:ascii="Tahoma" w:hAnsi="Tahoma" w:cs="Tahoma"/>
          <w:sz w:val="20"/>
          <w:szCs w:val="20"/>
          <w:lang w:val="en-US"/>
        </w:rPr>
        <w:t>Ручка CRP</w:t>
      </w:r>
    </w:p>
    <w:p w:rsidR="00C154CE" w:rsidRPr="00EC44F9" w:rsidRDefault="00C154CE" w:rsidP="00C154CE">
      <w:pPr>
        <w:numPr>
          <w:ilvl w:val="0"/>
          <w:numId w:val="28"/>
        </w:numPr>
        <w:spacing w:before="120" w:after="120" w:line="240" w:lineRule="auto"/>
        <w:rPr>
          <w:rFonts w:ascii="Tahoma" w:hAnsi="Tahoma" w:cs="Tahoma"/>
          <w:sz w:val="20"/>
          <w:szCs w:val="20"/>
          <w:lang w:val="en-US"/>
        </w:rPr>
      </w:pPr>
      <w:r w:rsidRPr="00EC44F9">
        <w:rPr>
          <w:rFonts w:ascii="Tahoma" w:hAnsi="Tahoma" w:cs="Tahoma"/>
          <w:sz w:val="20"/>
          <w:szCs w:val="20"/>
          <w:lang w:val="en-US"/>
        </w:rPr>
        <w:t xml:space="preserve">Легкодоступная поверхность кровати </w:t>
      </w:r>
    </w:p>
    <w:p w:rsidR="00C154CE" w:rsidRPr="00EC44F9" w:rsidRDefault="00C154CE" w:rsidP="00C154CE">
      <w:pPr>
        <w:numPr>
          <w:ilvl w:val="0"/>
          <w:numId w:val="28"/>
        </w:numPr>
        <w:spacing w:before="120" w:after="120" w:line="240" w:lineRule="auto"/>
        <w:rPr>
          <w:rFonts w:ascii="Tahoma" w:hAnsi="Tahoma" w:cs="Tahoma"/>
          <w:sz w:val="20"/>
          <w:szCs w:val="20"/>
          <w:lang w:val="en-US"/>
        </w:rPr>
      </w:pPr>
      <w:r w:rsidRPr="00EC44F9">
        <w:rPr>
          <w:rFonts w:ascii="Tahoma" w:hAnsi="Tahoma" w:cs="Tahoma"/>
          <w:sz w:val="20"/>
          <w:szCs w:val="20"/>
          <w:lang w:val="en-US"/>
        </w:rPr>
        <w:t>Поверхность платформы для матраса</w:t>
      </w:r>
    </w:p>
    <w:p w:rsidR="00C154CE" w:rsidRPr="00EC44F9" w:rsidRDefault="00C154CE" w:rsidP="00C154CE">
      <w:pPr>
        <w:numPr>
          <w:ilvl w:val="0"/>
          <w:numId w:val="28"/>
        </w:numPr>
        <w:spacing w:before="120" w:after="120" w:line="240" w:lineRule="auto"/>
        <w:rPr>
          <w:rFonts w:ascii="Tahoma" w:hAnsi="Tahoma" w:cs="Tahoma"/>
          <w:sz w:val="20"/>
          <w:szCs w:val="20"/>
          <w:lang w:val="en-US"/>
        </w:rPr>
      </w:pPr>
      <w:r w:rsidRPr="00EC44F9">
        <w:rPr>
          <w:rFonts w:ascii="Tahoma" w:hAnsi="Tahoma" w:cs="Tahoma"/>
          <w:sz w:val="20"/>
          <w:szCs w:val="20"/>
          <w:lang w:val="en-US"/>
        </w:rPr>
        <w:t>Легкодоступная металлическая поверхность</w:t>
      </w:r>
    </w:p>
    <w:p w:rsidR="00C154CE" w:rsidRPr="00EC44F9" w:rsidRDefault="00C154CE" w:rsidP="00C154CE">
      <w:pPr>
        <w:numPr>
          <w:ilvl w:val="0"/>
          <w:numId w:val="28"/>
        </w:numPr>
        <w:spacing w:before="120" w:after="120" w:line="240" w:lineRule="auto"/>
        <w:rPr>
          <w:rFonts w:ascii="Tahoma" w:hAnsi="Tahoma" w:cs="Tahoma"/>
          <w:sz w:val="20"/>
          <w:szCs w:val="20"/>
          <w:lang w:val="en-US"/>
        </w:rPr>
      </w:pPr>
      <w:r w:rsidRPr="00EC44F9">
        <w:rPr>
          <w:rFonts w:ascii="Tahoma" w:hAnsi="Tahoma" w:cs="Tahoma"/>
          <w:sz w:val="20"/>
          <w:szCs w:val="20"/>
          <w:lang w:val="en-US"/>
        </w:rPr>
        <w:t>Кабели</w:t>
      </w:r>
    </w:p>
    <w:p w:rsidR="00C154CE" w:rsidRPr="00EC44F9" w:rsidRDefault="00C154CE" w:rsidP="00C154CE">
      <w:pPr>
        <w:numPr>
          <w:ilvl w:val="0"/>
          <w:numId w:val="28"/>
        </w:numPr>
        <w:spacing w:before="120" w:after="120" w:line="240" w:lineRule="auto"/>
        <w:rPr>
          <w:rFonts w:ascii="Tahoma" w:hAnsi="Tahoma" w:cs="Tahoma"/>
          <w:sz w:val="20"/>
          <w:szCs w:val="20"/>
          <w:lang w:val="en-US"/>
        </w:rPr>
      </w:pPr>
      <w:r w:rsidRPr="00EC44F9">
        <w:rPr>
          <w:rFonts w:ascii="Tahoma" w:hAnsi="Tahoma" w:cs="Tahoma"/>
          <w:sz w:val="20"/>
          <w:szCs w:val="20"/>
          <w:lang w:val="en-US"/>
        </w:rPr>
        <w:t>Боковые поручни</w:t>
      </w:r>
    </w:p>
    <w:p w:rsidR="00C154CE" w:rsidRPr="00EC44F9" w:rsidRDefault="00C154CE" w:rsidP="00C154CE">
      <w:pPr>
        <w:numPr>
          <w:ilvl w:val="0"/>
          <w:numId w:val="28"/>
        </w:numPr>
        <w:spacing w:before="120" w:after="120" w:line="240" w:lineRule="auto"/>
        <w:rPr>
          <w:rFonts w:ascii="Tahoma" w:hAnsi="Tahoma" w:cs="Tahoma"/>
          <w:sz w:val="20"/>
          <w:szCs w:val="20"/>
          <w:lang w:val="en-US"/>
        </w:rPr>
      </w:pPr>
      <w:r w:rsidRPr="00EC44F9">
        <w:rPr>
          <w:rFonts w:ascii="Tahoma" w:hAnsi="Tahoma" w:cs="Tahoma"/>
          <w:sz w:val="20"/>
          <w:szCs w:val="20"/>
          <w:lang w:val="en-US"/>
        </w:rPr>
        <w:t>Бамперы</w:t>
      </w:r>
    </w:p>
    <w:p w:rsidR="00C154CE" w:rsidRPr="00EC44F9" w:rsidRDefault="00C154CE" w:rsidP="00C154CE">
      <w:pPr>
        <w:numPr>
          <w:ilvl w:val="0"/>
          <w:numId w:val="28"/>
        </w:numPr>
        <w:spacing w:before="120" w:after="120" w:line="240" w:lineRule="auto"/>
        <w:rPr>
          <w:rFonts w:ascii="Tahoma" w:hAnsi="Tahoma" w:cs="Tahoma"/>
          <w:sz w:val="20"/>
          <w:szCs w:val="20"/>
          <w:lang w:val="en-US"/>
        </w:rPr>
      </w:pPr>
      <w:r w:rsidRPr="00EC44F9">
        <w:rPr>
          <w:rFonts w:ascii="Tahoma" w:hAnsi="Tahoma" w:cs="Tahoma"/>
          <w:sz w:val="20"/>
          <w:szCs w:val="20"/>
          <w:lang w:val="en-US"/>
        </w:rPr>
        <w:t>Тормоза</w:t>
      </w:r>
    </w:p>
    <w:p w:rsidR="00C154CE" w:rsidRPr="00EC44F9" w:rsidRDefault="00C154CE" w:rsidP="00C154CE">
      <w:pPr>
        <w:numPr>
          <w:ilvl w:val="0"/>
          <w:numId w:val="28"/>
        </w:numPr>
        <w:spacing w:before="120" w:after="120" w:line="240" w:lineRule="auto"/>
        <w:rPr>
          <w:rFonts w:ascii="Tahoma" w:hAnsi="Tahoma" w:cs="Tahoma"/>
          <w:sz w:val="20"/>
          <w:szCs w:val="20"/>
          <w:lang w:val="en-US"/>
        </w:rPr>
      </w:pPr>
      <w:r w:rsidRPr="00EC44F9">
        <w:rPr>
          <w:rFonts w:ascii="Tahoma" w:hAnsi="Tahoma" w:cs="Tahoma"/>
          <w:sz w:val="20"/>
          <w:szCs w:val="20"/>
          <w:lang w:val="en-US"/>
        </w:rPr>
        <w:t>Ролики</w:t>
      </w:r>
    </w:p>
    <w:p w:rsidR="00C154CE" w:rsidRPr="00EC44F9" w:rsidRDefault="00C154CE" w:rsidP="00C154CE">
      <w:pPr>
        <w:numPr>
          <w:ilvl w:val="0"/>
          <w:numId w:val="28"/>
        </w:numPr>
        <w:spacing w:before="120" w:after="120" w:line="240" w:lineRule="auto"/>
        <w:rPr>
          <w:rFonts w:ascii="Tahoma" w:hAnsi="Tahoma" w:cs="Tahoma"/>
          <w:sz w:val="20"/>
          <w:szCs w:val="20"/>
          <w:lang w:val="en-US"/>
        </w:rPr>
      </w:pPr>
      <w:r w:rsidRPr="00EC44F9">
        <w:rPr>
          <w:rFonts w:ascii="Tahoma" w:hAnsi="Tahoma" w:cs="Tahoma"/>
          <w:sz w:val="20"/>
          <w:szCs w:val="20"/>
          <w:lang w:val="en-US"/>
        </w:rPr>
        <w:t>Все аксессуары</w:t>
      </w:r>
    </w:p>
    <w:p w:rsidR="00C154CE" w:rsidRPr="00EC44F9" w:rsidRDefault="00C154CE" w:rsidP="00C154CE">
      <w:pPr>
        <w:numPr>
          <w:ilvl w:val="0"/>
          <w:numId w:val="28"/>
        </w:numPr>
        <w:spacing w:before="120" w:after="120" w:line="240" w:lineRule="auto"/>
        <w:rPr>
          <w:rFonts w:ascii="Tahoma" w:hAnsi="Tahoma" w:cs="Tahoma"/>
          <w:sz w:val="20"/>
          <w:szCs w:val="20"/>
          <w:lang w:val="en-US"/>
        </w:rPr>
      </w:pPr>
      <w:r w:rsidRPr="00EC44F9">
        <w:rPr>
          <w:rFonts w:ascii="Tahoma" w:hAnsi="Tahoma" w:cs="Tahoma"/>
          <w:sz w:val="20"/>
          <w:szCs w:val="20"/>
          <w:lang w:val="en-US"/>
        </w:rPr>
        <w:t>Лифты</w:t>
      </w:r>
    </w:p>
    <w:p w:rsidR="00C154CE" w:rsidRDefault="00C154CE" w:rsidP="00C154CE">
      <w:pPr>
        <w:rPr>
          <w:lang w:val="en-US"/>
        </w:rPr>
      </w:pPr>
    </w:p>
    <w:p w:rsidR="00C154CE" w:rsidRDefault="00C154CE" w:rsidP="00C154CE">
      <w:pPr>
        <w:rPr>
          <w:lang w:val="en-US"/>
        </w:rPr>
      </w:pPr>
    </w:p>
    <w:p w:rsidR="00C154CE" w:rsidRDefault="00C154CE" w:rsidP="00C154CE">
      <w:pPr>
        <w:rPr>
          <w:lang w:val="en-US"/>
        </w:rPr>
      </w:pPr>
    </w:p>
    <w:p w:rsidR="00C154CE" w:rsidRDefault="00C154CE" w:rsidP="00C154CE">
      <w:pPr>
        <w:rPr>
          <w:lang w:val="en-US"/>
        </w:rPr>
      </w:pPr>
    </w:p>
    <w:p w:rsidR="00C154CE" w:rsidRDefault="00C154CE" w:rsidP="00C154CE">
      <w:pPr>
        <w:rPr>
          <w:lang w:val="en-US"/>
        </w:rPr>
      </w:pPr>
    </w:p>
    <w:p w:rsidR="00C154CE" w:rsidRDefault="00C154CE" w:rsidP="00C154CE">
      <w:pPr>
        <w:rPr>
          <w:lang w:val="en-US"/>
        </w:rPr>
      </w:pPr>
    </w:p>
    <w:p w:rsidR="001A15B3" w:rsidRDefault="001A15B3" w:rsidP="00C154CE">
      <w:pPr>
        <w:rPr>
          <w:lang w:val="en-US"/>
        </w:rPr>
      </w:pPr>
    </w:p>
    <w:p w:rsidR="001A15B3" w:rsidRDefault="001A15B3" w:rsidP="00C154CE">
      <w:pPr>
        <w:rPr>
          <w:lang w:val="en-US"/>
        </w:rPr>
      </w:pPr>
    </w:p>
    <w:p w:rsidR="001A15B3" w:rsidRDefault="001A15B3" w:rsidP="00C154CE">
      <w:pPr>
        <w:rPr>
          <w:lang w:val="en-US"/>
        </w:rPr>
      </w:pPr>
    </w:p>
    <w:p w:rsidR="001A15B3" w:rsidRDefault="001A15B3" w:rsidP="00C154CE">
      <w:pPr>
        <w:rPr>
          <w:lang w:val="en-US"/>
        </w:rPr>
      </w:pPr>
    </w:p>
    <w:p w:rsidR="001A15B3" w:rsidRDefault="001A15B3" w:rsidP="00C154CE">
      <w:pPr>
        <w:rPr>
          <w:lang w:val="en-US"/>
        </w:rPr>
      </w:pPr>
    </w:p>
    <w:p w:rsidR="001A15B3" w:rsidRDefault="001A15B3" w:rsidP="00C154CE">
      <w:pPr>
        <w:rPr>
          <w:lang w:val="en-US"/>
        </w:rPr>
      </w:pPr>
    </w:p>
    <w:p w:rsidR="001A15B3" w:rsidRDefault="001A15B3" w:rsidP="00C154CE">
      <w:pPr>
        <w:rPr>
          <w:lang w:val="en-US"/>
        </w:rPr>
      </w:pPr>
    </w:p>
    <w:p w:rsidR="001A15B3" w:rsidRDefault="001A15B3" w:rsidP="00C154CE">
      <w:pPr>
        <w:rPr>
          <w:lang w:val="en-US"/>
        </w:rPr>
      </w:pPr>
    </w:p>
    <w:p w:rsidR="00C154CE" w:rsidRDefault="00C154CE" w:rsidP="00C154CE">
      <w:pPr>
        <w:rPr>
          <w:lang w:val="en-US"/>
        </w:rPr>
      </w:pPr>
    </w:p>
    <w:p w:rsidR="00C154CE" w:rsidRDefault="00C154CE" w:rsidP="00C154CE">
      <w:pPr>
        <w:rPr>
          <w:lang w:val="en-US"/>
        </w:rPr>
      </w:pPr>
    </w:p>
    <w:p w:rsidR="00C154CE" w:rsidRPr="00EC44F9" w:rsidRDefault="00C154CE" w:rsidP="00C154CE">
      <w:pPr>
        <w:spacing w:before="120" w:after="120"/>
        <w:rPr>
          <w:rFonts w:ascii="Tahoma" w:hAnsi="Tahoma" w:cs="Tahoma"/>
          <w:b/>
          <w:sz w:val="20"/>
          <w:szCs w:val="20"/>
          <w:lang w:val="en-US"/>
        </w:rPr>
      </w:pPr>
      <w:r w:rsidRPr="00EC44F9">
        <w:rPr>
          <w:rFonts w:ascii="Tahoma" w:hAnsi="Tahoma" w:cs="Tahoma"/>
          <w:b/>
          <w:sz w:val="20"/>
          <w:szCs w:val="20"/>
          <w:lang w:val="en-US"/>
        </w:rPr>
        <w:lastRenderedPageBreak/>
        <w:t>13. Решение проблем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2875"/>
        <w:gridCol w:w="3713"/>
        <w:gridCol w:w="2700"/>
      </w:tblGrid>
      <w:tr w:rsidR="00C154CE" w:rsidRPr="0070211C" w:rsidTr="00C8737B">
        <w:tc>
          <w:tcPr>
            <w:tcW w:w="0" w:type="auto"/>
            <w:shd w:val="clear" w:color="auto" w:fill="A6A6A6"/>
          </w:tcPr>
          <w:p w:rsidR="00C154CE" w:rsidRPr="009C6671" w:rsidRDefault="00C154CE" w:rsidP="00C8737B">
            <w:pPr>
              <w:spacing w:before="120" w:after="120"/>
              <w:jc w:val="center"/>
              <w:rPr>
                <w:rFonts w:ascii="Calibri" w:hAnsi="Calibri" w:cs="Calibri"/>
                <w:b/>
                <w:sz w:val="20"/>
                <w:szCs w:val="20"/>
                <w:lang w:val="en-US"/>
              </w:rPr>
            </w:pPr>
            <w:r>
              <w:rPr>
                <w:rFonts w:ascii="Calibri" w:hAnsi="Calibri" w:cs="Calibri"/>
                <w:b/>
                <w:sz w:val="20"/>
                <w:szCs w:val="20"/>
                <w:lang w:val="en-US"/>
              </w:rPr>
              <w:t>Проблема</w:t>
            </w:r>
          </w:p>
        </w:tc>
        <w:tc>
          <w:tcPr>
            <w:tcW w:w="3713" w:type="dxa"/>
            <w:shd w:val="clear" w:color="auto" w:fill="A6A6A6"/>
          </w:tcPr>
          <w:p w:rsidR="00C154CE" w:rsidRPr="009C6671" w:rsidRDefault="00C154CE" w:rsidP="00C8737B">
            <w:pPr>
              <w:spacing w:before="120" w:after="120"/>
              <w:jc w:val="center"/>
              <w:rPr>
                <w:rFonts w:ascii="Calibri" w:hAnsi="Calibri" w:cs="Calibri"/>
                <w:b/>
                <w:sz w:val="20"/>
                <w:szCs w:val="20"/>
                <w:lang w:val="en-US"/>
              </w:rPr>
            </w:pPr>
            <w:r>
              <w:rPr>
                <w:rFonts w:ascii="Calibri" w:hAnsi="Calibri" w:cs="Calibri"/>
                <w:b/>
                <w:sz w:val="20"/>
                <w:szCs w:val="20"/>
                <w:lang w:val="en-US"/>
              </w:rPr>
              <w:t>причина</w:t>
            </w:r>
          </w:p>
        </w:tc>
        <w:tc>
          <w:tcPr>
            <w:tcW w:w="2700" w:type="dxa"/>
            <w:shd w:val="clear" w:color="auto" w:fill="A6A6A6"/>
          </w:tcPr>
          <w:p w:rsidR="00C154CE" w:rsidRPr="009C6671" w:rsidRDefault="00C154CE" w:rsidP="00C8737B">
            <w:pPr>
              <w:spacing w:before="120" w:after="120"/>
              <w:jc w:val="center"/>
              <w:rPr>
                <w:rFonts w:ascii="Calibri" w:hAnsi="Calibri" w:cs="Calibri"/>
                <w:b/>
                <w:sz w:val="20"/>
                <w:szCs w:val="20"/>
                <w:lang w:val="en-US"/>
              </w:rPr>
            </w:pPr>
            <w:r>
              <w:rPr>
                <w:rFonts w:ascii="Calibri" w:hAnsi="Calibri" w:cs="Calibri"/>
                <w:b/>
                <w:sz w:val="20"/>
                <w:szCs w:val="20"/>
                <w:lang w:val="en-US"/>
              </w:rPr>
              <w:t>решения</w:t>
            </w:r>
          </w:p>
        </w:tc>
      </w:tr>
      <w:tr w:rsidR="00C154CE" w:rsidRPr="0070211C" w:rsidTr="00C8737B">
        <w:tc>
          <w:tcPr>
            <w:tcW w:w="0" w:type="auto"/>
            <w:shd w:val="clear" w:color="auto" w:fill="D9D9D9"/>
          </w:tcPr>
          <w:p w:rsidR="00C154CE" w:rsidRPr="009C6671" w:rsidRDefault="00C154CE" w:rsidP="00C8737B">
            <w:pPr>
              <w:spacing w:before="120" w:after="120"/>
              <w:rPr>
                <w:rFonts w:ascii="Calibri" w:hAnsi="Calibri" w:cs="Calibri"/>
                <w:sz w:val="20"/>
                <w:szCs w:val="20"/>
                <w:lang w:val="en-US"/>
              </w:rPr>
            </w:pPr>
            <w:r w:rsidRPr="000E480E">
              <w:rPr>
                <w:rFonts w:ascii="Calibri" w:hAnsi="Calibri" w:cs="Calibri"/>
                <w:sz w:val="20"/>
                <w:szCs w:val="20"/>
                <w:lang w:val="en-US"/>
              </w:rPr>
              <w:t> не выполняется никаких команд:</w:t>
            </w:r>
          </w:p>
        </w:tc>
        <w:tc>
          <w:tcPr>
            <w:tcW w:w="3713" w:type="dxa"/>
            <w:shd w:val="clear" w:color="auto" w:fill="D9D9D9"/>
          </w:tcPr>
          <w:p w:rsidR="00C154CE" w:rsidRPr="000E480E" w:rsidRDefault="00C154CE" w:rsidP="00C154CE">
            <w:pPr>
              <w:numPr>
                <w:ilvl w:val="0"/>
                <w:numId w:val="29"/>
              </w:numPr>
              <w:spacing w:before="120" w:after="120" w:line="240" w:lineRule="auto"/>
              <w:rPr>
                <w:rFonts w:ascii="Calibri" w:hAnsi="Calibri" w:cs="Calibri"/>
                <w:sz w:val="20"/>
                <w:szCs w:val="20"/>
                <w:lang w:val="en-US"/>
              </w:rPr>
            </w:pPr>
            <w:r w:rsidRPr="000E480E">
              <w:rPr>
                <w:rFonts w:ascii="Calibri" w:hAnsi="Calibri" w:cs="Calibri"/>
                <w:sz w:val="20"/>
                <w:szCs w:val="20"/>
                <w:lang w:val="en-US"/>
              </w:rPr>
              <w:t xml:space="preserve">Подключен ли </w:t>
            </w:r>
            <w:proofErr w:type="gramStart"/>
            <w:r w:rsidRPr="000E480E">
              <w:rPr>
                <w:rFonts w:ascii="Calibri" w:hAnsi="Calibri" w:cs="Calibri"/>
                <w:sz w:val="20"/>
                <w:szCs w:val="20"/>
                <w:lang w:val="en-US"/>
              </w:rPr>
              <w:t>разъем.</w:t>
            </w:r>
            <w:proofErr w:type="gramEnd"/>
          </w:p>
          <w:p w:rsidR="00C154CE" w:rsidRPr="000E480E" w:rsidRDefault="00C154CE" w:rsidP="00C154CE">
            <w:pPr>
              <w:numPr>
                <w:ilvl w:val="0"/>
                <w:numId w:val="29"/>
              </w:numPr>
              <w:spacing w:before="120" w:after="120" w:line="240" w:lineRule="auto"/>
              <w:rPr>
                <w:rFonts w:ascii="Calibri" w:hAnsi="Calibri" w:cs="Calibri"/>
                <w:sz w:val="20"/>
                <w:szCs w:val="20"/>
                <w:lang w:val="en-US"/>
              </w:rPr>
            </w:pPr>
            <w:r w:rsidRPr="000E480E">
              <w:rPr>
                <w:rFonts w:ascii="Calibri" w:hAnsi="Calibri" w:cs="Calibri"/>
                <w:sz w:val="20"/>
                <w:szCs w:val="20"/>
                <w:lang w:val="en-US"/>
              </w:rPr>
              <w:t>Не работает электрический кабель.</w:t>
            </w:r>
          </w:p>
          <w:p w:rsidR="00C154CE" w:rsidRPr="009C6671" w:rsidRDefault="00C154CE" w:rsidP="00C154CE">
            <w:pPr>
              <w:numPr>
                <w:ilvl w:val="0"/>
                <w:numId w:val="29"/>
              </w:numPr>
              <w:spacing w:before="120" w:after="120" w:line="240" w:lineRule="auto"/>
              <w:rPr>
                <w:rFonts w:ascii="Calibri" w:hAnsi="Calibri" w:cs="Calibri"/>
                <w:sz w:val="20"/>
                <w:szCs w:val="20"/>
                <w:lang w:val="en-US"/>
              </w:rPr>
            </w:pPr>
            <w:r w:rsidRPr="000E480E">
              <w:rPr>
                <w:rFonts w:ascii="Calibri" w:hAnsi="Calibri" w:cs="Calibri"/>
                <w:sz w:val="20"/>
                <w:szCs w:val="20"/>
                <w:lang w:val="en-US"/>
              </w:rPr>
              <w:t>Не работает блок управления</w:t>
            </w:r>
          </w:p>
        </w:tc>
        <w:tc>
          <w:tcPr>
            <w:tcW w:w="2700" w:type="dxa"/>
            <w:shd w:val="clear" w:color="auto" w:fill="D9D9D9"/>
          </w:tcPr>
          <w:p w:rsidR="00C154CE" w:rsidRPr="000E480E" w:rsidRDefault="00C154CE" w:rsidP="00C154CE">
            <w:pPr>
              <w:numPr>
                <w:ilvl w:val="0"/>
                <w:numId w:val="30"/>
              </w:numPr>
              <w:spacing w:before="120" w:after="120" w:line="240" w:lineRule="auto"/>
              <w:rPr>
                <w:rFonts w:ascii="Calibri" w:hAnsi="Calibri" w:cs="Calibri"/>
                <w:sz w:val="20"/>
                <w:szCs w:val="20"/>
                <w:lang w:val="en-US"/>
              </w:rPr>
            </w:pPr>
            <w:r w:rsidRPr="000E480E">
              <w:rPr>
                <w:rFonts w:ascii="Calibri" w:hAnsi="Calibri" w:cs="Calibri"/>
                <w:sz w:val="20"/>
                <w:szCs w:val="20"/>
                <w:lang w:val="en-US"/>
              </w:rPr>
              <w:t>Подключите разъем.</w:t>
            </w:r>
          </w:p>
          <w:p w:rsidR="00C154CE" w:rsidRPr="000E480E" w:rsidRDefault="00C154CE" w:rsidP="00C154CE">
            <w:pPr>
              <w:numPr>
                <w:ilvl w:val="0"/>
                <w:numId w:val="30"/>
              </w:numPr>
              <w:spacing w:before="120" w:after="120" w:line="240" w:lineRule="auto"/>
              <w:rPr>
                <w:rFonts w:ascii="Calibri" w:hAnsi="Calibri" w:cs="Calibri"/>
                <w:sz w:val="20"/>
                <w:szCs w:val="20"/>
                <w:lang w:val="en-US"/>
              </w:rPr>
            </w:pPr>
            <w:r w:rsidRPr="000E480E">
              <w:rPr>
                <w:rFonts w:ascii="Calibri" w:hAnsi="Calibri" w:cs="Calibri"/>
                <w:sz w:val="20"/>
                <w:szCs w:val="20"/>
                <w:lang w:val="en-US"/>
              </w:rPr>
              <w:t>Замените электрический кабель.</w:t>
            </w:r>
          </w:p>
          <w:p w:rsidR="00C154CE" w:rsidRPr="009C6671" w:rsidRDefault="00C154CE" w:rsidP="00C154CE">
            <w:pPr>
              <w:numPr>
                <w:ilvl w:val="0"/>
                <w:numId w:val="30"/>
              </w:numPr>
              <w:spacing w:before="120" w:after="120" w:line="240" w:lineRule="auto"/>
              <w:rPr>
                <w:rFonts w:ascii="Calibri" w:hAnsi="Calibri" w:cs="Calibri"/>
                <w:sz w:val="20"/>
                <w:szCs w:val="20"/>
                <w:lang w:val="en-US"/>
              </w:rPr>
            </w:pPr>
            <w:r w:rsidRPr="000E480E">
              <w:rPr>
                <w:rFonts w:ascii="Calibri" w:hAnsi="Calibri" w:cs="Calibri"/>
                <w:sz w:val="20"/>
                <w:szCs w:val="20"/>
                <w:lang w:val="en-US"/>
              </w:rPr>
              <w:t>Отправьте блок управления в сервисное обслуживание.</w:t>
            </w:r>
          </w:p>
        </w:tc>
      </w:tr>
      <w:tr w:rsidR="00C154CE" w:rsidRPr="0070211C" w:rsidTr="00C8737B">
        <w:tc>
          <w:tcPr>
            <w:tcW w:w="0" w:type="auto"/>
            <w:shd w:val="clear" w:color="auto" w:fill="D9D9D9"/>
          </w:tcPr>
          <w:p w:rsidR="00C154CE" w:rsidRPr="000E480E" w:rsidRDefault="00C154CE" w:rsidP="00C8737B">
            <w:pPr>
              <w:spacing w:before="120" w:after="120"/>
              <w:rPr>
                <w:rFonts w:ascii="Calibri" w:hAnsi="Calibri" w:cs="Calibri"/>
                <w:sz w:val="20"/>
                <w:szCs w:val="20"/>
                <w:lang w:val="en-US"/>
              </w:rPr>
            </w:pPr>
            <w:r w:rsidRPr="000E480E">
              <w:rPr>
                <w:rFonts w:ascii="Calibri" w:hAnsi="Calibri" w:cs="Calibri"/>
                <w:sz w:val="20"/>
                <w:szCs w:val="20"/>
                <w:lang w:val="en-US"/>
              </w:rPr>
              <w:t>Когда двигатели не работают, а система,</w:t>
            </w:r>
          </w:p>
          <w:p w:rsidR="00C154CE" w:rsidRPr="009C6671" w:rsidRDefault="00C154CE" w:rsidP="00C8737B">
            <w:pPr>
              <w:spacing w:before="120" w:after="120"/>
              <w:rPr>
                <w:rFonts w:ascii="Calibri" w:hAnsi="Calibri" w:cs="Calibri"/>
                <w:sz w:val="20"/>
                <w:szCs w:val="20"/>
                <w:lang w:val="en-US"/>
              </w:rPr>
            </w:pPr>
            <w:r w:rsidRPr="000E480E">
              <w:rPr>
                <w:rFonts w:ascii="Calibri" w:hAnsi="Calibri" w:cs="Calibri"/>
                <w:sz w:val="20"/>
                <w:szCs w:val="20"/>
                <w:lang w:val="en-US"/>
              </w:rPr>
              <w:t>щелчок шум идет из коробки управления:</w:t>
            </w:r>
          </w:p>
        </w:tc>
        <w:tc>
          <w:tcPr>
            <w:tcW w:w="3713" w:type="dxa"/>
            <w:shd w:val="clear" w:color="auto" w:fill="D9D9D9"/>
          </w:tcPr>
          <w:p w:rsidR="00C154CE" w:rsidRPr="000E480E" w:rsidRDefault="00C154CE" w:rsidP="00C154CE">
            <w:pPr>
              <w:numPr>
                <w:ilvl w:val="0"/>
                <w:numId w:val="31"/>
              </w:numPr>
              <w:spacing w:before="120" w:after="120" w:line="240" w:lineRule="auto"/>
              <w:rPr>
                <w:rFonts w:ascii="Calibri" w:hAnsi="Calibri" w:cs="Calibri"/>
                <w:sz w:val="20"/>
                <w:szCs w:val="20"/>
                <w:lang w:val="en-US"/>
              </w:rPr>
            </w:pPr>
            <w:r w:rsidRPr="000E480E">
              <w:rPr>
                <w:rFonts w:ascii="Calibri" w:hAnsi="Calibri" w:cs="Calibri"/>
                <w:sz w:val="20"/>
                <w:szCs w:val="20"/>
                <w:lang w:val="en-US"/>
              </w:rPr>
              <w:t>сокет-соединение между двигателем и управления не подключен.</w:t>
            </w:r>
          </w:p>
          <w:p w:rsidR="00C154CE" w:rsidRPr="000E480E" w:rsidRDefault="00C154CE" w:rsidP="00C154CE">
            <w:pPr>
              <w:numPr>
                <w:ilvl w:val="0"/>
                <w:numId w:val="31"/>
              </w:numPr>
              <w:spacing w:before="120" w:after="120" w:line="240" w:lineRule="auto"/>
              <w:rPr>
                <w:rFonts w:ascii="Calibri" w:hAnsi="Calibri" w:cs="Calibri"/>
                <w:sz w:val="20"/>
                <w:szCs w:val="20"/>
                <w:lang w:val="en-US"/>
              </w:rPr>
            </w:pPr>
            <w:r w:rsidRPr="000E480E">
              <w:rPr>
                <w:rFonts w:ascii="Calibri" w:hAnsi="Calibri" w:cs="Calibri"/>
                <w:sz w:val="20"/>
                <w:szCs w:val="20"/>
                <w:lang w:val="en-US"/>
              </w:rPr>
              <w:t>Двигатель неисправен</w:t>
            </w:r>
          </w:p>
          <w:p w:rsidR="00C154CE" w:rsidRPr="009C6671" w:rsidRDefault="00C154CE" w:rsidP="00C154CE">
            <w:pPr>
              <w:numPr>
                <w:ilvl w:val="0"/>
                <w:numId w:val="31"/>
              </w:numPr>
              <w:spacing w:before="120" w:after="120" w:line="240" w:lineRule="auto"/>
              <w:rPr>
                <w:rFonts w:ascii="Calibri" w:hAnsi="Calibri" w:cs="Calibri"/>
                <w:sz w:val="20"/>
                <w:szCs w:val="20"/>
                <w:lang w:val="en-US"/>
              </w:rPr>
            </w:pPr>
            <w:r w:rsidRPr="000E480E">
              <w:rPr>
                <w:rFonts w:ascii="Calibri" w:hAnsi="Calibri" w:cs="Calibri"/>
                <w:sz w:val="20"/>
                <w:szCs w:val="20"/>
                <w:lang w:val="en-US"/>
              </w:rPr>
              <w:t>Корпус управления неисправен</w:t>
            </w:r>
          </w:p>
        </w:tc>
        <w:tc>
          <w:tcPr>
            <w:tcW w:w="2700" w:type="dxa"/>
            <w:shd w:val="clear" w:color="auto" w:fill="D9D9D9"/>
          </w:tcPr>
          <w:p w:rsidR="00C154CE" w:rsidRPr="000E480E" w:rsidRDefault="00C154CE" w:rsidP="00C154CE">
            <w:pPr>
              <w:numPr>
                <w:ilvl w:val="0"/>
                <w:numId w:val="32"/>
              </w:numPr>
              <w:spacing w:before="120" w:after="120" w:line="240" w:lineRule="auto"/>
              <w:rPr>
                <w:rFonts w:ascii="Calibri" w:hAnsi="Calibri" w:cs="Calibri"/>
                <w:sz w:val="20"/>
                <w:szCs w:val="20"/>
                <w:lang w:val="en-US"/>
              </w:rPr>
            </w:pPr>
            <w:r w:rsidRPr="000E480E">
              <w:rPr>
                <w:rFonts w:ascii="Calibri" w:hAnsi="Calibri" w:cs="Calibri"/>
                <w:sz w:val="20"/>
                <w:szCs w:val="20"/>
                <w:lang w:val="en-US"/>
              </w:rPr>
              <w:t>Убедитесь, что разъемное соединение между двигателем и корпусом управления подключено.</w:t>
            </w:r>
          </w:p>
          <w:p w:rsidR="00C154CE" w:rsidRPr="000E480E" w:rsidRDefault="00C154CE" w:rsidP="00C154CE">
            <w:pPr>
              <w:numPr>
                <w:ilvl w:val="0"/>
                <w:numId w:val="32"/>
              </w:numPr>
              <w:spacing w:before="120" w:after="120" w:line="240" w:lineRule="auto"/>
              <w:rPr>
                <w:rFonts w:ascii="Calibri" w:hAnsi="Calibri" w:cs="Calibri"/>
                <w:sz w:val="20"/>
                <w:szCs w:val="20"/>
                <w:lang w:val="en-US"/>
              </w:rPr>
            </w:pPr>
            <w:r w:rsidRPr="000E480E">
              <w:rPr>
                <w:rFonts w:ascii="Calibri" w:hAnsi="Calibri" w:cs="Calibri"/>
                <w:sz w:val="20"/>
                <w:szCs w:val="20"/>
                <w:lang w:val="en-US"/>
              </w:rPr>
              <w:t xml:space="preserve">Обратитесь в сервисную службу для замены двигателя. </w:t>
            </w:r>
          </w:p>
          <w:p w:rsidR="00C154CE" w:rsidRPr="009C6671" w:rsidRDefault="00C154CE" w:rsidP="00C154CE">
            <w:pPr>
              <w:numPr>
                <w:ilvl w:val="0"/>
                <w:numId w:val="32"/>
              </w:numPr>
              <w:spacing w:before="120" w:after="120" w:line="240" w:lineRule="auto"/>
              <w:rPr>
                <w:rFonts w:ascii="Calibri" w:hAnsi="Calibri" w:cs="Calibri"/>
                <w:sz w:val="20"/>
                <w:szCs w:val="20"/>
                <w:lang w:val="en-US"/>
              </w:rPr>
            </w:pPr>
            <w:r w:rsidRPr="000E480E">
              <w:rPr>
                <w:rFonts w:ascii="Calibri" w:hAnsi="Calibri" w:cs="Calibri"/>
                <w:sz w:val="20"/>
                <w:szCs w:val="20"/>
                <w:lang w:val="en-US"/>
              </w:rPr>
              <w:t>Обратитесь в сервисную службу для замены блока управления.</w:t>
            </w:r>
          </w:p>
        </w:tc>
      </w:tr>
      <w:tr w:rsidR="00C154CE" w:rsidRPr="0070211C" w:rsidTr="00C8737B">
        <w:tc>
          <w:tcPr>
            <w:tcW w:w="0" w:type="auto"/>
            <w:shd w:val="clear" w:color="auto" w:fill="D9D9D9"/>
          </w:tcPr>
          <w:p w:rsidR="00C154CE" w:rsidRPr="000E480E" w:rsidRDefault="00C154CE" w:rsidP="00C8737B">
            <w:pPr>
              <w:spacing w:before="120" w:after="120"/>
              <w:rPr>
                <w:rFonts w:ascii="Calibri" w:hAnsi="Calibri" w:cs="Calibri"/>
                <w:sz w:val="20"/>
                <w:szCs w:val="20"/>
                <w:lang w:val="en-US"/>
              </w:rPr>
            </w:pPr>
            <w:r w:rsidRPr="000E480E">
              <w:rPr>
                <w:rFonts w:ascii="Calibri" w:hAnsi="Calibri" w:cs="Calibri"/>
                <w:sz w:val="20"/>
                <w:szCs w:val="20"/>
                <w:lang w:val="en-US"/>
              </w:rPr>
              <w:t>Когда двигатели не работают, а система,</w:t>
            </w:r>
          </w:p>
          <w:p w:rsidR="00C154CE" w:rsidRPr="009C6671" w:rsidRDefault="00C154CE" w:rsidP="00C8737B">
            <w:pPr>
              <w:spacing w:before="120" w:after="120"/>
              <w:rPr>
                <w:rFonts w:ascii="Calibri" w:hAnsi="Calibri" w:cs="Calibri"/>
                <w:sz w:val="20"/>
                <w:szCs w:val="20"/>
                <w:lang w:val="en-US"/>
              </w:rPr>
            </w:pPr>
            <w:r w:rsidRPr="000E480E">
              <w:rPr>
                <w:rFonts w:ascii="Calibri" w:hAnsi="Calibri" w:cs="Calibri"/>
                <w:sz w:val="20"/>
                <w:szCs w:val="20"/>
                <w:lang w:val="en-US"/>
              </w:rPr>
              <w:t>щелчок шума не выходит из коробки управления:</w:t>
            </w:r>
          </w:p>
        </w:tc>
        <w:tc>
          <w:tcPr>
            <w:tcW w:w="3713" w:type="dxa"/>
            <w:shd w:val="clear" w:color="auto" w:fill="D9D9D9"/>
          </w:tcPr>
          <w:p w:rsidR="00C154CE" w:rsidRPr="000E480E" w:rsidRDefault="00C154CE" w:rsidP="00C154CE">
            <w:pPr>
              <w:numPr>
                <w:ilvl w:val="0"/>
                <w:numId w:val="33"/>
              </w:numPr>
              <w:spacing w:before="120" w:after="120" w:line="240" w:lineRule="auto"/>
              <w:rPr>
                <w:rFonts w:ascii="Calibri" w:hAnsi="Calibri" w:cs="Calibri"/>
                <w:sz w:val="20"/>
                <w:szCs w:val="20"/>
                <w:lang w:val="en-US"/>
              </w:rPr>
            </w:pPr>
            <w:r w:rsidRPr="000E480E">
              <w:rPr>
                <w:rFonts w:ascii="Calibri" w:hAnsi="Calibri" w:cs="Calibri"/>
                <w:sz w:val="20"/>
                <w:szCs w:val="20"/>
                <w:lang w:val="en-US"/>
              </w:rPr>
              <w:t>контроль дело возбуждено</w:t>
            </w:r>
          </w:p>
          <w:p w:rsidR="00C154CE" w:rsidRPr="009C6671" w:rsidRDefault="00C154CE" w:rsidP="00C154CE">
            <w:pPr>
              <w:numPr>
                <w:ilvl w:val="0"/>
                <w:numId w:val="33"/>
              </w:numPr>
              <w:spacing w:before="120" w:after="120" w:line="240" w:lineRule="auto"/>
              <w:rPr>
                <w:rFonts w:ascii="Calibri" w:hAnsi="Calibri" w:cs="Calibri"/>
                <w:sz w:val="20"/>
                <w:szCs w:val="20"/>
                <w:lang w:val="en-US"/>
              </w:rPr>
            </w:pPr>
            <w:r w:rsidRPr="000E480E">
              <w:rPr>
                <w:rFonts w:ascii="Calibri" w:hAnsi="Calibri" w:cs="Calibri"/>
                <w:sz w:val="20"/>
                <w:szCs w:val="20"/>
                <w:lang w:val="en-US"/>
              </w:rPr>
              <w:t>панель управления сломан</w:t>
            </w:r>
          </w:p>
        </w:tc>
        <w:tc>
          <w:tcPr>
            <w:tcW w:w="2700" w:type="dxa"/>
            <w:shd w:val="clear" w:color="auto" w:fill="D9D9D9"/>
          </w:tcPr>
          <w:p w:rsidR="00C154CE" w:rsidRPr="000E480E" w:rsidRDefault="00C154CE" w:rsidP="00C154CE">
            <w:pPr>
              <w:numPr>
                <w:ilvl w:val="0"/>
                <w:numId w:val="34"/>
              </w:numPr>
              <w:spacing w:before="120" w:after="120" w:line="240" w:lineRule="auto"/>
              <w:rPr>
                <w:rFonts w:ascii="Calibri" w:hAnsi="Calibri" w:cs="Calibri"/>
                <w:sz w:val="20"/>
                <w:szCs w:val="20"/>
                <w:lang w:val="en-US"/>
              </w:rPr>
            </w:pPr>
            <w:r w:rsidRPr="000E480E">
              <w:rPr>
                <w:rFonts w:ascii="Calibri" w:hAnsi="Calibri" w:cs="Calibri"/>
                <w:sz w:val="20"/>
                <w:szCs w:val="20"/>
                <w:lang w:val="en-US"/>
              </w:rPr>
              <w:t>позвонить в службу, чтобы изменить случай-контроль.</w:t>
            </w:r>
          </w:p>
          <w:p w:rsidR="00C154CE" w:rsidRPr="009C6671" w:rsidRDefault="00C154CE" w:rsidP="00C154CE">
            <w:pPr>
              <w:numPr>
                <w:ilvl w:val="0"/>
                <w:numId w:val="34"/>
              </w:numPr>
              <w:spacing w:before="120" w:after="120" w:line="240" w:lineRule="auto"/>
              <w:rPr>
                <w:rFonts w:ascii="Calibri" w:hAnsi="Calibri" w:cs="Calibri"/>
                <w:sz w:val="20"/>
                <w:szCs w:val="20"/>
                <w:lang w:val="en-US"/>
              </w:rPr>
            </w:pPr>
            <w:r w:rsidRPr="000E480E">
              <w:rPr>
                <w:rFonts w:ascii="Calibri" w:hAnsi="Calibri" w:cs="Calibri"/>
                <w:sz w:val="20"/>
                <w:szCs w:val="20"/>
                <w:lang w:val="en-US"/>
              </w:rPr>
              <w:t>Позвоните в сервисную службу, чтобы сменить панель управления.</w:t>
            </w:r>
          </w:p>
        </w:tc>
      </w:tr>
      <w:tr w:rsidR="00C154CE" w:rsidRPr="0070211C" w:rsidTr="00C8737B">
        <w:tc>
          <w:tcPr>
            <w:tcW w:w="0" w:type="auto"/>
            <w:shd w:val="clear" w:color="auto" w:fill="D9D9D9"/>
          </w:tcPr>
          <w:p w:rsidR="00C154CE" w:rsidRPr="009C6671" w:rsidRDefault="00C154CE" w:rsidP="00C8737B">
            <w:pPr>
              <w:spacing w:before="120" w:after="120"/>
              <w:rPr>
                <w:rFonts w:ascii="Calibri" w:hAnsi="Calibri" w:cs="Calibri"/>
                <w:sz w:val="20"/>
                <w:szCs w:val="20"/>
                <w:lang w:val="en-US"/>
              </w:rPr>
            </w:pPr>
            <w:r>
              <w:rPr>
                <w:rFonts w:ascii="Calibri" w:hAnsi="Calibri" w:cs="Calibri"/>
                <w:sz w:val="20"/>
                <w:szCs w:val="20"/>
                <w:lang w:val="en-US"/>
              </w:rPr>
              <w:t>Когда аккумулятор разряжен, а "щелчка" не слышно:</w:t>
            </w:r>
          </w:p>
        </w:tc>
        <w:tc>
          <w:tcPr>
            <w:tcW w:w="3713" w:type="dxa"/>
            <w:shd w:val="clear" w:color="auto" w:fill="D9D9D9"/>
          </w:tcPr>
          <w:p w:rsidR="00C154CE" w:rsidRPr="009C6671" w:rsidRDefault="00C154CE" w:rsidP="00C154CE">
            <w:pPr>
              <w:numPr>
                <w:ilvl w:val="0"/>
                <w:numId w:val="35"/>
              </w:numPr>
              <w:spacing w:before="120" w:after="120" w:line="240" w:lineRule="auto"/>
              <w:rPr>
                <w:rFonts w:ascii="Calibri" w:hAnsi="Calibri" w:cs="Calibri"/>
                <w:sz w:val="20"/>
                <w:szCs w:val="20"/>
                <w:lang w:val="en-US"/>
              </w:rPr>
            </w:pPr>
            <w:r>
              <w:rPr>
                <w:rFonts w:ascii="Calibri" w:hAnsi="Calibri" w:cs="Calibri"/>
                <w:sz w:val="20"/>
                <w:szCs w:val="20"/>
                <w:lang w:val="en-US"/>
              </w:rPr>
              <w:t>Аккумулятор полностью разряжен</w:t>
            </w:r>
          </w:p>
          <w:p w:rsidR="00C154CE" w:rsidRPr="009C6671" w:rsidRDefault="00C154CE" w:rsidP="00C154CE">
            <w:pPr>
              <w:numPr>
                <w:ilvl w:val="0"/>
                <w:numId w:val="35"/>
              </w:numPr>
              <w:spacing w:before="120" w:after="120" w:line="240" w:lineRule="auto"/>
              <w:rPr>
                <w:rFonts w:ascii="Calibri" w:hAnsi="Calibri" w:cs="Calibri"/>
                <w:sz w:val="20"/>
                <w:szCs w:val="20"/>
                <w:lang w:val="en-US"/>
              </w:rPr>
            </w:pPr>
            <w:r>
              <w:rPr>
                <w:rFonts w:ascii="Calibri" w:hAnsi="Calibri" w:cs="Calibri"/>
                <w:sz w:val="20"/>
                <w:szCs w:val="20"/>
                <w:lang w:val="en-US"/>
              </w:rPr>
              <w:t>Неисправен аккумулятор</w:t>
            </w:r>
          </w:p>
        </w:tc>
        <w:tc>
          <w:tcPr>
            <w:tcW w:w="2700" w:type="dxa"/>
            <w:shd w:val="clear" w:color="auto" w:fill="D9D9D9"/>
          </w:tcPr>
          <w:p w:rsidR="00C154CE" w:rsidRPr="009C6671" w:rsidRDefault="00C154CE" w:rsidP="00C154CE">
            <w:pPr>
              <w:numPr>
                <w:ilvl w:val="0"/>
                <w:numId w:val="36"/>
              </w:numPr>
              <w:spacing w:before="120" w:after="120" w:line="240" w:lineRule="auto"/>
              <w:rPr>
                <w:rFonts w:ascii="Calibri" w:hAnsi="Calibri" w:cs="Calibri"/>
                <w:sz w:val="20"/>
                <w:szCs w:val="20"/>
                <w:lang w:val="en-US"/>
              </w:rPr>
            </w:pPr>
            <w:r>
              <w:rPr>
                <w:rFonts w:ascii="Calibri" w:hAnsi="Calibri" w:cs="Calibri"/>
                <w:sz w:val="20"/>
                <w:szCs w:val="20"/>
                <w:lang w:val="en-US"/>
              </w:rPr>
              <w:t>Загрузите аккумулятор.</w:t>
            </w:r>
          </w:p>
          <w:p w:rsidR="00C154CE" w:rsidRPr="009C6671" w:rsidRDefault="00C154CE" w:rsidP="00C154CE">
            <w:pPr>
              <w:numPr>
                <w:ilvl w:val="0"/>
                <w:numId w:val="36"/>
              </w:numPr>
              <w:spacing w:before="120" w:after="120" w:line="240" w:lineRule="auto"/>
              <w:rPr>
                <w:rFonts w:ascii="Calibri" w:hAnsi="Calibri" w:cs="Calibri"/>
                <w:sz w:val="20"/>
                <w:szCs w:val="20"/>
                <w:lang w:val="en-US"/>
              </w:rPr>
            </w:pPr>
            <w:r>
              <w:rPr>
                <w:rFonts w:ascii="Calibri" w:hAnsi="Calibri" w:cs="Calibri"/>
                <w:sz w:val="20"/>
                <w:szCs w:val="20"/>
                <w:lang w:val="en-US"/>
              </w:rPr>
              <w:t>Замените аккумулятор.</w:t>
            </w:r>
          </w:p>
        </w:tc>
      </w:tr>
      <w:tr w:rsidR="00C154CE" w:rsidRPr="0070211C" w:rsidTr="00C8737B">
        <w:tc>
          <w:tcPr>
            <w:tcW w:w="0" w:type="auto"/>
            <w:shd w:val="clear" w:color="auto" w:fill="D9D9D9"/>
          </w:tcPr>
          <w:p w:rsidR="00C154CE" w:rsidRPr="009C6671" w:rsidRDefault="00C154CE" w:rsidP="00C8737B">
            <w:pPr>
              <w:spacing w:before="120" w:after="120"/>
              <w:rPr>
                <w:rFonts w:ascii="Calibri" w:hAnsi="Calibri" w:cs="Calibri"/>
                <w:sz w:val="20"/>
                <w:szCs w:val="20"/>
                <w:lang w:val="en-US"/>
              </w:rPr>
            </w:pPr>
            <w:r>
              <w:rPr>
                <w:rFonts w:ascii="Calibri" w:hAnsi="Calibri" w:cs="Calibri"/>
                <w:sz w:val="20"/>
                <w:szCs w:val="20"/>
                <w:lang w:val="en-US"/>
              </w:rPr>
              <w:t>Если двигатели не работают при включенной системе: </w:t>
            </w:r>
          </w:p>
        </w:tc>
        <w:tc>
          <w:tcPr>
            <w:tcW w:w="3713" w:type="dxa"/>
            <w:shd w:val="clear" w:color="auto" w:fill="D9D9D9"/>
          </w:tcPr>
          <w:p w:rsidR="00C154CE" w:rsidRPr="009C6671" w:rsidRDefault="00C154CE" w:rsidP="00C8737B">
            <w:pPr>
              <w:spacing w:before="120" w:after="120"/>
              <w:rPr>
                <w:rFonts w:ascii="Calibri" w:hAnsi="Calibri" w:cs="Calibri"/>
                <w:sz w:val="20"/>
                <w:szCs w:val="20"/>
                <w:lang w:val="en-US"/>
              </w:rPr>
            </w:pPr>
            <w:r>
              <w:rPr>
                <w:rFonts w:ascii="Calibri" w:hAnsi="Calibri" w:cs="Calibri"/>
                <w:sz w:val="20"/>
                <w:szCs w:val="20"/>
                <w:lang w:val="en-US"/>
              </w:rPr>
              <w:t>Аккумулятор полностью разряжен.</w:t>
            </w:r>
          </w:p>
        </w:tc>
        <w:tc>
          <w:tcPr>
            <w:tcW w:w="2700" w:type="dxa"/>
            <w:shd w:val="clear" w:color="auto" w:fill="D9D9D9"/>
          </w:tcPr>
          <w:p w:rsidR="00C154CE" w:rsidRPr="009C6671" w:rsidRDefault="00C154CE" w:rsidP="00C8737B">
            <w:pPr>
              <w:spacing w:before="120" w:after="120"/>
              <w:rPr>
                <w:rFonts w:ascii="Calibri" w:hAnsi="Calibri" w:cs="Calibri"/>
                <w:sz w:val="20"/>
                <w:szCs w:val="20"/>
                <w:lang w:val="en-US"/>
              </w:rPr>
            </w:pPr>
            <w:r>
              <w:rPr>
                <w:rFonts w:ascii="Calibri" w:hAnsi="Calibri" w:cs="Calibri"/>
                <w:sz w:val="20"/>
                <w:szCs w:val="20"/>
                <w:lang w:val="en-US"/>
              </w:rPr>
              <w:t>Зарядите аккумулятор. Если это не решит проблему, обратитесь в сервисную службу.</w:t>
            </w:r>
          </w:p>
        </w:tc>
      </w:tr>
      <w:tr w:rsidR="00C154CE" w:rsidRPr="0070211C" w:rsidTr="00C8737B">
        <w:trPr>
          <w:trHeight w:val="850"/>
        </w:trPr>
        <w:tc>
          <w:tcPr>
            <w:tcW w:w="0" w:type="auto"/>
            <w:shd w:val="clear" w:color="auto" w:fill="D9D9D9"/>
          </w:tcPr>
          <w:p w:rsidR="00C154CE" w:rsidRPr="009C6671" w:rsidRDefault="00C154CE" w:rsidP="00C8737B">
            <w:pPr>
              <w:spacing w:before="120" w:after="120"/>
              <w:rPr>
                <w:rFonts w:ascii="Calibri" w:hAnsi="Calibri" w:cs="Calibri"/>
                <w:sz w:val="20"/>
                <w:szCs w:val="20"/>
                <w:lang w:val="en-US"/>
              </w:rPr>
            </w:pPr>
            <w:r>
              <w:rPr>
                <w:rFonts w:ascii="Calibri" w:hAnsi="Calibri" w:cs="Calibri"/>
                <w:sz w:val="20"/>
                <w:szCs w:val="20"/>
                <w:lang w:val="en-US"/>
              </w:rPr>
              <w:t>Система не работает</w:t>
            </w:r>
          </w:p>
        </w:tc>
        <w:tc>
          <w:tcPr>
            <w:tcW w:w="3713" w:type="dxa"/>
            <w:shd w:val="clear" w:color="auto" w:fill="D9D9D9"/>
          </w:tcPr>
          <w:p w:rsidR="00C154CE" w:rsidRPr="009C6671" w:rsidRDefault="00C154CE" w:rsidP="00C8737B">
            <w:pPr>
              <w:spacing w:before="120" w:after="120"/>
              <w:rPr>
                <w:rFonts w:ascii="Calibri" w:hAnsi="Calibri" w:cs="Calibri"/>
                <w:sz w:val="20"/>
                <w:szCs w:val="20"/>
                <w:lang w:val="en-US"/>
              </w:rPr>
            </w:pPr>
            <w:r>
              <w:rPr>
                <w:rFonts w:ascii="Calibri" w:hAnsi="Calibri" w:cs="Calibri"/>
                <w:sz w:val="20"/>
                <w:szCs w:val="20"/>
                <w:lang w:val="en-US"/>
              </w:rPr>
              <w:t xml:space="preserve">Системе требуется сброс настроек.  </w:t>
            </w:r>
          </w:p>
        </w:tc>
        <w:tc>
          <w:tcPr>
            <w:tcW w:w="2700" w:type="dxa"/>
            <w:shd w:val="clear" w:color="auto" w:fill="D9D9D9"/>
          </w:tcPr>
          <w:p w:rsidR="00C154CE" w:rsidRPr="009C6671" w:rsidRDefault="00C154CE" w:rsidP="00C8737B">
            <w:pPr>
              <w:spacing w:before="120" w:after="120"/>
              <w:rPr>
                <w:rFonts w:ascii="Calibri" w:hAnsi="Calibri" w:cs="Calibri"/>
                <w:sz w:val="20"/>
                <w:szCs w:val="20"/>
                <w:lang w:val="en-US"/>
              </w:rPr>
            </w:pPr>
            <w:r>
              <w:rPr>
                <w:rFonts w:ascii="Calibri" w:hAnsi="Calibri" w:cs="Calibri"/>
                <w:sz w:val="20"/>
                <w:szCs w:val="20"/>
                <w:lang w:val="en-US"/>
              </w:rPr>
              <w:t>Одновременно нажмите кнопки регулировки положения спинки вверх и вниз и подождите, пока не раздастся звук удара. Когда звук прекратится, система снова будет активна.</w:t>
            </w:r>
          </w:p>
        </w:tc>
      </w:tr>
    </w:tbl>
    <w:p w:rsidR="00C154CE" w:rsidRPr="0070211C" w:rsidRDefault="00C154CE" w:rsidP="00C154CE">
      <w:pPr>
        <w:spacing w:before="120" w:after="120"/>
        <w:rPr>
          <w:rFonts w:ascii="Calibri" w:hAnsi="Calibri" w:cs="Calibri"/>
          <w:b/>
          <w:sz w:val="20"/>
          <w:szCs w:val="20"/>
          <w:lang w:val="en-US"/>
        </w:rPr>
      </w:pPr>
    </w:p>
    <w:p w:rsidR="00C154CE" w:rsidRPr="0070211C" w:rsidRDefault="001A15B3" w:rsidP="00C154CE">
      <w:pPr>
        <w:spacing w:before="120" w:after="120"/>
        <w:rPr>
          <w:rFonts w:ascii="Calibri" w:hAnsi="Calibri" w:cs="Calibri"/>
          <w:b/>
          <w:sz w:val="20"/>
          <w:szCs w:val="20"/>
          <w:lang w:val="en-US"/>
        </w:rPr>
      </w:pPr>
      <w:r w:rsidRPr="001A15B3">
        <w:rPr>
          <w:rFonts w:ascii="Calibri" w:hAnsi="Calibri" w:cs="Calibri"/>
          <w:b/>
          <w:noProof/>
          <w:color w:val="FF0000"/>
          <w:sz w:val="28"/>
          <w:szCs w:val="20"/>
          <w:lang w:eastAsia="tr-TR"/>
        </w:rPr>
        <w:drawing>
          <wp:anchor distT="0" distB="0" distL="114300" distR="114300" simplePos="0" relativeHeight="251691008" behindDoc="1" locked="0" layoutInCell="1" allowOverlap="1" wp14:anchorId="6CFD298F" wp14:editId="47304225">
            <wp:simplePos x="0" y="0"/>
            <wp:positionH relativeFrom="column">
              <wp:posOffset>0</wp:posOffset>
            </wp:positionH>
            <wp:positionV relativeFrom="paragraph">
              <wp:posOffset>193040</wp:posOffset>
            </wp:positionV>
            <wp:extent cx="981075" cy="974090"/>
            <wp:effectExtent l="0" t="0" r="9525" b="0"/>
            <wp:wrapNone/>
            <wp:docPr id="123" name="Resim 123" descr="C:\Users\ilker_akpinar\Desktop\Warning.jpg"/>
            <wp:cNvGraphicFramePr>
              <ns3:graphicFrameLocks noChangeAspect="1"/>
            </wp:cNvGraphicFramePr>
            <ns3:graphic>
              <ns3:graphicData uri="http://schemas.openxmlformats.org/drawingml/2006/picture">
                <ns9:pic>
                  <ns9:nvPicPr>
                    <ns9:cNvPr id="0" name="Picture 5" descr="C:\Users\ilker_akpinar\Desktop\Warning.jpg"/>
                    <ns9:cNvPicPr>
                      <ns3:picLocks noChangeAspect="1" noChangeArrowheads="1"/>
                    </ns9:cNvPicPr>
                  </ns9:nvPicPr>
                  <ns9:blipFill>
                    <ns3:blip r:embed="rId41" cstate="print">
                      <ns3:extLst>
                        <ns3:ext uri="{28A0092B-C50C-407E-A947-70E740481C1C}">
                          <ns5:useLocalDpi val="0"/>
                        </ns3:ext>
                      </ns3:extLst>
                    </ns3:blip>
                    <ns3:srcRect/>
                    <ns3:stretch>
                      <ns3:fillRect/>
                    </ns3:stretch>
                  </ns9:blipFill>
                  <ns9:spPr bwMode="auto">
                    <ns3:xfrm>
                      <ns3:off x="0" y="0"/>
                      <ns3:ext cx="981075" cy="974090"/>
                    </ns3:xfrm>
                    <ns3:prstGeom prst="rect">
                      <ns3:avLst/>
                    </ns3:prstGeom>
                    <ns3:noFill/>
                    <ns3:ln>
                      <ns3:noFill/>
                    </ns3:ln>
                  </ns9:spPr>
                </ns9:pic>
              </ns3:graphicData>
            </ns3:graphic>
            <wp14:sizeRelH relativeFrom="page">
              <wp14:pctWidth>0</wp14:pctWidth>
            </wp14:sizeRelH>
            <wp14:sizeRelV relativeFrom="page">
              <wp14:pctHeight>0</wp14:pctHeight>
            </wp14:sizeRelV>
          </wp:anchor>
        </w:drawing>
      </w:r>
    </w:p>
    <w:p w:rsidR="00C154CE" w:rsidRPr="0070211C" w:rsidRDefault="001A15B3" w:rsidP="00C154CE">
      <w:pPr>
        <w:spacing w:before="120" w:after="120"/>
        <w:rPr>
          <w:rFonts w:ascii="Calibri" w:hAnsi="Calibri" w:cs="Calibri"/>
          <w:b/>
          <w:sz w:val="20"/>
          <w:szCs w:val="20"/>
          <w:lang w:val="en-US"/>
        </w:rPr>
      </w:pPr>
      <w:r>
        <w:rPr>
          <w:rFonts w:ascii="Calibri" w:hAnsi="Calibri" w:cs="Calibri"/>
          <w:b/>
          <w:noProof/>
          <w:sz w:val="20"/>
          <w:szCs w:val="20"/>
          <w:lang w:eastAsia="tr-TR"/>
        </w:rPr>
        <mc:AlternateContent>
          <mc:Choice Requires="wps">
            <w:drawing>
              <wp:anchor distT="0" distB="0" distL="114300" distR="114300" simplePos="0" relativeHeight="251633664" behindDoc="0" locked="0" layoutInCell="1" allowOverlap="1" wp14:anchorId="7F84CC90" wp14:editId="24A89DEF">
                <wp:simplePos x="0" y="0"/>
                <wp:positionH relativeFrom="column">
                  <wp:posOffset>1646555</wp:posOffset>
                </wp:positionH>
                <wp:positionV relativeFrom="paragraph">
                  <wp:posOffset>22860</wp:posOffset>
                </wp:positionV>
                <wp:extent cx="4046220" cy="862965"/>
                <wp:effectExtent l="12700" t="10160" r="8255" b="12700"/>
                <wp:wrapNone/>
                <wp:docPr id="170" name="Dikdörtgen 170"/>
                <wp:cNvGraphicFramePr>
                  <ns3:graphicFrameLocks/>
                </wp:cNvGraphicFramePr>
                <ns3:graphic>
                  <ns3:graphicData uri="http://schemas.microsoft.com/office/word/2010/wordprocessingShape">
                    <wps:wsp>
                      <wps:cNvSpPr>
                        <ns3:spLocks noChangeArrowheads="1"/>
                      </wps:cNvSpPr>
                      <wps:spPr bwMode="auto">
                        <ns3:xfrm>
                          <ns3:off x="0" y="0"/>
                          <ns3:ext cx="4046220" cy="862965"/>
                        </ns3:xfrm>
                        <ns3:prstGeom prst="rect">
                          <ns3:avLst/>
                        </ns3:prstGeom>
                        <ns3:solidFill>
                          <ns3:srgbClr val="BFBFBF"/>
                        </ns3:solidFill>
                        <ns3:ln w="9525">
                          <ns3:solidFill>
                            <ns3:srgbClr val="FFFFFF"/>
                          </ns3:solidFill>
                          <ns3:miter lim="800000"/>
                          <ns3:headEnd/>
                          <ns3:tailEnd/>
                        </ns3:ln>
                      </wps:spPr>
                      <wps:txbx>
                        <w:txbxContent>
                          <w:p w:rsidR="00C8737B" w:rsidRDefault="00C8737B" w:rsidP="00C154CE">
                            <w:pPr>
                              <w:rPr>
                                <w:rFonts w:ascii="Calibri" w:hAnsi="Calibri" w:cs="Calibri"/>
                                <w:b/>
                                <w:sz w:val="20"/>
                                <w:szCs w:val="20"/>
                              </w:rPr>
                            </w:pPr>
                            <w:r>
                              <w:rPr>
                                <w:rFonts w:ascii="Calibri" w:hAnsi="Calibri" w:cs="Calibri"/>
                                <w:b/>
                                <w:sz w:val="20"/>
                                <w:szCs w:val="20"/>
                              </w:rPr>
                              <w:t>Сбой питания</w:t>
                            </w:r>
                          </w:p>
                          <w:p w:rsidR="00C8737B" w:rsidRDefault="00C8737B" w:rsidP="00C154CE">
                            <w:r>
                              <w:rPr>
                                <w:rFonts w:ascii="Calibri" w:hAnsi="Calibri" w:cs="Calibri"/>
                                <w:color w:val="000000"/>
                                <w:sz w:val="20"/>
                                <w:szCs w:val="20"/>
                              </w:rPr>
                              <w:t>Если вы столкнетесь с отключением питания, пожалуйста, предоставьте решать эту проблему только уполномоченному лицу.</w:t>
                            </w:r>
                          </w:p>
                          <w:p w:rsidR="00C8737B" w:rsidRDefault="00C8737B" w:rsidP="00C154CE"/>
                        </w:txbxContent>
                      </wps:txbx>
                      <wps:bodyPr rot="0" vert="horz" wrap="square" lIns="91440" tIns="45720" rIns="91440" bIns="45720" anchor="t" anchorCtr="0" upright="1">
                        <ns3:noAutofit/>
                      </wps:bodyPr>
                    </wps:wsp>
                  </ns3:graphicData>
                </ns3:graphic>
                <wp14:sizeRelH relativeFrom="page">
                  <wp14:pctWidth>0</wp14:pctWidth>
                </wp14:sizeRelH>
                <wp14:sizeRelV relativeFrom="page">
                  <wp14:pctHeight>0</wp14:pctHeight>
                </wp14:sizeRelV>
              </wp:anchor>
            </w:drawing>
          </mc:Choice>
          <mc:Fallback>
            <w:pict>
              <v:rect w14:anchorId="7F84CC90" id="Dikdörtgen 170" o:spid="_x0000_s1055" style="position:absolute;margin-left:129.65pt;margin-top:1.8pt;width:318.6pt;height:67.9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JQONQIAAFUEAAAOAAAAZHJzL2Uyb0RvYy54bWysVFGO0zAQ/UfiDpb/adKo7W6jpqulpQhp&#10;gZUWDuA4TmKtY5ux26QcjAtwMcZOt9sFvhCpZM14xs8z73m6uhk6RQ4CnDS6oNNJSonQ3FRSNwX9&#10;+mX35poS55mumDJaFPQoHL1Zv3616m0uMtMaVQkgCKJd3tuCtt7bPEkcb0XH3MRYoTFYG+iYRxea&#10;pALWI3qnkixNF0lvoLJguHAOd7djkK4jfl0L7j/XtROeqIJibT6uENcyrMl6xfIGmG0lP5XB/qGK&#10;jkmNl56htswzsgf5B1QnORhnaj/hpktMXUsuYg/YzTT9rZuHllkRe0FynD3T5P4fLP90uAciK9Tu&#10;CvnRrEORtvKx+vkDfCM0CdtIUm9djrkP9h5Cm87eGf7oiDablulG3AKYvhWswtKmIT95cSA4Do+S&#10;sv9oKryB7b2JfA01dAEQmSBDlOV4lkUMnnDcnKWzRZZhdRxj14tsuZjHK1j+dNqC8++F6UgwCgoo&#10;e0RnhzvnQzUsf0qJ1Rslq51UKjrQlBsF5MDwibzdhd8J3V2mKU36gi7n2Twiv4i5S4hd/P4G0UmP&#10;b13JDrtIwxeSWB5oe6eraHsm1WhjyUqfeAzUjRL4oRyiWtkyHA68lqY6IrNgxreNs4hGa+A7JT2+&#10;64K6b3sGghL1QaM6y+lsFgYhOrP5VeAVLiPlZYRpjlAF9ZSM5saPw7O3IJsWb5pGOrS5RUVrGcl+&#10;rupUP77dqMFpzsJwXPox6/nfYP0LAAD//wMAUEsDBBQABgAIAAAAIQB9XnQV3gAAAAkBAAAPAAAA&#10;ZHJzL2Rvd25yZXYueG1sTI/BTsMwEETvSPyDtUjcqEOjRE2IU1Ek4AaicOHm2kucYK+j2E3Tv8ec&#10;4Liap5m3zXZxls04hd6TgNtVBgxJed1TJ+Dj/fFmAyxESVpaTyjgjAG27eVFI2vtT/SG8z52LJVQ&#10;qKUAE+NYcx6UQSfDyo9IKfvyk5MxnVPH9SRPqdxZvs6ykjvZU1owcsQHg+p7f3QC7LCTn8PzWSlr&#10;hsBfnl53ppqFuL5a7u+ARVziHwy/+kkd2uR08EfSgVkB66LKEyogL4GlfFOVBbBDAvOqAN42/P8H&#10;7Q8AAAD//wMAUEsBAi0AFAAGAAgAAAAhALaDOJL+AAAA4QEAABMAAAAAAAAAAAAAAAAAAAAAAFtD&#10;b250ZW50X1R5cGVzXS54bWxQSwECLQAUAAYACAAAACEAOP0h/9YAAACUAQAACwAAAAAAAAAAAAAA&#10;AAAvAQAAX3JlbHMvLnJlbHNQSwECLQAUAAYACAAAACEAduyUDjUCAABVBAAADgAAAAAAAAAAAAAA&#10;AAAuAgAAZHJzL2Uyb0RvYy54bWxQSwECLQAUAAYACAAAACEAfV50Fd4AAAAJAQAADwAAAAAAAAAA&#10;AAAAAACPBAAAZHJzL2Rvd25yZXYueG1sUEsFBgAAAAAEAAQA8wAAAJoFAAAAAA==&#10;" fillcolor="#bfbfbf" strokecolor="white">
                <v:textbox>
                  <w:txbxContent>
                    <w:p w:rsidR="00C8737B" w:rsidRDefault="00C8737B" w:rsidP="00C154CE">
                      <w:pPr>
                        <w:rPr>
                          <w:rFonts w:ascii="Calibri" w:hAnsi="Calibri" w:cs="Calibri"/>
                          <w:b/>
                          <w:sz w:val="20"/>
                          <w:szCs w:val="20"/>
                        </w:rPr>
                      </w:pPr>
                      <w:r>
                        <w:rPr>
                          <w:rFonts w:ascii="Calibri" w:hAnsi="Calibri" w:cs="Calibri"/>
                          <w:b/>
                          <w:sz w:val="20"/>
                          <w:szCs w:val="20"/>
                        </w:rPr>
                        <w:t>Сбой питания</w:t>
                      </w:r>
                    </w:p>
                    <w:p w:rsidR="00C8737B" w:rsidRDefault="00C8737B" w:rsidP="00C154CE">
                      <w:r>
                        <w:rPr>
                          <w:rFonts w:ascii="Calibri" w:hAnsi="Calibri" w:cs="Calibri"/>
                          <w:color w:val="000000"/>
                          <w:sz w:val="20"/>
                          <w:szCs w:val="20"/>
                        </w:rPr>
                        <w:t>Если вы столкнетесь с отключением питания, пожалуйста, предоставьте решать эту проблему только уполномоченному лицу.</w:t>
                      </w:r>
                    </w:p>
                    <w:p w:rsidR="00C8737B" w:rsidRDefault="00C8737B" w:rsidP="00C154CE"/>
                  </w:txbxContent>
                </v:textbox>
              </v:rect>
            </w:pict>
          </mc:Fallback>
        </mc:AlternateContent>
      </w:r>
    </w:p>
    <w:p w:rsidR="00C154CE" w:rsidRDefault="00C154CE" w:rsidP="00C154CE">
      <w:pPr>
        <w:spacing w:before="120" w:after="120"/>
        <w:rPr>
          <w:rFonts w:ascii="Calibri" w:hAnsi="Calibri" w:cs="Calibri"/>
          <w:b/>
          <w:sz w:val="20"/>
          <w:szCs w:val="20"/>
          <w:lang w:val="en-US"/>
        </w:rPr>
      </w:pPr>
    </w:p>
    <w:p w:rsidR="00C154CE" w:rsidRDefault="00C154CE" w:rsidP="00C154CE">
      <w:pPr>
        <w:rPr>
          <w:rFonts w:ascii="Tahoma" w:hAnsi="Tahoma" w:cs="Tahoma"/>
          <w:sz w:val="20"/>
          <w:szCs w:val="20"/>
          <w:lang w:val="en-US"/>
        </w:rPr>
      </w:pPr>
    </w:p>
    <w:p w:rsidR="00C154CE" w:rsidRPr="00497C74" w:rsidRDefault="00C154CE" w:rsidP="00C154CE">
      <w:pPr>
        <w:rPr>
          <w:rFonts w:ascii="Tahoma" w:hAnsi="Tahoma" w:cs="Tahoma"/>
          <w:sz w:val="20"/>
          <w:szCs w:val="20"/>
          <w:lang w:val="en-US"/>
        </w:rPr>
      </w:pPr>
    </w:p>
    <w:p w:rsidR="00C154CE" w:rsidRPr="00497C74" w:rsidRDefault="00C154CE" w:rsidP="00C154CE">
      <w:pPr>
        <w:rPr>
          <w:rFonts w:ascii="Tahoma" w:hAnsi="Tahoma" w:cs="Tahoma"/>
          <w:sz w:val="20"/>
          <w:szCs w:val="20"/>
          <w:lang w:val="en-US"/>
        </w:rPr>
      </w:pPr>
    </w:p>
    <w:p w:rsidR="00C154CE" w:rsidRPr="00EC44F9" w:rsidRDefault="00C154CE" w:rsidP="00C154CE">
      <w:pPr>
        <w:spacing w:before="120" w:after="120"/>
        <w:rPr>
          <w:rFonts w:ascii="Tahoma" w:hAnsi="Tahoma" w:cs="Tahoma"/>
          <w:b/>
          <w:sz w:val="20"/>
          <w:szCs w:val="20"/>
          <w:lang w:val="en-US"/>
        </w:rPr>
      </w:pPr>
      <w:r w:rsidRPr="00EC44F9">
        <w:rPr>
          <w:rFonts w:ascii="Tahoma" w:hAnsi="Tahoma" w:cs="Tahoma"/>
          <w:b/>
          <w:sz w:val="20"/>
          <w:szCs w:val="20"/>
          <w:lang w:val="en-US"/>
        </w:rPr>
        <w:lastRenderedPageBreak/>
        <w:t>14. Техническое обслуживание и ремонт</w:t>
      </w:r>
    </w:p>
    <w:p w:rsidR="00C154CE" w:rsidRPr="00EC44F9" w:rsidRDefault="001A15B3" w:rsidP="00C154CE">
      <w:pPr>
        <w:spacing w:before="120" w:after="120"/>
        <w:rPr>
          <w:rFonts w:ascii="Tahoma" w:hAnsi="Tahoma" w:cs="Tahoma"/>
          <w:b/>
          <w:sz w:val="20"/>
          <w:szCs w:val="20"/>
          <w:lang w:val="en-US"/>
        </w:rPr>
      </w:pPr>
      <w:r w:rsidRPr="001A15B3">
        <w:rPr>
          <w:rFonts w:ascii="Calibri" w:hAnsi="Calibri" w:cs="Calibri"/>
          <w:b/>
          <w:noProof/>
          <w:color w:val="FF0000"/>
          <w:sz w:val="28"/>
          <w:szCs w:val="20"/>
          <w:lang w:eastAsia="tr-TR"/>
        </w:rPr>
        <w:drawing>
          <wp:anchor distT="0" distB="0" distL="114300" distR="114300" simplePos="0" relativeHeight="251695104" behindDoc="1" locked="0" layoutInCell="1" allowOverlap="1" wp14:anchorId="13EC16A3" wp14:editId="632D14F3">
            <wp:simplePos x="0" y="0"/>
            <wp:positionH relativeFrom="column">
              <wp:posOffset>5715</wp:posOffset>
            </wp:positionH>
            <wp:positionV relativeFrom="paragraph">
              <wp:posOffset>256540</wp:posOffset>
            </wp:positionV>
            <wp:extent cx="853504" cy="847725"/>
            <wp:effectExtent l="0" t="0" r="3810" b="0"/>
            <wp:wrapNone/>
            <wp:docPr id="124" name="Resim 124" descr="C:\Users\ilker_akpinar\Desktop\Warning.jpg"/>
            <wp:cNvGraphicFramePr>
              <ns3:graphicFrameLocks noChangeAspect="1"/>
            </wp:cNvGraphicFramePr>
            <ns3:graphic>
              <ns3:graphicData uri="http://schemas.openxmlformats.org/drawingml/2006/picture">
                <ns9:pic>
                  <ns9:nvPicPr>
                    <ns9:cNvPr id="0" name="Picture 5" descr="C:\Users\ilker_akpinar\Desktop\Warning.jpg"/>
                    <ns9:cNvPicPr>
                      <ns3:picLocks noChangeAspect="1" noChangeArrowheads="1"/>
                    </ns9:cNvPicPr>
                  </ns9:nvPicPr>
                  <ns9:blipFill>
                    <ns3:blip r:embed="rId42" cstate="print">
                      <ns3:extLst>
                        <ns3:ext uri="{28A0092B-C50C-407E-A947-70E740481C1C}">
                          <ns5:useLocalDpi val="0"/>
                        </ns3:ext>
                      </ns3:extLst>
                    </ns3:blip>
                    <ns3:srcRect/>
                    <ns3:stretch>
                      <ns3:fillRect/>
                    </ns3:stretch>
                  </ns9:blipFill>
                  <ns9:spPr bwMode="auto">
                    <ns3:xfrm>
                      <ns3:off x="0" y="0"/>
                      <ns3:ext cx="853504" cy="847725"/>
                    </ns3:xfrm>
                    <ns3:prstGeom prst="rect">
                      <ns3:avLst/>
                    </ns3:prstGeom>
                    <ns3:noFill/>
                    <ns3:ln>
                      <ns3:noFill/>
                    </ns3:ln>
                  </ns9:spPr>
                </ns9:pic>
              </ns3:graphicData>
            </ns3:graphic>
            <wp14:sizeRelH relativeFrom="page">
              <wp14:pctWidth>0</wp14:pctWidth>
            </wp14:sizeRelH>
            <wp14:sizeRelV relativeFrom="page">
              <wp14:pctHeight>0</wp14:pctHeight>
            </wp14:sizeRelV>
          </wp:anchor>
        </w:drawing>
      </w:r>
      <w:r w:rsidR="00C154CE">
        <w:rPr>
          <w:rFonts w:ascii="Tahoma" w:hAnsi="Tahoma" w:cs="Tahoma"/>
          <w:b/>
          <w:sz w:val="20"/>
          <w:szCs w:val="20"/>
          <w:lang w:val="en-US"/>
        </w:rPr>
        <w:t>14.1 Периоды технического обслуживания</w:t>
      </w:r>
    </w:p>
    <w:p w:rsidR="00C154CE" w:rsidRPr="00EC44F9" w:rsidRDefault="001A15B3" w:rsidP="00C154CE">
      <w:pPr>
        <w:spacing w:before="120" w:after="120"/>
        <w:rPr>
          <w:rFonts w:ascii="Calibri" w:hAnsi="Calibri" w:cs="Calibri"/>
          <w:b/>
          <w:color w:val="FF0000"/>
          <w:szCs w:val="20"/>
          <w:lang w:val="en-US"/>
        </w:rPr>
      </w:pPr>
      <w:r>
        <w:rPr>
          <w:rFonts w:ascii="Calibri" w:hAnsi="Calibri" w:cs="Calibri"/>
          <w:b/>
          <w:noProof/>
          <w:color w:val="FF0000"/>
          <w:sz w:val="28"/>
          <w:szCs w:val="20"/>
          <w:lang w:eastAsia="tr-TR"/>
        </w:rPr>
        <mc:AlternateContent>
          <mc:Choice Requires="wps">
            <w:drawing>
              <wp:anchor distT="0" distB="0" distL="114300" distR="114300" simplePos="0" relativeHeight="251636736" behindDoc="0" locked="0" layoutInCell="1" allowOverlap="1" wp14:anchorId="41B686E7" wp14:editId="1262162D">
                <wp:simplePos x="0" y="0"/>
                <wp:positionH relativeFrom="column">
                  <wp:posOffset>1559560</wp:posOffset>
                </wp:positionH>
                <wp:positionV relativeFrom="paragraph">
                  <wp:posOffset>17145</wp:posOffset>
                </wp:positionV>
                <wp:extent cx="4166870" cy="871220"/>
                <wp:effectExtent l="6985" t="7620" r="7620" b="6985"/>
                <wp:wrapNone/>
                <wp:docPr id="180" name="Dikdörtgen 180"/>
                <wp:cNvGraphicFramePr>
                  <ns3:graphicFrameLocks/>
                </wp:cNvGraphicFramePr>
                <ns3:graphic>
                  <ns3:graphicData uri="http://schemas.microsoft.com/office/word/2010/wordprocessingShape">
                    <wps:wsp>
                      <wps:cNvSpPr>
                        <ns3:spLocks noChangeArrowheads="1"/>
                      </wps:cNvSpPr>
                      <wps:spPr bwMode="auto">
                        <ns3:xfrm>
                          <ns3:off x="0" y="0"/>
                          <ns3:ext cx="4166870" cy="871220"/>
                        </ns3:xfrm>
                        <ns3:prstGeom prst="rect">
                          <ns3:avLst/>
                        </ns3:prstGeom>
                        <ns3:solidFill>
                          <ns3:srgbClr val="BFBFBF"/>
                        </ns3:solidFill>
                        <ns3:ln w="9525">
                          <ns3:solidFill>
                            <ns3:srgbClr val="FFFFFF"/>
                          </ns3:solidFill>
                          <ns3:miter lim="800000"/>
                          <ns3:headEnd/>
                          <ns3:tailEnd/>
                        </ns3:ln>
                      </wps:spPr>
                      <wps:txbx>
                        <w:txbxContent>
                          <w:p w:rsidR="00C8737B" w:rsidRPr="00EC44F9" w:rsidRDefault="00C8737B" w:rsidP="00C154CE">
                            <w:pPr>
                              <w:rPr>
                                <w:rFonts w:ascii="Tahoma" w:hAnsi="Tahoma" w:cs="Tahoma"/>
                                <w:b/>
                                <w:sz w:val="20"/>
                                <w:szCs w:val="20"/>
                              </w:rPr>
                            </w:pPr>
                            <w:r w:rsidRPr="00EC44F9">
                              <w:rPr>
                                <w:rFonts w:ascii="Tahoma" w:hAnsi="Tahoma" w:cs="Tahoma"/>
                                <w:b/>
                                <w:sz w:val="20"/>
                                <w:szCs w:val="20"/>
                              </w:rPr>
                              <w:t>Риск случайного ранения</w:t>
                            </w:r>
                          </w:p>
                          <w:p w:rsidR="00C8737B" w:rsidRPr="00EC44F9" w:rsidRDefault="00C8737B" w:rsidP="00C154CE">
                            <w:pPr>
                              <w:spacing w:before="120" w:after="120"/>
                              <w:rPr>
                                <w:rFonts w:ascii="Tahoma" w:hAnsi="Tahoma" w:cs="Tahoma"/>
                                <w:b/>
                                <w:sz w:val="20"/>
                                <w:szCs w:val="20"/>
                              </w:rPr>
                            </w:pPr>
                            <w:r w:rsidRPr="00EC44F9">
                              <w:rPr>
                                <w:rFonts w:ascii="Tahoma" w:hAnsi="Tahoma" w:cs="Tahoma"/>
                                <w:color w:val="000000"/>
                                <w:sz w:val="20"/>
                                <w:szCs w:val="20"/>
                              </w:rPr>
                              <w:t>Перед уборкой кровати выньте вилку из розетки.</w:t>
                            </w:r>
                          </w:p>
                          <w:p w:rsidR="00C8737B" w:rsidRPr="00EC44F9" w:rsidRDefault="00C8737B" w:rsidP="00C154CE">
                            <w:pPr>
                              <w:spacing w:before="120" w:after="120"/>
                              <w:rPr>
                                <w:rFonts w:ascii="Tahoma" w:hAnsi="Tahoma" w:cs="Tahoma"/>
                                <w:szCs w:val="20"/>
                              </w:rPr>
                            </w:pPr>
                            <w:r w:rsidRPr="00EC44F9">
                              <w:rPr>
                                <w:rFonts w:ascii="Tahoma" w:hAnsi="Tahoma" w:cs="Tahoma"/>
                                <w:color w:val="000000"/>
                                <w:sz w:val="20"/>
                                <w:szCs w:val="20"/>
                              </w:rPr>
                              <w:t>Заблокируйте тормоза во время монтажа и технического обслуживания.</w:t>
                            </w:r>
                          </w:p>
                          <w:p w:rsidR="00C8737B" w:rsidRDefault="00C8737B" w:rsidP="00C154CE"/>
                        </w:txbxContent>
                      </wps:txbx>
                      <wps:bodyPr rot="0" vert="horz" wrap="square" lIns="91440" tIns="45720" rIns="91440" bIns="45720" anchor="t" anchorCtr="0" upright="1">
                        <ns3:noAutofit/>
                      </wps:bodyPr>
                    </wps:wsp>
                  </ns3:graphicData>
                </ns3:graphic>
                <wp14:sizeRelH relativeFrom="page">
                  <wp14:pctWidth>0</wp14:pctWidth>
                </wp14:sizeRelH>
                <wp14:sizeRelV relativeFrom="page">
                  <wp14:pctHeight>0</wp14:pctHeight>
                </wp14:sizeRelV>
              </wp:anchor>
            </w:drawing>
          </mc:Choice>
          <mc:Fallback>
            <w:pict>
              <v:rect w14:anchorId="41B686E7" id="Dikdörtgen 180" o:spid="_x0000_s1056" style="position:absolute;margin-left:122.8pt;margin-top:1.35pt;width:328.1pt;height:68.6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mF6NgIAAFUEAAAOAAAAZHJzL2Uyb0RvYy54bWysVFGO0zAQ/UfiDpb/aZrSdrtR09XSUoS0&#10;wEoLB3BsJ7HWsc3YbVoOxgW4GGOnW7rAFyKVLNszfn7znqfLm0OnyV6CV9aUNB+NKZGGW6FMU9Iv&#10;n7evFpT4wIxg2hpZ0qP09Gb18sWyd4Wc2NZqIYEgiPFF70rahuCKLPO8lR3zI+ukwWBtoWMBl9Bk&#10;AliP6J3OJuPxPOstCAeWS+9xdzME6Srh17Xk4VNdexmILilyC2mENFZxzFZLVjTAXKv4iQb7BxYd&#10;UwYvPUNtWGBkB+oPqE5xsN7WYcRtl9m6VlymGrCafPxbNQ8tczLVguJ4d5bJ/z9Y/nF/D0QJ9G6B&#10;+hjWoUkb9Sh+fIfQSEPiNorUO19g7oO7h1imd3eWP3pi7LplppG3ALZvJRNILY/52bMDceHxKKn6&#10;D1bgDWwXbNLrUEMXAVEJcki2HM+2yEMgHDen+Xy+uEJ2HGOLq3wySZQyVjydduDDO2k7EiclBbQ9&#10;obP9nQ+RDSueUhJ7q5XYKq3TAppqrYHsGT6RN9v4SwVgkZdp2pC+pNezySwhP4v5S4ht+v4G0amA&#10;b12rDqsYxy8msSLK9taINA9M6WGOlLU56RilGywIh+qQ3Hp9dqWy4ojKgh3eNvYiTloL3yjp8V2X&#10;1H/dMZCU6PcG3bnOp9PYCGkxnV2hlgQuI9VlhBmOUCUNlAzTdRiaZ+dANS3elCc5jL1FR2uVxI5u&#10;D6xO/PHtJg9OfRab43Kdsn79G6x+AgAA//8DAFBLAwQUAAYACAAAACEALuHzCN4AAAAJAQAADwAA&#10;AGRycy9kb3ducmV2LnhtbEyPwU7DMBBE70j8g7VI3KjTAqUJcSqKBNxAlF64bWMTJ9jrKHbT9O9Z&#10;TnDb0TzNzpTryTsxmiG2gRTMZxkIQ3XQLTUKdh9PVysQMSFpdIGMgpOJsK7Oz0osdDjSuxm3qREc&#10;QrFABTalvpAy1tZ4jLPQG2LvKwweE8uhkXrAI4d7JxdZtpQeW+IPFnvzaE39vT14Ba7b4Gf3cqpr&#10;Z7soX5/fNjYflbq8mB7uQSQzpT8Yfutzdai40z4cSEfhFCxubpeM8nEHgv08m/OUPYPXeQ6yKuX/&#10;BdUPAAAA//8DAFBLAQItABQABgAIAAAAIQC2gziS/gAAAOEBAAATAAAAAAAAAAAAAAAAAAAAAABb&#10;Q29udGVudF9UeXBlc10ueG1sUEsBAi0AFAAGAAgAAAAhADj9If/WAAAAlAEAAAsAAAAAAAAAAAAA&#10;AAAALwEAAF9yZWxzLy5yZWxzUEsBAi0AFAAGAAgAAAAhAB+uYXo2AgAAVQQAAA4AAAAAAAAAAAAA&#10;AAAALgIAAGRycy9lMm9Eb2MueG1sUEsBAi0AFAAGAAgAAAAhAC7h8wjeAAAACQEAAA8AAAAAAAAA&#10;AAAAAAAAkAQAAGRycy9kb3ducmV2LnhtbFBLBQYAAAAABAAEAPMAAACbBQAAAAA=&#10;" fillcolor="#bfbfbf" strokecolor="white">
                <v:textbox>
                  <w:txbxContent>
                    <w:p w:rsidR="00C8737B" w:rsidRPr="00EC44F9" w:rsidRDefault="00C8737B" w:rsidP="00C154CE">
                      <w:pPr>
                        <w:rPr>
                          <w:rFonts w:ascii="Tahoma" w:hAnsi="Tahoma" w:cs="Tahoma"/>
                          <w:b/>
                          <w:sz w:val="20"/>
                          <w:szCs w:val="20"/>
                        </w:rPr>
                      </w:pPr>
                      <w:r w:rsidRPr="00EC44F9">
                        <w:rPr>
                          <w:rFonts w:ascii="Tahoma" w:hAnsi="Tahoma" w:cs="Tahoma"/>
                          <w:b/>
                          <w:sz w:val="20"/>
                          <w:szCs w:val="20"/>
                        </w:rPr>
                        <w:t>Риск случайного ранения</w:t>
                      </w:r>
                    </w:p>
                    <w:p w:rsidR="00C8737B" w:rsidRPr="00EC44F9" w:rsidRDefault="00C8737B" w:rsidP="00C154CE">
                      <w:pPr>
                        <w:spacing w:before="120" w:after="120"/>
                        <w:rPr>
                          <w:rFonts w:ascii="Tahoma" w:hAnsi="Tahoma" w:cs="Tahoma"/>
                          <w:b/>
                          <w:sz w:val="20"/>
                          <w:szCs w:val="20"/>
                        </w:rPr>
                      </w:pPr>
                      <w:r w:rsidRPr="00EC44F9">
                        <w:rPr>
                          <w:rFonts w:ascii="Tahoma" w:hAnsi="Tahoma" w:cs="Tahoma"/>
                          <w:color w:val="000000"/>
                          <w:sz w:val="20"/>
                          <w:szCs w:val="20"/>
                        </w:rPr>
                        <w:t>Перед уборкой кровати выньте вилку из розетки.</w:t>
                      </w:r>
                    </w:p>
                    <w:p w:rsidR="00C8737B" w:rsidRPr="00EC44F9" w:rsidRDefault="00C8737B" w:rsidP="00C154CE">
                      <w:pPr>
                        <w:spacing w:before="120" w:after="120"/>
                        <w:rPr>
                          <w:rFonts w:ascii="Tahoma" w:hAnsi="Tahoma" w:cs="Tahoma"/>
                          <w:szCs w:val="20"/>
                        </w:rPr>
                      </w:pPr>
                      <w:r w:rsidRPr="00EC44F9">
                        <w:rPr>
                          <w:rFonts w:ascii="Tahoma" w:hAnsi="Tahoma" w:cs="Tahoma"/>
                          <w:color w:val="000000"/>
                          <w:sz w:val="20"/>
                          <w:szCs w:val="20"/>
                        </w:rPr>
                        <w:t>Заблокируйте тормоза во время монтажа и технического обслуживания.</w:t>
                      </w:r>
                    </w:p>
                    <w:p w:rsidR="00C8737B" w:rsidRDefault="00C8737B" w:rsidP="00C154CE"/>
                  </w:txbxContent>
                </v:textbox>
              </v:rect>
            </w:pict>
          </mc:Fallback>
        </mc:AlternateContent>
      </w:r>
    </w:p>
    <w:p w:rsidR="00C154CE" w:rsidRPr="0070211C" w:rsidRDefault="00C154CE" w:rsidP="00C154CE">
      <w:pPr>
        <w:spacing w:before="120" w:after="120"/>
        <w:rPr>
          <w:rFonts w:ascii="Calibri" w:hAnsi="Calibri" w:cs="Calibri"/>
          <w:b/>
          <w:color w:val="FF0000"/>
          <w:sz w:val="28"/>
          <w:szCs w:val="20"/>
          <w:lang w:val="en-US"/>
        </w:rPr>
      </w:pPr>
    </w:p>
    <w:p w:rsidR="00C154CE" w:rsidRPr="0070211C" w:rsidRDefault="00C154CE" w:rsidP="00C154CE">
      <w:pPr>
        <w:spacing w:before="120" w:after="120"/>
        <w:rPr>
          <w:rFonts w:ascii="Calibri" w:hAnsi="Calibri" w:cs="Calibri"/>
          <w:b/>
          <w:color w:val="FF0000"/>
          <w:sz w:val="28"/>
          <w:szCs w:val="20"/>
          <w:lang w:val="en-US"/>
        </w:rPr>
      </w:pPr>
    </w:p>
    <w:p w:rsidR="00C154CE" w:rsidRPr="0070211C" w:rsidRDefault="001A15B3" w:rsidP="00C154CE">
      <w:pPr>
        <w:spacing w:before="120" w:after="120"/>
        <w:rPr>
          <w:rFonts w:ascii="Calibri" w:hAnsi="Calibri" w:cs="Calibri"/>
          <w:b/>
          <w:color w:val="FF0000"/>
          <w:sz w:val="28"/>
          <w:szCs w:val="20"/>
          <w:lang w:val="en-US"/>
        </w:rPr>
      </w:pPr>
      <w:r w:rsidRPr="001A15B3">
        <w:rPr>
          <w:rFonts w:ascii="Calibri" w:hAnsi="Calibri" w:cs="Calibri"/>
          <w:b/>
          <w:noProof/>
          <w:color w:val="FF0000"/>
          <w:sz w:val="28"/>
          <w:szCs w:val="20"/>
          <w:lang w:eastAsia="tr-TR"/>
        </w:rPr>
        <w:drawing>
          <wp:anchor distT="0" distB="0" distL="114300" distR="114300" simplePos="0" relativeHeight="251700224" behindDoc="1" locked="0" layoutInCell="1" allowOverlap="1" wp14:anchorId="7DC7F822" wp14:editId="7B873948">
            <wp:simplePos x="0" y="0"/>
            <wp:positionH relativeFrom="column">
              <wp:posOffset>33655</wp:posOffset>
            </wp:positionH>
            <wp:positionV relativeFrom="paragraph">
              <wp:posOffset>13970</wp:posOffset>
            </wp:positionV>
            <wp:extent cx="853440" cy="847725"/>
            <wp:effectExtent l="0" t="0" r="3810" b="0"/>
            <wp:wrapNone/>
            <wp:docPr id="125" name="Resim 125" descr="C:\Users\ilker_akpinar\Desktop\Warning.jpg"/>
            <wp:cNvGraphicFramePr>
              <ns3:graphicFrameLocks noChangeAspect="1"/>
            </wp:cNvGraphicFramePr>
            <ns3:graphic>
              <ns3:graphicData uri="http://schemas.openxmlformats.org/drawingml/2006/picture">
                <ns9:pic>
                  <ns9:nvPicPr>
                    <ns9:cNvPr id="0" name="Picture 5" descr="C:\Users\ilker_akpinar\Desktop\Warning.jpg"/>
                    <ns9:cNvPicPr>
                      <ns3:picLocks noChangeAspect="1" noChangeArrowheads="1"/>
                    </ns9:cNvPicPr>
                  </ns9:nvPicPr>
                  <ns9:blipFill>
                    <ns3:blip r:embed="rId42" cstate="print">
                      <ns3:extLst>
                        <ns3:ext uri="{28A0092B-C50C-407E-A947-70E740481C1C}">
                          <ns5:useLocalDpi val="0"/>
                        </ns3:ext>
                      </ns3:extLst>
                    </ns3:blip>
                    <ns3:srcRect/>
                    <ns3:stretch>
                      <ns3:fillRect/>
                    </ns3:stretch>
                  </ns9:blipFill>
                  <ns9:spPr bwMode="auto">
                    <ns3:xfrm>
                      <ns3:off x="0" y="0"/>
                      <ns3:ext cx="853440" cy="847725"/>
                    </ns3:xfrm>
                    <ns3:prstGeom prst="rect">
                      <ns3:avLst/>
                    </ns3:prstGeom>
                    <ns3:noFill/>
                    <ns3:ln>
                      <ns3:noFill/>
                    </ns3:ln>
                  </ns9:spPr>
                </ns9:pic>
              </ns3:graphicData>
            </ns3:graphic>
            <wp14:sizeRelH relativeFrom="page">
              <wp14:pctWidth>0</wp14:pctWidth>
            </wp14:sizeRelH>
            <wp14:sizeRelV relativeFrom="page">
              <wp14:pctHeight>0</wp14:pctHeight>
            </wp14:sizeRelV>
          </wp:anchor>
        </w:drawing>
      </w:r>
      <w:r>
        <w:rPr>
          <w:rFonts w:ascii="Calibri" w:hAnsi="Calibri" w:cs="Calibri"/>
          <w:b/>
          <w:noProof/>
          <w:color w:val="FF0000"/>
          <w:sz w:val="52"/>
          <w:szCs w:val="20"/>
          <w:lang w:eastAsia="tr-TR"/>
        </w:rPr>
        <mc:AlternateContent>
          <mc:Choice Requires="wps">
            <w:drawing>
              <wp:anchor distT="0" distB="0" distL="114300" distR="114300" simplePos="0" relativeHeight="251641856" behindDoc="0" locked="0" layoutInCell="1" allowOverlap="1" wp14:anchorId="0DAD6A3B" wp14:editId="50D122A3">
                <wp:simplePos x="0" y="0"/>
                <wp:positionH relativeFrom="column">
                  <wp:posOffset>1569085</wp:posOffset>
                </wp:positionH>
                <wp:positionV relativeFrom="paragraph">
                  <wp:posOffset>140970</wp:posOffset>
                </wp:positionV>
                <wp:extent cx="4166870" cy="793115"/>
                <wp:effectExtent l="0" t="0" r="24130" b="26035"/>
                <wp:wrapNone/>
                <wp:docPr id="177" name="Dikdörtgen 177"/>
                <wp:cNvGraphicFramePr>
                  <ns3:graphicFrameLocks/>
                </wp:cNvGraphicFramePr>
                <ns3:graphic>
                  <ns3:graphicData uri="http://schemas.microsoft.com/office/word/2010/wordprocessingShape">
                    <wps:wsp>
                      <wps:cNvSpPr>
                        <ns3:spLocks noChangeArrowheads="1"/>
                      </wps:cNvSpPr>
                      <wps:spPr bwMode="auto">
                        <ns3:xfrm>
                          <ns3:off x="0" y="0"/>
                          <ns3:ext cx="4166870" cy="793115"/>
                        </ns3:xfrm>
                        <ns3:prstGeom prst="rect">
                          <ns3:avLst/>
                        </ns3:prstGeom>
                        <ns3:solidFill>
                          <ns3:srgbClr val="BFBFBF"/>
                        </ns3:solidFill>
                        <ns3:ln w="9525">
                          <ns3:solidFill>
                            <ns3:srgbClr val="FFFFFF"/>
                          </ns3:solidFill>
                          <ns3:miter lim="800000"/>
                          <ns3:headEnd/>
                          <ns3:tailEnd/>
                        </ns3:ln>
                      </wps:spPr>
                      <wps:txbx>
                        <w:txbxContent>
                          <w:p w:rsidR="00C8737B" w:rsidRPr="00EC44F9" w:rsidRDefault="00C8737B" w:rsidP="00C154CE">
                            <w:pPr>
                              <w:spacing w:before="120" w:after="120"/>
                              <w:rPr>
                                <w:rFonts w:ascii="Tahoma" w:hAnsi="Tahoma" w:cs="Tahoma"/>
                                <w:b/>
                                <w:sz w:val="20"/>
                                <w:szCs w:val="20"/>
                              </w:rPr>
                            </w:pPr>
                            <w:r w:rsidRPr="00EC44F9">
                              <w:rPr>
                                <w:rFonts w:ascii="Tahoma" w:hAnsi="Tahoma" w:cs="Tahoma"/>
                                <w:b/>
                                <w:sz w:val="20"/>
                                <w:szCs w:val="20"/>
                              </w:rPr>
                              <w:t>Неисправные кровати могут привести к травмам</w:t>
                            </w:r>
                          </w:p>
                          <w:p w:rsidR="00C8737B" w:rsidRPr="00EC44F9" w:rsidRDefault="00C8737B" w:rsidP="00C154CE">
                            <w:pPr>
                              <w:spacing w:before="120" w:after="120"/>
                              <w:rPr>
                                <w:rFonts w:ascii="Tahoma" w:hAnsi="Tahoma" w:cs="Tahoma"/>
                                <w:b/>
                                <w:sz w:val="20"/>
                                <w:szCs w:val="20"/>
                              </w:rPr>
                            </w:pPr>
                            <w:r w:rsidRPr="00EC44F9">
                              <w:rPr>
                                <w:rFonts w:ascii="Tahoma" w:hAnsi="Tahoma" w:cs="Tahoma"/>
                                <w:b/>
                                <w:sz w:val="20"/>
                                <w:szCs w:val="20"/>
                              </w:rPr>
                              <w:t xml:space="preserve"> </w:t>
                            </w:r>
                            <w:r w:rsidRPr="00EC44F9">
                              <w:rPr>
                                <w:rFonts w:ascii="Tahoma" w:hAnsi="Tahoma" w:cs="Tahoma"/>
                                <w:color w:val="000000"/>
                                <w:sz w:val="20"/>
                                <w:szCs w:val="20"/>
                              </w:rPr>
                              <w:t>Неисправные кровати должны быть немедленно отремонтированы.</w:t>
                            </w:r>
                            <w:r w:rsidRPr="00EC44F9">
                              <w:rPr>
                                <w:rFonts w:ascii="Tahoma" w:hAnsi="Tahoma" w:cs="Tahoma"/>
                                <w:b/>
                                <w:sz w:val="20"/>
                                <w:szCs w:val="20"/>
                              </w:rPr>
                              <w:t xml:space="preserve"> </w:t>
                            </w:r>
                            <w:r w:rsidRPr="00EC44F9">
                              <w:rPr>
                                <w:rFonts w:ascii="Tahoma" w:hAnsi="Tahoma" w:cs="Tahoma"/>
                                <w:sz w:val="20"/>
                                <w:szCs w:val="20"/>
                              </w:rPr>
                              <w:t>Категорически запрещается использовать неисправные кровати.</w:t>
                            </w:r>
                          </w:p>
                          <w:p w:rsidR="00C8737B" w:rsidRDefault="00C8737B" w:rsidP="00C154CE"/>
                        </w:txbxContent>
                      </wps:txbx>
                      <wps:bodyPr rot="0" vert="horz" wrap="square" lIns="91440" tIns="45720" rIns="91440" bIns="45720" anchor="t" anchorCtr="0" upright="1">
                        <ns3:noAutofit/>
                      </wps:bodyPr>
                    </wps:wsp>
                  </ns3:graphicData>
                </ns3:graphic>
                <wp14:sizeRelH relativeFrom="page">
                  <wp14:pctWidth>0</wp14:pctWidth>
                </wp14:sizeRelH>
                <wp14:sizeRelV relativeFrom="page">
                  <wp14:pctHeight>0</wp14:pctHeight>
                </wp14:sizeRelV>
              </wp:anchor>
            </w:drawing>
          </mc:Choice>
          <mc:Fallback>
            <w:pict>
              <v:rect w14:anchorId="0DAD6A3B" id="Dikdörtgen 177" o:spid="_x0000_s1057" style="position:absolute;margin-left:123.55pt;margin-top:11.1pt;width:328.1pt;height:62.4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wOcNgIAAFUEAAAOAAAAZHJzL2Uyb0RvYy54bWysVG2O0zAQ/Y/EHSz/p2m6/YyarpaWIqQF&#10;Vlo4gOM4ibWObcZuk3IwLsDFGDvd3S7wC5FK1oxn/Dzznqfr675V5CjASaNzmo7GlAjNTSl1ndOv&#10;X/ZvlpQ4z3TJlNEipyfh6PXm9at1ZzMxMY1RpQCCINplnc1p473NksTxRrTMjYwVGoOVgZZ5dKFO&#10;SmAdorcqmYzH86QzUFowXDiHu7shSDcRv6oE95+ryglPVE6xNh9XiGsR1mSzZlkNzDaSn8tg/1BF&#10;y6TGS5+gdswzcgD5B1QrORhnKj/ipk1MVUkuYg/YTTr+rZv7hlkRe0FynH2iyf0/WP7peAdElqjd&#10;YkGJZi2KtJMP5c8f4GuhSdhGkjrrMsy9t3cQ2nT21vAHR7TZNkzX4gbAdI1gJZaWhvzkxYHgODxK&#10;iu6jKfEGdvAm8tVX0AZAZIL0UZbTkyyi94Tj5jSdz5cLVI9jbLG6StNZvIJlj6ctOP9emJYEI6eA&#10;skd0drx1PlTDsseUWL1RstxLpaIDdbFVQI4Mn8jbffid0d1lmtKky+lqNplF5Bcxdwmxj9/fIFrp&#10;8a0r2eZ0OQ5fSGJZoO2dLqPtmVSDjSUrfeYxUDdI4Puij2pdRZYDr4UpT8gsmOFt4yyi0Rj4TkmH&#10;7zqn7tuBgaBEfdCoziqdTsMgRGc6W0zQgctIcRlhmiNUTj0lg7n1w/AcLMi6wZvSSIc2N6hoJSPZ&#10;z1Wd68e3GzU4z1kYjks/Zj3/G2x+AQAA//8DAFBLAwQUAAYACAAAACEAVlohI90AAAAKAQAADwAA&#10;AGRycy9kb3ducmV2LnhtbEyPTU/DMAyG70j8h8hI3Fi6DgHrmk4MCbiBGFx28xrTtOSjarKu+/d4&#10;J7jZeh+9flyuJ2fFSENsg1cwn2UgyNdBt75R8PX5fPMAIib0Gm3wpOBEEdbV5UWJhQ5H/0HjNjWC&#10;S3wsUIFJqS+kjLUhh3EWevKcfYfBYeJ1aKQe8Mjlzso8y+6kw9bzBYM9PRmqf7YHp8B2G9x1r6e6&#10;tqaL8u3lfWOWo1LXV9PjCkSiKf3BcNZndajYaR8OXkdhFeS393NGechzEAwss8UCxJ7JcyKrUv5/&#10;ofoFAAD//wMAUEsBAi0AFAAGAAgAAAAhALaDOJL+AAAA4QEAABMAAAAAAAAAAAAAAAAAAAAAAFtD&#10;b250ZW50X1R5cGVzXS54bWxQSwECLQAUAAYACAAAACEAOP0h/9YAAACUAQAACwAAAAAAAAAAAAAA&#10;AAAvAQAAX3JlbHMvLnJlbHNQSwECLQAUAAYACAAAACEAXEMDnDYCAABVBAAADgAAAAAAAAAAAAAA&#10;AAAuAgAAZHJzL2Uyb0RvYy54bWxQSwECLQAUAAYACAAAACEAVlohI90AAAAKAQAADwAAAAAAAAAA&#10;AAAAAACQBAAAZHJzL2Rvd25yZXYueG1sUEsFBgAAAAAEAAQA8wAAAJoFAAAAAA==&#10;" fillcolor="#bfbfbf" strokecolor="white">
                <v:textbox>
                  <w:txbxContent>
                    <w:p w:rsidR="00C8737B" w:rsidRPr="00EC44F9" w:rsidRDefault="00C8737B" w:rsidP="00C154CE">
                      <w:pPr>
                        <w:spacing w:before="120" w:after="120"/>
                        <w:rPr>
                          <w:rFonts w:ascii="Tahoma" w:hAnsi="Tahoma" w:cs="Tahoma"/>
                          <w:b/>
                          <w:sz w:val="20"/>
                          <w:szCs w:val="20"/>
                        </w:rPr>
                      </w:pPr>
                      <w:r w:rsidRPr="00EC44F9">
                        <w:rPr>
                          <w:rFonts w:ascii="Tahoma" w:hAnsi="Tahoma" w:cs="Tahoma"/>
                          <w:b/>
                          <w:sz w:val="20"/>
                          <w:szCs w:val="20"/>
                        </w:rPr>
                        <w:t>Неисправные кровати могут привести к травмам</w:t>
                      </w:r>
                    </w:p>
                    <w:p w:rsidR="00C8737B" w:rsidRPr="00EC44F9" w:rsidRDefault="00C8737B" w:rsidP="00C154CE">
                      <w:pPr>
                        <w:spacing w:before="120" w:after="120"/>
                        <w:rPr>
                          <w:rFonts w:ascii="Tahoma" w:hAnsi="Tahoma" w:cs="Tahoma"/>
                          <w:b/>
                          <w:sz w:val="20"/>
                          <w:szCs w:val="20"/>
                        </w:rPr>
                      </w:pPr>
                      <w:r w:rsidRPr="00EC44F9">
                        <w:rPr>
                          <w:rFonts w:ascii="Tahoma" w:hAnsi="Tahoma" w:cs="Tahoma"/>
                          <w:b/>
                          <w:sz w:val="20"/>
                          <w:szCs w:val="20"/>
                        </w:rPr>
                        <w:t xml:space="preserve"> </w:t>
                      </w:r>
                      <w:r w:rsidRPr="00EC44F9">
                        <w:rPr>
                          <w:rFonts w:ascii="Tahoma" w:hAnsi="Tahoma" w:cs="Tahoma"/>
                          <w:color w:val="000000"/>
                          <w:sz w:val="20"/>
                          <w:szCs w:val="20"/>
                        </w:rPr>
                        <w:t>Неисправные кровати должны быть немедленно отремонтированы.</w:t>
                      </w:r>
                      <w:r w:rsidRPr="00EC44F9">
                        <w:rPr>
                          <w:rFonts w:ascii="Tahoma" w:hAnsi="Tahoma" w:cs="Tahoma"/>
                          <w:b/>
                          <w:sz w:val="20"/>
                          <w:szCs w:val="20"/>
                        </w:rPr>
                        <w:t xml:space="preserve"> </w:t>
                      </w:r>
                      <w:r w:rsidRPr="00EC44F9">
                        <w:rPr>
                          <w:rFonts w:ascii="Tahoma" w:hAnsi="Tahoma" w:cs="Tahoma"/>
                          <w:sz w:val="20"/>
                          <w:szCs w:val="20"/>
                        </w:rPr>
                        <w:t>Категорически запрещается использовать неисправные кровати.</w:t>
                      </w:r>
                    </w:p>
                    <w:p w:rsidR="00C8737B" w:rsidRDefault="00C8737B" w:rsidP="00C154CE"/>
                  </w:txbxContent>
                </v:textbox>
              </v:rect>
            </w:pict>
          </mc:Fallback>
        </mc:AlternateContent>
      </w:r>
    </w:p>
    <w:p w:rsidR="00C154CE" w:rsidRDefault="00C154CE" w:rsidP="00C154CE">
      <w:pPr>
        <w:spacing w:before="120" w:after="120"/>
        <w:rPr>
          <w:rFonts w:ascii="Calibri" w:hAnsi="Calibri" w:cs="Calibri"/>
          <w:b/>
          <w:color w:val="FF0000"/>
          <w:sz w:val="28"/>
          <w:szCs w:val="20"/>
          <w:lang w:val="en-US"/>
        </w:rPr>
      </w:pPr>
    </w:p>
    <w:p w:rsidR="001A15B3" w:rsidRDefault="001A15B3" w:rsidP="00C154CE">
      <w:pPr>
        <w:spacing w:before="120" w:after="120"/>
        <w:rPr>
          <w:rFonts w:ascii="Calibri" w:hAnsi="Calibri" w:cs="Calibri"/>
          <w:b/>
          <w:color w:val="FF0000"/>
          <w:sz w:val="28"/>
          <w:szCs w:val="20"/>
          <w:lang w:val="en-US"/>
        </w:rPr>
      </w:pPr>
    </w:p>
    <w:p w:rsidR="001A15B3" w:rsidRPr="0070211C" w:rsidRDefault="001A15B3" w:rsidP="00C154CE">
      <w:pPr>
        <w:spacing w:before="120" w:after="120"/>
        <w:rPr>
          <w:rFonts w:ascii="Calibri" w:hAnsi="Calibri" w:cs="Calibri"/>
          <w:b/>
          <w:color w:val="FF0000"/>
          <w:sz w:val="28"/>
          <w:szCs w:val="20"/>
          <w:lang w:val="en-US"/>
        </w:rPr>
      </w:pPr>
      <w:r w:rsidRPr="001A15B3">
        <w:rPr>
          <w:rFonts w:ascii="Calibri" w:hAnsi="Calibri" w:cs="Calibri"/>
          <w:b/>
          <w:noProof/>
          <w:color w:val="FF0000"/>
          <w:sz w:val="28"/>
          <w:szCs w:val="20"/>
          <w:lang w:eastAsia="tr-TR"/>
        </w:rPr>
        <w:drawing>
          <wp:anchor distT="0" distB="0" distL="114300" distR="114300" simplePos="0" relativeHeight="251703296" behindDoc="1" locked="0" layoutInCell="1" allowOverlap="1" wp14:anchorId="11A91AC5" wp14:editId="1F74B409">
            <wp:simplePos x="0" y="0"/>
            <wp:positionH relativeFrom="column">
              <wp:posOffset>52705</wp:posOffset>
            </wp:positionH>
            <wp:positionV relativeFrom="paragraph">
              <wp:posOffset>7620</wp:posOffset>
            </wp:positionV>
            <wp:extent cx="853440" cy="847725"/>
            <wp:effectExtent l="0" t="0" r="3810" b="0"/>
            <wp:wrapNone/>
            <wp:docPr id="126" name="Resim 126" descr="C:\Users\ilker_akpinar\Desktop\Warning.jpg"/>
            <wp:cNvGraphicFramePr>
              <ns3:graphicFrameLocks noChangeAspect="1"/>
            </wp:cNvGraphicFramePr>
            <ns3:graphic>
              <ns3:graphicData uri="http://schemas.openxmlformats.org/drawingml/2006/picture">
                <ns9:pic>
                  <ns9:nvPicPr>
                    <ns9:cNvPr id="0" name="Picture 5" descr="C:\Users\ilker_akpinar\Desktop\Warning.jpg"/>
                    <ns9:cNvPicPr>
                      <ns3:picLocks noChangeAspect="1" noChangeArrowheads="1"/>
                    </ns9:cNvPicPr>
                  </ns9:nvPicPr>
                  <ns9:blipFill>
                    <ns3:blip r:embed="rId42" cstate="print">
                      <ns3:extLst>
                        <ns3:ext uri="{28A0092B-C50C-407E-A947-70E740481C1C}">
                          <ns5:useLocalDpi val="0"/>
                        </ns3:ext>
                      </ns3:extLst>
                    </ns3:blip>
                    <ns3:srcRect/>
                    <ns3:stretch>
                      <ns3:fillRect/>
                    </ns3:stretch>
                  </ns9:blipFill>
                  <ns9:spPr bwMode="auto">
                    <ns3:xfrm>
                      <ns3:off x="0" y="0"/>
                      <ns3:ext cx="853440" cy="847725"/>
                    </ns3:xfrm>
                    <ns3:prstGeom prst="rect">
                      <ns3:avLst/>
                    </ns3:prstGeom>
                    <ns3:noFill/>
                    <ns3:ln>
                      <ns3:noFill/>
                    </ns3:ln>
                  </ns9:spPr>
                </ns9:pic>
              </ns3:graphicData>
            </ns3:graphic>
            <wp14:sizeRelH relativeFrom="page">
              <wp14:pctWidth>0</wp14:pctWidth>
            </wp14:sizeRelH>
            <wp14:sizeRelV relativeFrom="page">
              <wp14:pctHeight>0</wp14:pctHeight>
            </wp14:sizeRelV>
          </wp:anchor>
        </w:drawing>
        <mc:AlternateContent>
          <mc:Choice Requires="wps">
            <w:drawing>
              <wp:anchor distT="0" distB="0" distL="114300" distR="114300" simplePos="0" relativeHeight="251644928" behindDoc="0" locked="0" layoutInCell="1" allowOverlap="1" wp14:anchorId="27EFFA1E" wp14:editId="3C5B10F6">
                <wp:simplePos x="0" y="0"/>
                <wp:positionH relativeFrom="column">
                  <wp:posOffset>1559560</wp:posOffset>
                </wp:positionH>
                <wp:positionV relativeFrom="paragraph">
                  <wp:posOffset>14605</wp:posOffset>
                </wp:positionV>
                <wp:extent cx="4166870" cy="1009015"/>
                <wp:effectExtent l="6985" t="10795" r="7620" b="8890"/>
                <wp:wrapNone/>
                <wp:docPr id="174" name="Dikdörtgen 174"/>
                <wp:cNvGraphicFramePr>
                  <ns3:graphicFrameLocks/>
                </wp:cNvGraphicFramePr>
                <ns3:graphic>
                  <ns3:graphicData uri="http://schemas.microsoft.com/office/word/2010/wordprocessingShape">
                    <wps:wsp>
                      <wps:cNvSpPr>
                        <ns3:spLocks noChangeArrowheads="1"/>
                      </wps:cNvSpPr>
                      <wps:spPr bwMode="auto">
                        <ns3:xfrm>
                          <ns3:off x="0" y="0"/>
                          <ns3:ext cx="4166870" cy="1009015"/>
                        </ns3:xfrm>
                        <ns3:prstGeom prst="rect">
                          <ns3:avLst/>
                        </ns3:prstGeom>
                        <ns3:solidFill>
                          <ns3:srgbClr val="BFBFBF"/>
                        </ns3:solidFill>
                        <ns3:ln w="9525">
                          <ns3:solidFill>
                            <ns3:srgbClr val="FFFFFF"/>
                          </ns3:solidFill>
                          <ns3:miter lim="800000"/>
                          <ns3:headEnd/>
                          <ns3:tailEnd/>
                        </ns3:ln>
                      </wps:spPr>
                      <wps:txbx>
                        <w:txbxContent>
                          <w:p w:rsidR="00C8737B" w:rsidRPr="00EC44F9" w:rsidRDefault="00C8737B" w:rsidP="00C154CE">
                            <w:pPr>
                              <w:spacing w:before="120" w:after="120"/>
                              <w:rPr>
                                <w:rFonts w:ascii="Tahoma" w:hAnsi="Tahoma" w:cs="Tahoma"/>
                                <w:b/>
                                <w:sz w:val="20"/>
                                <w:szCs w:val="20"/>
                              </w:rPr>
                            </w:pPr>
                            <w:r w:rsidRPr="00EC44F9">
                              <w:rPr>
                                <w:rFonts w:ascii="Tahoma" w:hAnsi="Tahoma" w:cs="Tahoma"/>
                                <w:b/>
                                <w:sz w:val="20"/>
                                <w:szCs w:val="20"/>
                              </w:rPr>
                              <w:t xml:space="preserve">Плохой пациент может получить травму из-за неправильного ухода. </w:t>
                            </w:r>
                          </w:p>
                          <w:p w:rsidR="00C8737B" w:rsidRPr="00EC44F9" w:rsidRDefault="00C8737B" w:rsidP="00C154CE">
                            <w:pPr>
                              <w:spacing w:before="120" w:after="120"/>
                              <w:rPr>
                                <w:rFonts w:ascii="Tahoma" w:hAnsi="Tahoma" w:cs="Tahoma"/>
                                <w:b/>
                                <w:sz w:val="20"/>
                                <w:szCs w:val="20"/>
                              </w:rPr>
                            </w:pPr>
                            <w:r w:rsidRPr="00EC44F9">
                              <w:rPr>
                                <w:rFonts w:ascii="Tahoma" w:hAnsi="Tahoma" w:cs="Tahoma"/>
                                <w:color w:val="000000"/>
                                <w:sz w:val="20"/>
                                <w:szCs w:val="20"/>
                              </w:rPr>
                              <w:t>Пожалуйста, обратитесь за помощью в NITROCARE, если уполномоченное лицо не уверено в правильности обращения.</w:t>
                            </w:r>
                          </w:p>
                          <w:p w:rsidR="00C8737B" w:rsidRPr="00762267" w:rsidRDefault="00C8737B" w:rsidP="00C154CE">
                            <w:pPr>
                              <w:spacing w:before="120" w:after="120"/>
                              <w:rPr>
                                <w:rFonts w:ascii="Calibri" w:hAnsi="Calibri" w:cs="Calibri"/>
                                <w:szCs w:val="20"/>
                              </w:rPr>
                            </w:pPr>
                            <w:r w:rsidRPr="00EC44F9">
                              <w:rPr>
                                <w:rFonts w:ascii="Tahoma" w:hAnsi="Tahoma" w:cs="Tahoma"/>
                                <w:b/>
                                <w:color w:val="FF0000"/>
                                <w:szCs w:val="20"/>
                              </w:rPr>
                              <w:t xml:space="preserve"> </w:t>
                            </w:r>
                            <w:r w:rsidRPr="00EC44F9">
                              <w:rPr>
                                <w:rFonts w:ascii="Tahoma" w:hAnsi="Tahoma" w:cs="Tahoma"/>
                                <w:sz w:val="20"/>
                                <w:szCs w:val="20"/>
                              </w:rPr>
                              <w:t>Техническое обслуживание должно производиться только уполномоченным и обученным лицом</w:t>
                            </w:r>
                            <w:r>
                              <w:rPr>
                                <w:rFonts w:ascii="Calibri" w:hAnsi="Calibri" w:cs="Calibri"/>
                                <w:sz w:val="20"/>
                                <w:szCs w:val="20"/>
                              </w:rPr>
                              <w:t>.</w:t>
                            </w:r>
                          </w:p>
                          <w:p w:rsidR="00C8737B" w:rsidRDefault="00C8737B" w:rsidP="00C154CE"/>
                        </w:txbxContent>
                      </wps:txbx>
                      <wps:bodyPr rot="0" vert="horz" wrap="square" lIns="91440" tIns="45720" rIns="91440" bIns="45720" anchor="t" anchorCtr="0" upright="1">
                        <ns3:noAutofit/>
                      </wps:bodyPr>
                    </wps:wsp>
                  </ns3:graphicData>
                </ns3:graphic>
                <wp14:sizeRelH relativeFrom="page">
                  <wp14:pctWidth>0</wp14:pctWidth>
                </wp14:sizeRelH>
                <wp14:sizeRelV relativeFrom="page">
                  <wp14:pctHeight>0</wp14:pctHeight>
                </wp14:sizeRelV>
              </wp:anchor>
            </w:drawing>
          </mc:Choice>
          <mc:Fallback>
            <w:pict>
              <v:rect w14:anchorId="27EFFA1E" id="Dikdörtgen 174" o:spid="_x0000_s1058" style="position:absolute;margin-left:122.8pt;margin-top:1.15pt;width:328.1pt;height:79.4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Q7WOAIAAFYEAAAOAAAAZHJzL2Uyb0RvYy54bWysVFGO0zAQ/UfiDpb/aZLSdtuo6WppKUJa&#10;YKWFAziOk1jr2GbsNi0H2wtwMcZOt9sFvhCpZM14xs8z73m6vD50iuwFOGl0QbNRSonQ3FRSNwX9&#10;9nX7Zk6J80xXTBktCnoUjl6vXr9a9jYXY9MaVQkgCKJd3tuCtt7bPEkcb0XH3MhYoTFYG+iYRxea&#10;pALWI3qnknGazpLeQGXBcOEc7m6GIF1F/LoW3H+payc8UQXF2nxcIa5lWJPVkuUNMNtKfiqD/UMV&#10;HZMaLz1DbZhnZAfyD6hOcjDO1H7ETZeYupZcxB6wmyz9rZv7llkRe0FynD3T5P4fLP+8vwMiK9Tu&#10;akKJZh2KtJEP1c9H8I3QJGwjSb11Oebe2zsIbTp7a/iDI9qsW6YbcQNg+lawCkvLQn7y4kBwHB4l&#10;Zf/JVHgD23kT+TrU0AVAZIIcoizHsyzi4AnHzUk2m82vUD2OsSxNF2k2jXew/Om4Bec/CNORYBQU&#10;UPcIz/a3zodyWP6UEss3SlZbqVR0oCnXCsie4Rt5tw2/E7q7TFOa9AVdTMfTiPwi5i4htvH7G0Qn&#10;PT52JbuCztPwhSSWB97e6yrankk12Fiy0iciA3eDBv5QHqJcb8fhcCC2NNURqQUzPG4cRjRaAz8o&#10;6fFhF9R93zEQlKiPGuVZZJNJmIToTKZXY3TgMlJeRpjmCFVQT8lgrv0wPTsLsmnxpizSoc0NSlrL&#10;SPZzVaf68fFGDU6DFqbj0o9Zz38Hq18AAAD//wMAUEsDBBQABgAIAAAAIQAqfa/c3QAAAAkBAAAP&#10;AAAAZHJzL2Rvd25yZXYueG1sTI/BTsMwEETvSPyDtUjcqJMAEQ1xKooE3KgovfTm2iZOsNdR7Kbp&#10;37Oc4LajeZqdqVezd2wyY+wCCsgXGTCDKugOWwG7z5ebB2AxSdTSBTQCzibCqrm8qGWlwwk/zLRN&#10;LaMQjJUUYFMaKs6jssbLuAiDQfK+wuhlIjm2XI/yROHe8SLLSu5lh/TBysE8W6O+t0cvwPVrue/f&#10;zko520f+/rpZ2+UkxPXV/PQILJk5/cHwW5+qQ0OdDuGIOjInoLi7Lwml4xYY+csspykHAsu8AN7U&#10;/P+C5gcAAP//AwBQSwECLQAUAAYACAAAACEAtoM4kv4AAADhAQAAEwAAAAAAAAAAAAAAAAAAAAAA&#10;W0NvbnRlbnRfVHlwZXNdLnhtbFBLAQItABQABgAIAAAAIQA4/SH/1gAAAJQBAAALAAAAAAAAAAAA&#10;AAAAAC8BAABfcmVscy8ucmVsc1BLAQItABQABgAIAAAAIQBVeQ7WOAIAAFYEAAAOAAAAAAAAAAAA&#10;AAAAAC4CAABkcnMvZTJvRG9jLnhtbFBLAQItABQABgAIAAAAIQAqfa/c3QAAAAkBAAAPAAAAAAAA&#10;AAAAAAAAAJIEAABkcnMvZG93bnJldi54bWxQSwUGAAAAAAQABADzAAAAnAUAAAAA&#10;" fillcolor="#bfbfbf" strokecolor="white">
                <v:textbox>
                  <w:txbxContent>
                    <w:p w:rsidR="00C8737B" w:rsidRPr="00EC44F9" w:rsidRDefault="00C8737B" w:rsidP="00C154CE">
                      <w:pPr>
                        <w:spacing w:before="120" w:after="120"/>
                        <w:rPr>
                          <w:rFonts w:ascii="Tahoma" w:hAnsi="Tahoma" w:cs="Tahoma"/>
                          <w:b/>
                          <w:sz w:val="20"/>
                          <w:szCs w:val="20"/>
                        </w:rPr>
                      </w:pPr>
                      <w:r w:rsidRPr="00EC44F9">
                        <w:rPr>
                          <w:rFonts w:ascii="Tahoma" w:hAnsi="Tahoma" w:cs="Tahoma"/>
                          <w:b/>
                          <w:sz w:val="20"/>
                          <w:szCs w:val="20"/>
                        </w:rPr>
                        <w:t xml:space="preserve">Плохой пациент может получить травму из-за неправильного ухода. </w:t>
                      </w:r>
                    </w:p>
                    <w:p w:rsidR="00C8737B" w:rsidRPr="00EC44F9" w:rsidRDefault="00C8737B" w:rsidP="00C154CE">
                      <w:pPr>
                        <w:spacing w:before="120" w:after="120"/>
                        <w:rPr>
                          <w:rFonts w:ascii="Tahoma" w:hAnsi="Tahoma" w:cs="Tahoma"/>
                          <w:b/>
                          <w:sz w:val="20"/>
                          <w:szCs w:val="20"/>
                        </w:rPr>
                      </w:pPr>
                      <w:r w:rsidRPr="00EC44F9">
                        <w:rPr>
                          <w:rFonts w:ascii="Tahoma" w:hAnsi="Tahoma" w:cs="Tahoma"/>
                          <w:color w:val="000000"/>
                          <w:sz w:val="20"/>
                          <w:szCs w:val="20"/>
                        </w:rPr>
                        <w:t>Пожалуйста, обратитесь за помощью в NITROCARE, если уполномоченное лицо не уверено в правильности обращения.</w:t>
                      </w:r>
                    </w:p>
                    <w:p w:rsidR="00C8737B" w:rsidRPr="00762267" w:rsidRDefault="00C8737B" w:rsidP="00C154CE">
                      <w:pPr>
                        <w:spacing w:before="120" w:after="120"/>
                        <w:rPr>
                          <w:rFonts w:ascii="Calibri" w:hAnsi="Calibri" w:cs="Calibri"/>
                          <w:szCs w:val="20"/>
                        </w:rPr>
                      </w:pPr>
                      <w:r w:rsidRPr="00EC44F9">
                        <w:rPr>
                          <w:rFonts w:ascii="Tahoma" w:hAnsi="Tahoma" w:cs="Tahoma"/>
                          <w:b/>
                          <w:color w:val="FF0000"/>
                          <w:szCs w:val="20"/>
                        </w:rPr>
                        <w:t xml:space="preserve"> </w:t>
                      </w:r>
                      <w:r w:rsidRPr="00EC44F9">
                        <w:rPr>
                          <w:rFonts w:ascii="Tahoma" w:hAnsi="Tahoma" w:cs="Tahoma"/>
                          <w:sz w:val="20"/>
                          <w:szCs w:val="20"/>
                        </w:rPr>
                        <w:t>Техническое обслуживание должно производиться только уполномоченным и обученным лицом</w:t>
                      </w:r>
                      <w:r>
                        <w:rPr>
                          <w:rFonts w:ascii="Calibri" w:hAnsi="Calibri" w:cs="Calibri"/>
                          <w:sz w:val="20"/>
                          <w:szCs w:val="20"/>
                        </w:rPr>
                        <w:t>.</w:t>
                      </w:r>
                    </w:p>
                    <w:p w:rsidR="00C8737B" w:rsidRDefault="00C8737B" w:rsidP="00C154CE"/>
                  </w:txbxContent>
                </v:textbox>
              </v:rect>
            </w:pict>
          </mc:Fallback>
        </mc:AlternateContent>
      </w:r>
    </w:p>
    <w:p w:rsidR="00C154CE" w:rsidRPr="0070211C" w:rsidRDefault="00C154CE" w:rsidP="00C154CE">
      <w:pPr>
        <w:spacing w:before="120" w:after="120"/>
        <w:rPr>
          <w:rFonts w:ascii="Calibri" w:hAnsi="Calibri" w:cs="Calibri"/>
          <w:b/>
          <w:color w:val="FF0000"/>
          <w:sz w:val="28"/>
          <w:szCs w:val="20"/>
          <w:lang w:val="en-US"/>
        </w:rPr>
      </w:pPr>
    </w:p>
    <w:p w:rsidR="00C154CE" w:rsidRPr="0070211C" w:rsidRDefault="00C154CE" w:rsidP="00C154CE">
      <w:pPr>
        <w:spacing w:before="120" w:after="120"/>
        <w:rPr>
          <w:rFonts w:ascii="Calibri" w:hAnsi="Calibri" w:cs="Calibri"/>
          <w:b/>
          <w:color w:val="FF0000"/>
          <w:sz w:val="28"/>
          <w:szCs w:val="20"/>
          <w:lang w:val="en-US"/>
        </w:rPr>
      </w:pPr>
    </w:p>
    <w:p w:rsidR="001A15B3" w:rsidRDefault="001A15B3" w:rsidP="00C154CE">
      <w:pPr>
        <w:spacing w:before="120" w:after="120"/>
        <w:rPr>
          <w:rFonts w:ascii="Tahoma" w:hAnsi="Tahoma" w:cs="Tahoma"/>
          <w:b/>
          <w:sz w:val="20"/>
          <w:szCs w:val="20"/>
          <w:lang w:val="en-US"/>
        </w:rPr>
      </w:pPr>
    </w:p>
    <w:p w:rsidR="00C154CE" w:rsidRPr="00EC44F9" w:rsidRDefault="00C154CE" w:rsidP="00C154CE">
      <w:pPr>
        <w:spacing w:before="120" w:after="120"/>
        <w:rPr>
          <w:rFonts w:ascii="Tahoma" w:hAnsi="Tahoma" w:cs="Tahoma"/>
          <w:sz w:val="20"/>
          <w:szCs w:val="20"/>
          <w:lang w:val="en-US"/>
        </w:rPr>
      </w:pPr>
      <w:r w:rsidRPr="00EC44F9">
        <w:rPr>
          <w:rFonts w:ascii="Tahoma" w:hAnsi="Tahoma" w:cs="Tahoma"/>
          <w:b/>
          <w:sz w:val="20"/>
          <w:szCs w:val="20"/>
          <w:lang w:val="en-US"/>
        </w:rPr>
        <w:t xml:space="preserve">P.S: </w:t>
      </w:r>
      <w:r w:rsidRPr="00EC44F9">
        <w:rPr>
          <w:rFonts w:ascii="Tahoma" w:hAnsi="Tahoma" w:cs="Tahoma"/>
          <w:sz w:val="20"/>
          <w:szCs w:val="20"/>
          <w:lang w:val="en-US"/>
        </w:rPr>
        <w:t xml:space="preserve">Для обслуживания каждой койки пациента должна быть проведена регистрация, и это должно проводиться периодически. </w:t>
      </w:r>
    </w:p>
    <w:p w:rsidR="00C154CE" w:rsidRPr="00EC44F9" w:rsidRDefault="00C154CE" w:rsidP="00C154CE">
      <w:pPr>
        <w:spacing w:before="120" w:after="120"/>
        <w:rPr>
          <w:rFonts w:ascii="Tahoma" w:hAnsi="Tahoma" w:cs="Tahoma"/>
          <w:b/>
          <w:sz w:val="20"/>
          <w:szCs w:val="20"/>
          <w:lang w:val="en-US"/>
        </w:rPr>
      </w:pPr>
      <w:r w:rsidRPr="00EC44F9">
        <w:rPr>
          <w:rFonts w:ascii="Tahoma" w:hAnsi="Tahoma" w:cs="Tahoma"/>
          <w:b/>
          <w:sz w:val="20"/>
          <w:szCs w:val="20"/>
          <w:lang w:val="en-US"/>
        </w:rPr>
        <w:t>14.1.1 Ежемесячное техническое обслуживание</w:t>
      </w:r>
    </w:p>
    <w:p w:rsidR="00C154CE" w:rsidRPr="00EC44F9" w:rsidRDefault="00C154CE" w:rsidP="00C154CE">
      <w:pPr>
        <w:spacing w:before="120" w:after="120"/>
        <w:rPr>
          <w:rFonts w:ascii="Tahoma" w:hAnsi="Tahoma" w:cs="Tahoma"/>
          <w:sz w:val="20"/>
          <w:szCs w:val="20"/>
          <w:lang w:val="en-US"/>
        </w:rPr>
      </w:pPr>
      <w:r w:rsidRPr="00EC44F9">
        <w:rPr>
          <w:rFonts w:ascii="Tahoma" w:hAnsi="Tahoma" w:cs="Tahoma"/>
          <w:sz w:val="20"/>
          <w:szCs w:val="20"/>
          <w:lang w:val="en-US"/>
        </w:rPr>
        <w:t>Проверьте все подвижные части на предмет коррозии.</w:t>
      </w:r>
    </w:p>
    <w:p w:rsidR="00C154CE" w:rsidRPr="00EC44F9" w:rsidRDefault="00C154CE" w:rsidP="00C154CE">
      <w:pPr>
        <w:spacing w:before="120" w:after="120"/>
        <w:rPr>
          <w:rFonts w:ascii="Tahoma" w:hAnsi="Tahoma" w:cs="Tahoma"/>
          <w:b/>
          <w:sz w:val="20"/>
          <w:szCs w:val="20"/>
          <w:lang w:val="en-US"/>
        </w:rPr>
      </w:pPr>
      <w:r w:rsidRPr="00EC44F9">
        <w:rPr>
          <w:rFonts w:ascii="Tahoma" w:hAnsi="Tahoma" w:cs="Tahoma"/>
          <w:b/>
          <w:sz w:val="20"/>
          <w:szCs w:val="20"/>
          <w:lang w:val="en-US"/>
        </w:rPr>
        <w:t xml:space="preserve">14.1.2 Техническое обслуживание каждые 4 месяца </w:t>
      </w:r>
    </w:p>
    <w:p w:rsidR="00C154CE" w:rsidRPr="00EC44F9" w:rsidRDefault="00C154CE" w:rsidP="00C154CE">
      <w:pPr>
        <w:spacing w:before="120" w:after="120"/>
        <w:rPr>
          <w:rFonts w:ascii="Tahoma" w:hAnsi="Tahoma" w:cs="Tahoma"/>
          <w:sz w:val="20"/>
          <w:szCs w:val="20"/>
          <w:lang w:val="en-US"/>
        </w:rPr>
      </w:pPr>
      <w:r w:rsidRPr="00EC44F9">
        <w:rPr>
          <w:rFonts w:ascii="Tahoma" w:hAnsi="Tahoma" w:cs="Tahoma"/>
          <w:sz w:val="20"/>
          <w:szCs w:val="20"/>
          <w:lang w:val="en-US"/>
        </w:rPr>
        <w:t>Управляйте рукояткой функции торможения.</w:t>
      </w:r>
    </w:p>
    <w:p w:rsidR="00C154CE" w:rsidRPr="00EC44F9" w:rsidRDefault="00C154CE" w:rsidP="00C154CE">
      <w:pPr>
        <w:spacing w:before="120" w:after="120"/>
        <w:rPr>
          <w:rFonts w:ascii="Tahoma" w:hAnsi="Tahoma" w:cs="Tahoma"/>
          <w:sz w:val="20"/>
          <w:szCs w:val="20"/>
          <w:lang w:val="en-US"/>
        </w:rPr>
      </w:pPr>
      <w:r w:rsidRPr="00EC44F9">
        <w:rPr>
          <w:rFonts w:ascii="Tahoma" w:hAnsi="Tahoma" w:cs="Tahoma"/>
          <w:sz w:val="20"/>
          <w:szCs w:val="20"/>
          <w:lang w:val="en-US"/>
        </w:rPr>
        <w:t>Выполняйте управление функциями с помощью подъемников.</w:t>
      </w:r>
    </w:p>
    <w:p w:rsidR="00C154CE" w:rsidRPr="00EC44F9" w:rsidRDefault="00C154CE" w:rsidP="00C154CE">
      <w:pPr>
        <w:spacing w:before="120" w:after="120"/>
        <w:rPr>
          <w:rFonts w:ascii="Tahoma" w:hAnsi="Tahoma" w:cs="Tahoma"/>
          <w:sz w:val="20"/>
          <w:szCs w:val="20"/>
          <w:lang w:val="en-US"/>
        </w:rPr>
      </w:pPr>
      <w:r w:rsidRPr="00EC44F9">
        <w:rPr>
          <w:rFonts w:ascii="Tahoma" w:hAnsi="Tahoma" w:cs="Tahoma"/>
          <w:sz w:val="20"/>
          <w:szCs w:val="20"/>
          <w:lang w:val="en-US"/>
        </w:rPr>
        <w:t>Отрегулируйте винты и шарниры кровати пациента.</w:t>
      </w:r>
    </w:p>
    <w:p w:rsidR="00C154CE" w:rsidRPr="00EC44F9" w:rsidRDefault="00C154CE" w:rsidP="00C154CE">
      <w:pPr>
        <w:spacing w:before="120" w:after="120"/>
        <w:rPr>
          <w:rFonts w:ascii="Tahoma" w:hAnsi="Tahoma" w:cs="Tahoma"/>
          <w:sz w:val="20"/>
          <w:szCs w:val="20"/>
          <w:lang w:val="en-US"/>
        </w:rPr>
      </w:pPr>
      <w:r w:rsidRPr="00EC44F9">
        <w:rPr>
          <w:rFonts w:ascii="Tahoma" w:hAnsi="Tahoma" w:cs="Tahoma"/>
          <w:sz w:val="20"/>
          <w:szCs w:val="20"/>
          <w:lang w:val="en-US"/>
        </w:rPr>
        <w:t>Управляйте подвижным механизмом кровати пациента.</w:t>
      </w:r>
    </w:p>
    <w:p w:rsidR="00C154CE" w:rsidRPr="00EC44F9" w:rsidRDefault="00C154CE" w:rsidP="00C154CE">
      <w:pPr>
        <w:spacing w:before="120" w:after="120"/>
        <w:rPr>
          <w:rFonts w:ascii="Tahoma" w:hAnsi="Tahoma" w:cs="Tahoma"/>
          <w:sz w:val="20"/>
          <w:szCs w:val="20"/>
          <w:lang w:val="en-US"/>
        </w:rPr>
      </w:pPr>
      <w:r w:rsidRPr="00EC44F9">
        <w:rPr>
          <w:rFonts w:ascii="Tahoma" w:hAnsi="Tahoma" w:cs="Tahoma"/>
          <w:sz w:val="20"/>
          <w:szCs w:val="20"/>
          <w:lang w:val="en-US"/>
        </w:rPr>
        <w:t xml:space="preserve">Отрегулируйте винты на роликах и при необходимости затяните винты. </w:t>
      </w:r>
    </w:p>
    <w:p w:rsidR="00C154CE" w:rsidRPr="00EC44F9" w:rsidRDefault="00C154CE" w:rsidP="00C154CE">
      <w:pPr>
        <w:spacing w:before="120" w:after="120"/>
        <w:rPr>
          <w:rFonts w:ascii="Tahoma" w:hAnsi="Tahoma" w:cs="Tahoma"/>
          <w:sz w:val="20"/>
          <w:szCs w:val="20"/>
          <w:lang w:val="en-US"/>
        </w:rPr>
      </w:pPr>
      <w:r w:rsidRPr="00EC44F9">
        <w:rPr>
          <w:rFonts w:ascii="Tahoma" w:hAnsi="Tahoma" w:cs="Tahoma"/>
          <w:sz w:val="20"/>
          <w:szCs w:val="20"/>
          <w:lang w:val="en-US"/>
        </w:rPr>
        <w:t>Контролируйте движение и надежность боковых направляющих.</w:t>
      </w:r>
    </w:p>
    <w:p w:rsidR="00C154CE" w:rsidRPr="00EC44F9" w:rsidRDefault="00C154CE" w:rsidP="00C154CE">
      <w:pPr>
        <w:spacing w:before="120" w:after="120"/>
        <w:rPr>
          <w:rFonts w:ascii="Tahoma" w:hAnsi="Tahoma" w:cs="Tahoma"/>
          <w:b/>
          <w:sz w:val="20"/>
          <w:szCs w:val="20"/>
          <w:lang w:val="en-US"/>
        </w:rPr>
      </w:pPr>
      <w:r w:rsidRPr="00EC44F9">
        <w:rPr>
          <w:rFonts w:ascii="Tahoma" w:hAnsi="Tahoma" w:cs="Tahoma"/>
          <w:b/>
          <w:sz w:val="20"/>
          <w:szCs w:val="20"/>
          <w:lang w:val="en-US"/>
        </w:rPr>
        <w:t>14.1.3 Техническое обслуживание каждые 12 месяцев</w:t>
      </w:r>
    </w:p>
    <w:p w:rsidR="00C154CE" w:rsidRPr="009C6671" w:rsidRDefault="00C154CE" w:rsidP="00C154CE">
      <w:pPr>
        <w:spacing w:before="120" w:after="120"/>
        <w:rPr>
          <w:rFonts w:ascii="Calibri" w:hAnsi="Calibri" w:cs="Calibri"/>
          <w:color w:val="000000"/>
          <w:sz w:val="20"/>
          <w:szCs w:val="20"/>
          <w:lang w:val="en-US"/>
        </w:rPr>
      </w:pPr>
      <w:r w:rsidRPr="00EC44F9">
        <w:rPr>
          <w:rFonts w:ascii="Tahoma" w:hAnsi="Tahoma" w:cs="Tahoma"/>
          <w:sz w:val="20"/>
          <w:szCs w:val="20"/>
          <w:lang w:val="en-US"/>
        </w:rPr>
        <w:t xml:space="preserve">Необходимо осуществлять общий контроль механических систем перемещения и пластиковых принадлежностей кровати пациента. После этой процедуры необходимо заменить все изнашиваемые и ослабляющие детали</w:t>
      </w:r>
      <w:r w:rsidRPr="009C6671">
        <w:rPr>
          <w:rFonts w:ascii="Calibri" w:hAnsi="Calibri" w:cs="Calibri"/>
          <w:color w:val="000000"/>
          <w:sz w:val="20"/>
          <w:szCs w:val="20"/>
          <w:lang w:val="en-US"/>
        </w:rPr>
        <w:t>.</w:t>
      </w:r>
    </w:p>
    <w:p w:rsidR="00C154CE" w:rsidRPr="00EC44F9" w:rsidRDefault="00C154CE" w:rsidP="00C154CE">
      <w:pPr>
        <w:spacing w:before="120" w:after="120"/>
        <w:rPr>
          <w:rFonts w:ascii="Tahoma" w:hAnsi="Tahoma" w:cs="Tahoma"/>
          <w:b/>
          <w:sz w:val="20"/>
          <w:szCs w:val="20"/>
          <w:lang w:val="en-US"/>
        </w:rPr>
      </w:pPr>
      <w:r w:rsidRPr="00EC44F9">
        <w:rPr>
          <w:rFonts w:ascii="Tahoma" w:hAnsi="Tahoma" w:cs="Tahoma"/>
          <w:b/>
          <w:sz w:val="20"/>
          <w:szCs w:val="20"/>
          <w:lang w:val="en-US"/>
        </w:rPr>
        <w:t>14.2 Запасная часть</w:t>
      </w:r>
    </w:p>
    <w:p w:rsidR="00C154CE" w:rsidRPr="00EC44F9" w:rsidRDefault="00C154CE" w:rsidP="00C154CE">
      <w:pPr>
        <w:numPr>
          <w:ilvl w:val="0"/>
          <w:numId w:val="37"/>
        </w:numPr>
        <w:spacing w:before="120" w:after="120" w:line="240" w:lineRule="auto"/>
        <w:rPr>
          <w:rFonts w:ascii="Tahoma" w:hAnsi="Tahoma" w:cs="Tahoma"/>
          <w:sz w:val="20"/>
          <w:szCs w:val="20"/>
          <w:lang w:val="en-US"/>
        </w:rPr>
      </w:pPr>
      <w:r w:rsidRPr="00EC44F9">
        <w:rPr>
          <w:rFonts w:ascii="Tahoma" w:hAnsi="Tahoma" w:cs="Tahoma"/>
          <w:sz w:val="20"/>
          <w:szCs w:val="20"/>
          <w:lang w:val="en-US"/>
        </w:rPr>
        <w:t xml:space="preserve">Гарантия не распространяется на требования к запасным частям, связанные с неправильным использованием. </w:t>
      </w:r>
    </w:p>
    <w:p w:rsidR="00C154CE" w:rsidRPr="00EC44F9" w:rsidRDefault="00C154CE" w:rsidP="00C154CE">
      <w:pPr>
        <w:numPr>
          <w:ilvl w:val="0"/>
          <w:numId w:val="37"/>
        </w:numPr>
        <w:spacing w:before="120" w:after="120" w:line="240" w:lineRule="auto"/>
        <w:rPr>
          <w:rFonts w:ascii="Tahoma" w:hAnsi="Tahoma" w:cs="Tahoma"/>
          <w:sz w:val="20"/>
          <w:szCs w:val="20"/>
          <w:lang w:val="en-US"/>
        </w:rPr>
      </w:pPr>
      <w:r w:rsidRPr="00EC44F9">
        <w:rPr>
          <w:rFonts w:ascii="Tahoma" w:hAnsi="Tahoma" w:cs="Tahoma"/>
          <w:sz w:val="20"/>
          <w:szCs w:val="20"/>
          <w:lang w:val="en-US"/>
        </w:rPr>
        <w:t>Техническое обслуживание должно производиться только уполномоченным и обученным персоналом. О любых проблемах сообщайте в техническую службу NITROCARE.</w:t>
      </w:r>
    </w:p>
    <w:p w:rsidR="00C154CE" w:rsidRPr="00EC44F9" w:rsidRDefault="00C154CE" w:rsidP="00C154CE">
      <w:pPr>
        <w:spacing w:before="120" w:after="120"/>
        <w:rPr>
          <w:rFonts w:ascii="Tahoma" w:hAnsi="Tahoma" w:cs="Tahoma"/>
          <w:b/>
          <w:sz w:val="20"/>
          <w:szCs w:val="20"/>
          <w:lang w:val="en-US"/>
        </w:rPr>
      </w:pPr>
      <w:r w:rsidRPr="00EC44F9">
        <w:rPr>
          <w:rFonts w:ascii="Tahoma" w:hAnsi="Tahoma" w:cs="Tahoma"/>
          <w:b/>
          <w:sz w:val="20"/>
          <w:szCs w:val="20"/>
          <w:lang w:val="en-US"/>
        </w:rPr>
        <w:t>Требования к запасным частям и информации</w:t>
      </w:r>
    </w:p>
    <w:p w:rsidR="00C154CE" w:rsidRPr="00EC44F9" w:rsidRDefault="00C154CE" w:rsidP="00C154CE">
      <w:pPr>
        <w:numPr>
          <w:ilvl w:val="0"/>
          <w:numId w:val="38"/>
        </w:numPr>
        <w:spacing w:before="120" w:after="120" w:line="240" w:lineRule="auto"/>
        <w:rPr>
          <w:rFonts w:ascii="Tahoma" w:hAnsi="Tahoma" w:cs="Tahoma"/>
          <w:sz w:val="20"/>
          <w:szCs w:val="20"/>
          <w:lang w:val="en-US"/>
        </w:rPr>
      </w:pPr>
      <w:r w:rsidRPr="00EC44F9">
        <w:rPr>
          <w:rFonts w:ascii="Tahoma" w:hAnsi="Tahoma" w:cs="Tahoma"/>
          <w:sz w:val="20"/>
          <w:szCs w:val="20"/>
          <w:lang w:val="en-US"/>
        </w:rPr>
        <w:t>Техническая служба NITROCARE</w:t>
      </w:r>
    </w:p>
    <w:p w:rsidR="00C154CE" w:rsidRPr="00EC44F9" w:rsidRDefault="00C154CE" w:rsidP="00C154CE">
      <w:pPr>
        <w:numPr>
          <w:ilvl w:val="0"/>
          <w:numId w:val="38"/>
        </w:numPr>
        <w:spacing w:before="120" w:after="120" w:line="240" w:lineRule="auto"/>
        <w:rPr>
          <w:rFonts w:ascii="Tahoma" w:hAnsi="Tahoma" w:cs="Tahoma"/>
          <w:sz w:val="20"/>
          <w:szCs w:val="20"/>
          <w:lang w:val="en-US"/>
        </w:rPr>
      </w:pPr>
      <w:r w:rsidRPr="00EC44F9">
        <w:rPr>
          <w:rFonts w:ascii="Tahoma" w:hAnsi="Tahoma" w:cs="Tahoma"/>
          <w:sz w:val="20"/>
          <w:szCs w:val="20"/>
          <w:lang w:val="en-US"/>
        </w:rPr>
        <w:t>teknikservis@nitrocare.com.tr</w:t>
      </w:r>
    </w:p>
    <w:p w:rsidR="00C154CE" w:rsidRPr="00EC44F9" w:rsidRDefault="00C154CE" w:rsidP="00C154CE">
      <w:pPr>
        <w:numPr>
          <w:ilvl w:val="0"/>
          <w:numId w:val="38"/>
        </w:numPr>
        <w:spacing w:before="120" w:after="120" w:line="240" w:lineRule="auto"/>
        <w:rPr>
          <w:rFonts w:ascii="Tahoma" w:hAnsi="Tahoma" w:cs="Tahoma"/>
          <w:sz w:val="20"/>
          <w:szCs w:val="20"/>
          <w:lang w:val="en-US"/>
        </w:rPr>
      </w:pPr>
      <w:r w:rsidRPr="00EC44F9">
        <w:rPr>
          <w:rFonts w:ascii="Tahoma" w:hAnsi="Tahoma" w:cs="Tahoma"/>
          <w:sz w:val="20"/>
          <w:szCs w:val="20"/>
          <w:lang w:val="en-US"/>
        </w:rPr>
        <w:t>0542 845 23 05</w:t>
      </w:r>
    </w:p>
    <w:p w:rsidR="00C154CE" w:rsidRPr="00EC44F9" w:rsidRDefault="00C154CE" w:rsidP="00C154CE">
      <w:pPr>
        <w:spacing w:before="120" w:after="120"/>
        <w:rPr>
          <w:rFonts w:ascii="Tahoma" w:hAnsi="Tahoma" w:cs="Tahoma"/>
          <w:b/>
          <w:sz w:val="20"/>
          <w:szCs w:val="20"/>
          <w:lang w:val="en-US"/>
        </w:rPr>
      </w:pPr>
      <w:r w:rsidRPr="00EC44F9">
        <w:rPr>
          <w:rFonts w:ascii="Tahoma" w:hAnsi="Tahoma" w:cs="Tahoma"/>
          <w:b/>
          <w:sz w:val="20"/>
          <w:szCs w:val="20"/>
          <w:lang w:val="en-US"/>
        </w:rPr>
        <w:lastRenderedPageBreak/>
        <w:t>14.2.1 Коррозия</w:t>
      </w:r>
    </w:p>
    <w:p w:rsidR="00C154CE" w:rsidRPr="00EC44F9" w:rsidRDefault="00C154CE" w:rsidP="00C154CE">
      <w:pPr>
        <w:numPr>
          <w:ilvl w:val="0"/>
          <w:numId w:val="39"/>
        </w:numPr>
        <w:spacing w:before="120" w:after="120" w:line="240" w:lineRule="auto"/>
        <w:rPr>
          <w:rFonts w:ascii="Tahoma" w:hAnsi="Tahoma" w:cs="Tahoma"/>
          <w:sz w:val="20"/>
          <w:szCs w:val="20"/>
          <w:lang w:val="en-US"/>
        </w:rPr>
      </w:pPr>
      <w:r w:rsidRPr="00EC44F9">
        <w:rPr>
          <w:rFonts w:ascii="Tahoma" w:hAnsi="Tahoma" w:cs="Tahoma"/>
          <w:sz w:val="20"/>
          <w:szCs w:val="20"/>
          <w:lang w:val="en-US"/>
        </w:rPr>
        <w:t xml:space="preserve">Отрегулируйте винты на роликах и при необходимости затяните винты. </w:t>
      </w:r>
    </w:p>
    <w:p w:rsidR="00C154CE" w:rsidRPr="00EC44F9" w:rsidRDefault="00C154CE" w:rsidP="00C154CE">
      <w:pPr>
        <w:numPr>
          <w:ilvl w:val="0"/>
          <w:numId w:val="39"/>
        </w:numPr>
        <w:spacing w:before="120" w:after="120" w:line="240" w:lineRule="auto"/>
        <w:rPr>
          <w:rFonts w:ascii="Tahoma" w:hAnsi="Tahoma" w:cs="Tahoma"/>
          <w:sz w:val="20"/>
          <w:szCs w:val="20"/>
          <w:lang w:val="en-US"/>
        </w:rPr>
      </w:pPr>
      <w:r w:rsidRPr="00EC44F9">
        <w:rPr>
          <w:rFonts w:ascii="Tahoma" w:hAnsi="Tahoma" w:cs="Tahoma"/>
          <w:sz w:val="20"/>
          <w:szCs w:val="20"/>
          <w:lang w:val="en-US"/>
        </w:rPr>
        <w:t xml:space="preserve">Управляйте всеми механизмами замка. </w:t>
      </w:r>
    </w:p>
    <w:p w:rsidR="00C154CE" w:rsidRPr="00EC44F9" w:rsidRDefault="00C154CE" w:rsidP="00C154CE">
      <w:pPr>
        <w:numPr>
          <w:ilvl w:val="0"/>
          <w:numId w:val="39"/>
        </w:numPr>
        <w:spacing w:before="120" w:after="120" w:line="240" w:lineRule="auto"/>
        <w:rPr>
          <w:rFonts w:ascii="Tahoma" w:hAnsi="Tahoma" w:cs="Tahoma"/>
          <w:sz w:val="20"/>
          <w:szCs w:val="20"/>
          <w:lang w:val="en-US"/>
        </w:rPr>
      </w:pPr>
      <w:r w:rsidRPr="00EC44F9">
        <w:rPr>
          <w:rFonts w:ascii="Tahoma" w:hAnsi="Tahoma" w:cs="Tahoma"/>
          <w:sz w:val="20"/>
          <w:szCs w:val="20"/>
          <w:lang w:val="en-US"/>
        </w:rPr>
        <w:t xml:space="preserve">Замените все изношенные аксессуары. </w:t>
      </w:r>
    </w:p>
    <w:p w:rsidR="00C154CE" w:rsidRPr="00EC44F9" w:rsidRDefault="00C154CE" w:rsidP="00C154CE">
      <w:pPr>
        <w:numPr>
          <w:ilvl w:val="0"/>
          <w:numId w:val="39"/>
        </w:numPr>
        <w:spacing w:before="120" w:after="120" w:line="240" w:lineRule="auto"/>
        <w:rPr>
          <w:rFonts w:ascii="Tahoma" w:hAnsi="Tahoma" w:cs="Tahoma"/>
          <w:sz w:val="20"/>
          <w:szCs w:val="20"/>
          <w:lang w:val="en-US"/>
        </w:rPr>
      </w:pPr>
      <w:r w:rsidRPr="00EC44F9">
        <w:rPr>
          <w:rFonts w:ascii="Tahoma" w:hAnsi="Tahoma" w:cs="Tahoma"/>
          <w:sz w:val="20"/>
          <w:szCs w:val="20"/>
          <w:lang w:val="en-US"/>
        </w:rPr>
        <w:t xml:space="preserve">После замены носимых принадлежностей не используйте неподходящие детали. </w:t>
      </w:r>
    </w:p>
    <w:p w:rsidR="00C154CE" w:rsidRPr="00EC44F9" w:rsidRDefault="00C154CE" w:rsidP="00C154CE">
      <w:pPr>
        <w:spacing w:before="120" w:after="120"/>
        <w:rPr>
          <w:rFonts w:ascii="Tahoma" w:hAnsi="Tahoma" w:cs="Tahoma"/>
          <w:b/>
          <w:sz w:val="20"/>
          <w:szCs w:val="20"/>
          <w:lang w:val="en-US"/>
        </w:rPr>
      </w:pPr>
      <w:r w:rsidRPr="00EC44F9">
        <w:rPr>
          <w:rFonts w:ascii="Tahoma" w:hAnsi="Tahoma" w:cs="Tahoma"/>
          <w:b/>
          <w:sz w:val="20"/>
          <w:szCs w:val="20"/>
          <w:lang w:val="en-US"/>
        </w:rPr>
        <w:t>14.2.2 Функциональность</w:t>
      </w:r>
    </w:p>
    <w:p w:rsidR="00C154CE" w:rsidRPr="00EC44F9" w:rsidRDefault="00C154CE" w:rsidP="00C154CE">
      <w:pPr>
        <w:numPr>
          <w:ilvl w:val="0"/>
          <w:numId w:val="40"/>
        </w:numPr>
        <w:spacing w:before="120" w:after="120" w:line="240" w:lineRule="auto"/>
        <w:rPr>
          <w:rFonts w:ascii="Tahoma" w:hAnsi="Tahoma" w:cs="Tahoma"/>
          <w:sz w:val="20"/>
          <w:szCs w:val="20"/>
          <w:lang w:val="en-US"/>
        </w:rPr>
      </w:pPr>
      <w:r w:rsidRPr="00EC44F9">
        <w:rPr>
          <w:rFonts w:ascii="Tahoma" w:hAnsi="Tahoma" w:cs="Tahoma"/>
          <w:sz w:val="20"/>
          <w:szCs w:val="20"/>
          <w:lang w:val="en-US"/>
        </w:rPr>
        <w:t xml:space="preserve">Контролируйте регулировку положения кроватей для пациентов, чтобы они функционировали с максимальной эффективностью. </w:t>
      </w:r>
    </w:p>
    <w:p w:rsidR="00C154CE" w:rsidRPr="00EC44F9" w:rsidRDefault="00C154CE" w:rsidP="00C154CE">
      <w:pPr>
        <w:numPr>
          <w:ilvl w:val="0"/>
          <w:numId w:val="40"/>
        </w:numPr>
        <w:spacing w:before="120" w:after="120" w:line="240" w:lineRule="auto"/>
        <w:rPr>
          <w:rFonts w:ascii="Tahoma" w:hAnsi="Tahoma" w:cs="Tahoma"/>
          <w:sz w:val="20"/>
          <w:szCs w:val="20"/>
          <w:lang w:val="en-US"/>
        </w:rPr>
      </w:pPr>
      <w:r w:rsidRPr="00EC44F9">
        <w:rPr>
          <w:rFonts w:ascii="Tahoma" w:hAnsi="Tahoma" w:cs="Tahoma"/>
          <w:sz w:val="20"/>
          <w:szCs w:val="20"/>
          <w:lang w:val="en-US"/>
        </w:rPr>
        <w:t>Замените все изношенные детали.</w:t>
      </w:r>
    </w:p>
    <w:p w:rsidR="00C154CE" w:rsidRPr="00EC44F9" w:rsidRDefault="00C154CE" w:rsidP="00C154CE">
      <w:pPr>
        <w:spacing w:before="120" w:after="120"/>
        <w:rPr>
          <w:rFonts w:ascii="Tahoma" w:hAnsi="Tahoma" w:cs="Tahoma"/>
          <w:b/>
          <w:sz w:val="20"/>
          <w:szCs w:val="20"/>
          <w:lang w:val="en-US"/>
        </w:rPr>
      </w:pPr>
      <w:r w:rsidRPr="00EC44F9">
        <w:rPr>
          <w:rFonts w:ascii="Tahoma" w:hAnsi="Tahoma" w:cs="Tahoma"/>
          <w:b/>
          <w:sz w:val="20"/>
          <w:szCs w:val="20"/>
          <w:lang w:val="en-US"/>
        </w:rPr>
        <w:t>14.2.3 Двигатели</w:t>
      </w:r>
    </w:p>
    <w:p w:rsidR="00C154CE" w:rsidRPr="00EC44F9" w:rsidRDefault="00C154CE" w:rsidP="00C154CE">
      <w:pPr>
        <w:numPr>
          <w:ilvl w:val="0"/>
          <w:numId w:val="41"/>
        </w:numPr>
        <w:spacing w:before="120" w:after="120" w:line="240" w:lineRule="auto"/>
        <w:rPr>
          <w:rFonts w:ascii="Tahoma" w:hAnsi="Tahoma" w:cs="Tahoma"/>
          <w:sz w:val="20"/>
          <w:szCs w:val="20"/>
          <w:lang w:val="en-US"/>
        </w:rPr>
      </w:pPr>
      <w:r w:rsidRPr="00EC44F9">
        <w:rPr>
          <w:rFonts w:ascii="Tahoma" w:hAnsi="Tahoma" w:cs="Tahoma"/>
          <w:sz w:val="20"/>
          <w:szCs w:val="20"/>
          <w:lang w:val="en-US"/>
        </w:rPr>
        <w:t>Управляйте регулировками двигателя.</w:t>
      </w:r>
    </w:p>
    <w:p w:rsidR="00C154CE" w:rsidRPr="00EC44F9" w:rsidRDefault="00C154CE" w:rsidP="00C154CE">
      <w:pPr>
        <w:numPr>
          <w:ilvl w:val="0"/>
          <w:numId w:val="41"/>
        </w:numPr>
        <w:spacing w:before="120" w:after="120" w:line="240" w:lineRule="auto"/>
        <w:rPr>
          <w:rFonts w:ascii="Tahoma" w:hAnsi="Tahoma" w:cs="Tahoma"/>
          <w:sz w:val="20"/>
          <w:szCs w:val="20"/>
          <w:lang w:val="en-US"/>
        </w:rPr>
      </w:pPr>
      <w:r w:rsidRPr="00EC44F9">
        <w:rPr>
          <w:rFonts w:ascii="Tahoma" w:hAnsi="Tahoma" w:cs="Tahoma"/>
          <w:sz w:val="20"/>
          <w:szCs w:val="20"/>
          <w:lang w:val="en-US"/>
        </w:rPr>
        <w:t>Контролируйте неправильные и неисправные регулировки. При необходимости замените неисправный двигатель.</w:t>
      </w:r>
    </w:p>
    <w:p w:rsidR="00C154CE" w:rsidRPr="00EC44F9" w:rsidRDefault="00C154CE" w:rsidP="00C154CE">
      <w:pPr>
        <w:numPr>
          <w:ilvl w:val="0"/>
          <w:numId w:val="41"/>
        </w:numPr>
        <w:spacing w:before="120" w:after="120" w:line="240" w:lineRule="auto"/>
        <w:rPr>
          <w:rFonts w:ascii="Tahoma" w:hAnsi="Tahoma" w:cs="Tahoma"/>
          <w:sz w:val="20"/>
          <w:szCs w:val="20"/>
          <w:lang w:val="en-US"/>
        </w:rPr>
      </w:pPr>
      <w:r w:rsidRPr="00EC44F9">
        <w:rPr>
          <w:rFonts w:ascii="Tahoma" w:hAnsi="Tahoma" w:cs="Tahoma"/>
          <w:sz w:val="20"/>
          <w:szCs w:val="20"/>
          <w:lang w:val="en-US"/>
        </w:rPr>
        <w:t xml:space="preserve">Проверьте колпачки двигателя, замените колпачки, если они изношены. </w:t>
      </w:r>
    </w:p>
    <w:p w:rsidR="00C154CE" w:rsidRPr="00EC44F9" w:rsidRDefault="00C154CE" w:rsidP="00C154CE">
      <w:pPr>
        <w:spacing w:before="120" w:after="120"/>
        <w:rPr>
          <w:rFonts w:ascii="Tahoma" w:hAnsi="Tahoma" w:cs="Tahoma"/>
          <w:b/>
          <w:sz w:val="20"/>
          <w:szCs w:val="20"/>
          <w:lang w:val="en-US"/>
        </w:rPr>
      </w:pPr>
      <w:r w:rsidRPr="00EC44F9">
        <w:rPr>
          <w:rFonts w:ascii="Tahoma" w:hAnsi="Tahoma" w:cs="Tahoma"/>
          <w:b/>
          <w:sz w:val="20"/>
          <w:szCs w:val="20"/>
          <w:lang w:val="en-US"/>
        </w:rPr>
        <w:t>14.2.4 Аккумулятор</w:t>
      </w:r>
    </w:p>
    <w:p w:rsidR="00C154CE" w:rsidRPr="00EC44F9" w:rsidRDefault="00C154CE" w:rsidP="00C154CE">
      <w:pPr>
        <w:numPr>
          <w:ilvl w:val="0"/>
          <w:numId w:val="42"/>
        </w:numPr>
        <w:spacing w:before="120" w:after="120" w:line="240" w:lineRule="auto"/>
        <w:rPr>
          <w:rFonts w:ascii="Tahoma" w:hAnsi="Tahoma" w:cs="Tahoma"/>
          <w:sz w:val="20"/>
          <w:szCs w:val="20"/>
          <w:lang w:val="en-US"/>
        </w:rPr>
      </w:pPr>
      <w:r w:rsidRPr="00EC44F9">
        <w:rPr>
          <w:rFonts w:ascii="Tahoma" w:hAnsi="Tahoma" w:cs="Tahoma"/>
          <w:sz w:val="20"/>
          <w:szCs w:val="20"/>
          <w:lang w:val="en-US"/>
        </w:rPr>
        <w:t>Убедитесь, что аккумулятор работает правильно. (Отсоедините кабель питания от кровати пациента)</w:t>
      </w:r>
    </w:p>
    <w:p w:rsidR="00C154CE" w:rsidRPr="00EC44F9" w:rsidRDefault="00C154CE" w:rsidP="00C154CE">
      <w:pPr>
        <w:numPr>
          <w:ilvl w:val="0"/>
          <w:numId w:val="42"/>
        </w:numPr>
        <w:spacing w:before="120" w:after="120" w:line="240" w:lineRule="auto"/>
        <w:rPr>
          <w:rFonts w:ascii="Tahoma" w:hAnsi="Tahoma" w:cs="Tahoma"/>
          <w:sz w:val="20"/>
          <w:szCs w:val="20"/>
          <w:lang w:val="en-US"/>
        </w:rPr>
      </w:pPr>
      <w:r w:rsidRPr="00EC44F9">
        <w:rPr>
          <w:rFonts w:ascii="Tahoma" w:hAnsi="Tahoma" w:cs="Tahoma"/>
          <w:sz w:val="20"/>
          <w:szCs w:val="20"/>
          <w:lang w:val="en-US"/>
        </w:rPr>
        <w:t>Заменяйте аккумулятор при необходимости.</w:t>
      </w:r>
    </w:p>
    <w:p w:rsidR="00C154CE" w:rsidRPr="00EC44F9" w:rsidRDefault="00C154CE" w:rsidP="00C154CE">
      <w:pPr>
        <w:spacing w:before="120" w:after="120"/>
        <w:rPr>
          <w:rFonts w:ascii="Tahoma" w:hAnsi="Tahoma" w:cs="Tahoma"/>
          <w:b/>
          <w:sz w:val="20"/>
          <w:szCs w:val="20"/>
          <w:lang w:val="en-US"/>
        </w:rPr>
      </w:pPr>
      <w:r w:rsidRPr="00EC44F9">
        <w:rPr>
          <w:rFonts w:ascii="Tahoma" w:hAnsi="Tahoma" w:cs="Tahoma"/>
          <w:b/>
          <w:sz w:val="20"/>
          <w:szCs w:val="20"/>
          <w:lang w:val="en-US"/>
        </w:rPr>
        <w:t>14.2.5 Предохранители</w:t>
      </w:r>
    </w:p>
    <w:p w:rsidR="00C154CE" w:rsidRPr="00EC44F9" w:rsidRDefault="00C154CE" w:rsidP="00C154CE">
      <w:pPr>
        <w:spacing w:before="120" w:after="120"/>
        <w:rPr>
          <w:rFonts w:ascii="Tahoma" w:hAnsi="Tahoma" w:cs="Tahoma"/>
          <w:sz w:val="20"/>
          <w:szCs w:val="20"/>
          <w:lang w:val="en-US"/>
        </w:rPr>
      </w:pPr>
      <w:r w:rsidRPr="00EC44F9">
        <w:rPr>
          <w:rFonts w:ascii="Tahoma" w:hAnsi="Tahoma" w:cs="Tahoma"/>
          <w:sz w:val="20"/>
          <w:szCs w:val="20"/>
          <w:lang w:val="en-US"/>
        </w:rPr>
        <w:t>Замена предохранителей и контроль их работы должны выполняться опытным и обученным персоналом.</w:t>
      </w:r>
    </w:p>
    <w:p w:rsidR="00C154CE" w:rsidRPr="00EC44F9" w:rsidRDefault="00C154CE" w:rsidP="00C154CE">
      <w:pPr>
        <w:spacing w:before="120" w:after="120"/>
        <w:rPr>
          <w:rFonts w:ascii="Tahoma" w:hAnsi="Tahoma" w:cs="Tahoma"/>
          <w:sz w:val="20"/>
          <w:szCs w:val="20"/>
          <w:lang w:val="fr-FR"/>
        </w:rPr>
      </w:pPr>
      <w:r w:rsidRPr="00EC44F9">
        <w:rPr>
          <w:rFonts w:ascii="Tahoma" w:hAnsi="Tahoma" w:cs="Tahoma"/>
          <w:sz w:val="20"/>
          <w:szCs w:val="20"/>
          <w:lang w:val="en-US"/>
        </w:rPr>
        <w:t xml:space="preserve">Предохранители можно менять только у производителя. </w:t>
      </w:r>
      <w:r w:rsidRPr="00EC44F9">
        <w:rPr>
          <w:rFonts w:ascii="Tahoma" w:hAnsi="Tahoma" w:cs="Tahoma"/>
          <w:sz w:val="20"/>
          <w:szCs w:val="20"/>
          <w:lang w:val="fr-FR"/>
        </w:rPr>
        <w:t>(LINAK)</w:t>
      </w:r>
    </w:p>
    <w:p w:rsidR="00C154CE" w:rsidRPr="00EC44F9" w:rsidRDefault="00C154CE" w:rsidP="00C154CE">
      <w:pPr>
        <w:numPr>
          <w:ilvl w:val="2"/>
          <w:numId w:val="44"/>
        </w:numPr>
        <w:spacing w:before="120" w:after="120" w:line="240" w:lineRule="auto"/>
        <w:rPr>
          <w:rFonts w:ascii="Tahoma" w:hAnsi="Tahoma" w:cs="Tahoma"/>
          <w:b/>
          <w:sz w:val="20"/>
          <w:szCs w:val="20"/>
          <w:lang w:val="en-US"/>
        </w:rPr>
      </w:pPr>
      <w:r w:rsidRPr="00EC44F9">
        <w:rPr>
          <w:rFonts w:ascii="Tahoma" w:hAnsi="Tahoma" w:cs="Tahoma"/>
          <w:b/>
          <w:sz w:val="20"/>
          <w:szCs w:val="20"/>
          <w:lang w:val="en-US"/>
        </w:rPr>
        <w:t xml:space="preserve">Ролики</w:t>
      </w:r>
    </w:p>
    <w:p w:rsidR="00C154CE" w:rsidRPr="00EC44F9" w:rsidRDefault="00C154CE" w:rsidP="00C154CE">
      <w:pPr>
        <w:numPr>
          <w:ilvl w:val="0"/>
          <w:numId w:val="43"/>
        </w:numPr>
        <w:spacing w:before="120" w:after="120" w:line="240" w:lineRule="auto"/>
        <w:rPr>
          <w:rFonts w:ascii="Tahoma" w:hAnsi="Tahoma" w:cs="Tahoma"/>
          <w:sz w:val="20"/>
          <w:szCs w:val="20"/>
          <w:lang w:val="en-US"/>
        </w:rPr>
      </w:pPr>
      <w:r w:rsidRPr="00EC44F9">
        <w:rPr>
          <w:rFonts w:ascii="Tahoma" w:hAnsi="Tahoma" w:cs="Tahoma"/>
          <w:sz w:val="20"/>
          <w:szCs w:val="20"/>
          <w:lang w:val="en-US"/>
        </w:rPr>
        <w:t>Полностью очистите ролики.</w:t>
      </w:r>
    </w:p>
    <w:p w:rsidR="00C154CE" w:rsidRPr="00EC44F9" w:rsidRDefault="00C154CE" w:rsidP="00C154CE">
      <w:pPr>
        <w:numPr>
          <w:ilvl w:val="0"/>
          <w:numId w:val="43"/>
        </w:numPr>
        <w:spacing w:before="120" w:after="120" w:line="240" w:lineRule="auto"/>
        <w:rPr>
          <w:rFonts w:ascii="Tahoma" w:hAnsi="Tahoma" w:cs="Tahoma"/>
          <w:sz w:val="20"/>
          <w:szCs w:val="20"/>
          <w:lang w:val="en-US"/>
        </w:rPr>
      </w:pPr>
      <w:r w:rsidRPr="00EC44F9">
        <w:rPr>
          <w:rFonts w:ascii="Tahoma" w:hAnsi="Tahoma" w:cs="Tahoma"/>
          <w:sz w:val="20"/>
          <w:szCs w:val="20"/>
          <w:lang w:val="en-US"/>
        </w:rPr>
        <w:t xml:space="preserve">Отрегулируйте соединительные винты и при необходимости замените их. </w:t>
      </w:r>
    </w:p>
    <w:p w:rsidR="00C154CE" w:rsidRPr="00EC44F9" w:rsidRDefault="00C154CE" w:rsidP="00C154CE">
      <w:pPr>
        <w:numPr>
          <w:ilvl w:val="0"/>
          <w:numId w:val="43"/>
        </w:numPr>
        <w:spacing w:before="120" w:after="120" w:line="240" w:lineRule="auto"/>
        <w:rPr>
          <w:rFonts w:ascii="Tahoma" w:hAnsi="Tahoma" w:cs="Tahoma"/>
          <w:sz w:val="20"/>
          <w:szCs w:val="20"/>
          <w:lang w:val="en-US"/>
        </w:rPr>
      </w:pPr>
      <w:r w:rsidRPr="00EC44F9">
        <w:rPr>
          <w:rFonts w:ascii="Tahoma" w:hAnsi="Tahoma" w:cs="Tahoma"/>
          <w:sz w:val="20"/>
          <w:szCs w:val="20"/>
          <w:lang w:val="en-US"/>
        </w:rPr>
        <w:t xml:space="preserve">Переместите ролики и убедитесь, что они работают должным образом. </w:t>
      </w:r>
    </w:p>
    <w:p w:rsidR="00C154CE" w:rsidRPr="00EC44F9" w:rsidRDefault="00C154CE" w:rsidP="00C154CE">
      <w:pPr>
        <w:numPr>
          <w:ilvl w:val="0"/>
          <w:numId w:val="43"/>
        </w:numPr>
        <w:spacing w:before="120" w:after="120" w:line="240" w:lineRule="auto"/>
        <w:rPr>
          <w:rFonts w:ascii="Tahoma" w:hAnsi="Tahoma" w:cs="Tahoma"/>
          <w:sz w:val="20"/>
          <w:szCs w:val="20"/>
          <w:lang w:val="en-US"/>
        </w:rPr>
      </w:pPr>
      <w:r w:rsidRPr="00EC44F9">
        <w:rPr>
          <w:rFonts w:ascii="Tahoma" w:hAnsi="Tahoma" w:cs="Tahoma"/>
          <w:sz w:val="20"/>
          <w:szCs w:val="20"/>
          <w:lang w:val="en-US"/>
        </w:rPr>
        <w:t>Движение вперед и назад.</w:t>
      </w:r>
    </w:p>
    <w:p w:rsidR="00C154CE" w:rsidRPr="00755B5E" w:rsidRDefault="00C154CE" w:rsidP="00C154CE">
      <w:pPr>
        <w:numPr>
          <w:ilvl w:val="0"/>
          <w:numId w:val="43"/>
        </w:numPr>
        <w:spacing w:before="120" w:after="120" w:line="240" w:lineRule="auto"/>
        <w:rPr>
          <w:rFonts w:ascii="Tahoma" w:hAnsi="Tahoma" w:cs="Tahoma"/>
          <w:sz w:val="20"/>
          <w:szCs w:val="20"/>
          <w:lang w:val="en-US"/>
        </w:rPr>
      </w:pPr>
      <w:r w:rsidRPr="00EC44F9">
        <w:rPr>
          <w:rFonts w:ascii="Tahoma" w:hAnsi="Tahoma" w:cs="Tahoma"/>
          <w:sz w:val="20"/>
          <w:szCs w:val="20"/>
          <w:lang w:val="en-US"/>
        </w:rPr>
        <w:t>Безграничное движение.</w:t>
      </w:r>
    </w:p>
    <w:p w:rsidR="00C154CE" w:rsidRPr="00EC44F9" w:rsidRDefault="00C154CE" w:rsidP="00C154CE">
      <w:pPr>
        <w:numPr>
          <w:ilvl w:val="0"/>
          <w:numId w:val="43"/>
        </w:numPr>
        <w:spacing w:before="120" w:after="120" w:line="240" w:lineRule="auto"/>
        <w:rPr>
          <w:rFonts w:ascii="Tahoma" w:hAnsi="Tahoma" w:cs="Tahoma"/>
          <w:sz w:val="20"/>
          <w:szCs w:val="20"/>
          <w:lang w:val="en-US"/>
        </w:rPr>
      </w:pPr>
      <w:r w:rsidRPr="00EC44F9">
        <w:rPr>
          <w:rFonts w:ascii="Tahoma" w:hAnsi="Tahoma" w:cs="Tahoma"/>
          <w:sz w:val="20"/>
          <w:szCs w:val="20"/>
          <w:lang w:val="en-US"/>
        </w:rPr>
        <w:t>Проверьте тормозную систему и при необходимости замените ее.</w:t>
      </w:r>
    </w:p>
    <w:p w:rsidR="00C154CE" w:rsidRPr="00EC44F9" w:rsidRDefault="00C154CE" w:rsidP="00C154CE">
      <w:pPr>
        <w:spacing w:before="120" w:after="120"/>
        <w:rPr>
          <w:rFonts w:ascii="Tahoma" w:hAnsi="Tahoma" w:cs="Tahoma"/>
          <w:b/>
          <w:sz w:val="20"/>
          <w:szCs w:val="20"/>
          <w:lang w:val="en-US"/>
        </w:rPr>
      </w:pPr>
      <w:r w:rsidRPr="00EC44F9">
        <w:rPr>
          <w:rFonts w:ascii="Tahoma" w:hAnsi="Tahoma" w:cs="Tahoma"/>
          <w:b/>
          <w:sz w:val="20"/>
          <w:szCs w:val="20"/>
          <w:lang w:val="en-US"/>
        </w:rPr>
        <w:t>14.3 Принадлежности</w:t>
      </w:r>
    </w:p>
    <w:p w:rsidR="00C154CE" w:rsidRPr="00EC44F9" w:rsidRDefault="00C154CE" w:rsidP="00C154CE">
      <w:pPr>
        <w:numPr>
          <w:ilvl w:val="0"/>
          <w:numId w:val="45"/>
        </w:numPr>
        <w:spacing w:before="120" w:after="120" w:line="240" w:lineRule="auto"/>
        <w:rPr>
          <w:rFonts w:ascii="Tahoma" w:hAnsi="Tahoma" w:cs="Tahoma"/>
          <w:sz w:val="20"/>
          <w:szCs w:val="20"/>
          <w:lang w:val="en-US"/>
        </w:rPr>
      </w:pPr>
      <w:r w:rsidRPr="00EC44F9">
        <w:rPr>
          <w:rFonts w:ascii="Tahoma" w:hAnsi="Tahoma" w:cs="Tahoma"/>
          <w:sz w:val="20"/>
          <w:szCs w:val="20"/>
          <w:lang w:val="en-US"/>
        </w:rPr>
        <w:t xml:space="preserve">Проверьте принадлежности, убедитесь, что они функционируют должным образом, и при необходимости замените их. </w:t>
      </w:r>
    </w:p>
    <w:p w:rsidR="00C154CE" w:rsidRPr="00EC44F9" w:rsidRDefault="00C154CE" w:rsidP="00C154CE">
      <w:pPr>
        <w:spacing w:before="120" w:after="120"/>
        <w:rPr>
          <w:rFonts w:ascii="Tahoma" w:hAnsi="Tahoma" w:cs="Tahoma"/>
          <w:b/>
          <w:sz w:val="20"/>
          <w:szCs w:val="20"/>
          <w:lang w:val="en-US"/>
        </w:rPr>
      </w:pPr>
      <w:r w:rsidRPr="00EC44F9">
        <w:rPr>
          <w:rFonts w:ascii="Tahoma" w:hAnsi="Tahoma" w:cs="Tahoma"/>
          <w:b/>
          <w:sz w:val="20"/>
          <w:szCs w:val="20"/>
          <w:lang w:val="en-US"/>
        </w:rPr>
        <w:t>15. Средства контроля безопасности</w:t>
      </w:r>
    </w:p>
    <w:p w:rsidR="00C154CE" w:rsidRPr="00EC44F9" w:rsidRDefault="00CF5F59" w:rsidP="00C154CE">
      <w:pPr>
        <w:spacing w:before="120" w:after="120"/>
        <w:ind w:left="360"/>
        <w:rPr>
          <w:rFonts w:ascii="Calibri" w:hAnsi="Calibri" w:cs="Calibri"/>
          <w:color w:val="FF0000"/>
          <w:sz w:val="28"/>
          <w:szCs w:val="20"/>
          <w:lang w:val="en-US"/>
        </w:rPr>
      </w:pPr>
      <w:r>
        <w:rPr>
          <w:noProof/>
          <w:lang w:eastAsia="tr-TR"/>
        </w:rPr>
        <mc:AlternateContent>
          <mc:Choice Requires="wps">
            <w:drawing>
              <wp:anchor distT="0" distB="0" distL="114300" distR="114300" simplePos="0" relativeHeight="251706368" behindDoc="0" locked="0" layoutInCell="1" allowOverlap="1" wp14:anchorId="2301648F" wp14:editId="077B8071">
                <wp:simplePos x="0" y="0"/>
                <wp:positionH relativeFrom="column">
                  <wp:posOffset>1287780</wp:posOffset>
                </wp:positionH>
                <wp:positionV relativeFrom="paragraph">
                  <wp:posOffset>153670</wp:posOffset>
                </wp:positionV>
                <wp:extent cx="4528820" cy="888365"/>
                <wp:effectExtent l="11430" t="8890" r="12700" b="7620"/>
                <wp:wrapNone/>
                <wp:docPr id="188" name="Dikdörtgen 188"/>
                <wp:cNvGraphicFramePr>
                  <ns3:graphicFrameLocks/>
                </wp:cNvGraphicFramePr>
                <ns3:graphic>
                  <ns3:graphicData uri="http://schemas.microsoft.com/office/word/2010/wordprocessingShape">
                    <wps:wsp>
                      <wps:cNvSpPr>
                        <ns3:spLocks noChangeArrowheads="1"/>
                      </wps:cNvSpPr>
                      <wps:spPr bwMode="auto">
                        <ns3:xfrm>
                          <ns3:off x="0" y="0"/>
                          <ns3:ext cx="4528820" cy="888365"/>
                        </ns3:xfrm>
                        <ns3:prstGeom prst="rect">
                          <ns3:avLst/>
                        </ns3:prstGeom>
                        <ns3:solidFill>
                          <ns3:srgbClr val="BFBFBF"/>
                        </ns3:solidFill>
                        <ns3:ln w="9525">
                          <ns3:solidFill>
                            <ns3:srgbClr val="FFFFFF"/>
                          </ns3:solidFill>
                          <ns3:miter lim="800000"/>
                          <ns3:headEnd/>
                          <ns3:tailEnd/>
                        </ns3:ln>
                      </wps:spPr>
                      <wps:txbx>
                        <w:txbxContent>
                          <w:p w:rsidR="00C8737B" w:rsidRPr="00EC44F9" w:rsidRDefault="00C8737B" w:rsidP="00C154CE">
                            <w:pPr>
                              <w:rPr>
                                <w:rFonts w:ascii="Tahoma" w:hAnsi="Tahoma" w:cs="Tahoma"/>
                                <w:b/>
                                <w:sz w:val="20"/>
                                <w:szCs w:val="20"/>
                              </w:rPr>
                            </w:pPr>
                            <w:r w:rsidRPr="00EC44F9">
                              <w:rPr>
                                <w:rFonts w:ascii="Tahoma" w:hAnsi="Tahoma" w:cs="Tahoma"/>
                                <w:b/>
                                <w:sz w:val="20"/>
                                <w:szCs w:val="20"/>
                              </w:rPr>
                              <w:t>Неправильный контроль безопасности может привести к травмам.</w:t>
                            </w:r>
                          </w:p>
                          <w:p w:rsidR="00C8737B" w:rsidRPr="00EC44F9" w:rsidRDefault="00C8737B" w:rsidP="00C154CE">
                            <w:pPr>
                              <w:spacing w:before="120" w:after="120"/>
                              <w:rPr>
                                <w:rFonts w:ascii="Tahoma" w:hAnsi="Tahoma" w:cs="Tahoma"/>
                                <w:color w:val="000000"/>
                                <w:sz w:val="20"/>
                                <w:szCs w:val="20"/>
                              </w:rPr>
                            </w:pPr>
                            <w:r w:rsidRPr="00EC44F9">
                              <w:rPr>
                                <w:rFonts w:ascii="Tahoma" w:hAnsi="Tahoma" w:cs="Tahoma"/>
                                <w:color w:val="000000"/>
                                <w:sz w:val="20"/>
                                <w:szCs w:val="20"/>
                              </w:rPr>
                              <w:t xml:space="preserve">Обеспечение безопасности будет </w:t>
                            </w:r>
                            <w:proofErr w:type="gramStart"/>
                            <w:r w:rsidRPr="00EC44F9">
                              <w:rPr>
                                <w:rFonts w:ascii="Tahoma" w:hAnsi="Tahoma" w:cs="Tahoma"/>
                                <w:color w:val="000000"/>
                                <w:sz w:val="20"/>
                                <w:szCs w:val="20"/>
                              </w:rPr>
                              <w:t>осуществляться</w:t>
                            </w:r>
                            <w:proofErr w:type="gramEnd"/>
                            <w:r w:rsidRPr="00EC44F9">
                              <w:rPr>
                                <w:rFonts w:ascii="Tahoma" w:hAnsi="Tahoma" w:cs="Tahoma"/>
                                <w:color w:val="000000"/>
                                <w:sz w:val="20"/>
                                <w:szCs w:val="20"/>
                              </w:rPr>
                              <w:t xml:space="preserve"> нашей технической службой на нашем заводе. </w:t>
                            </w:r>
                            <w:r w:rsidRPr="00EC44F9">
                              <w:rPr>
                                <w:rFonts w:ascii="Tahoma" w:hAnsi="Tahoma" w:cs="Tahoma"/>
                                <w:sz w:val="20"/>
                                <w:szCs w:val="20"/>
                              </w:rPr>
                              <w:t>Меры безопасности будут указаны в форме поставки продукта, технического обслуживания и послепродажного обслуживания.</w:t>
                            </w:r>
                          </w:p>
                          <w:p w:rsidR="00C8737B" w:rsidRDefault="00C8737B" w:rsidP="00C154CE"/>
                        </w:txbxContent>
                      </wps:txbx>
                      <wps:bodyPr rot="0" vert="horz" wrap="square" lIns="91440" tIns="45720" rIns="91440" bIns="45720" anchor="t" anchorCtr="0" upright="1">
                        <ns3:noAutofit/>
                      </wps:bodyPr>
                    </wps:wsp>
                  </ns3:graphicData>
                </ns3:graphic>
                <wp14:sizeRelH relativeFrom="page">
                  <wp14:pctWidth>0</wp14:pctWidth>
                </wp14:sizeRelH>
                <wp14:sizeRelV relativeFrom="page">
                  <wp14:pctHeight>0</wp14:pctHeight>
                </wp14:sizeRelV>
              </wp:anchor>
            </w:drawing>
          </mc:Choice>
          <mc:Fallback>
            <w:pict>
              <v:rect w14:anchorId="2301648F" id="Dikdörtgen 188" o:spid="_x0000_s1059" style="position:absolute;left:0;text-align:left;margin-left:101.4pt;margin-top:12.1pt;width:356.6pt;height:69.9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uTdNgIAAFUEAAAOAAAAZHJzL2Uyb0RvYy54bWysVG1uEzEQ/Y/EHSz/J5vPsl1lU5WEIKQC&#10;lQoHcGzvrlWvbcZOdsvBegEuxtibpinwC7GRrBnP+HnmPU+WV32ryUGCV9aUdDIaUyINt0KZuqTf&#10;vm7f5JT4wIxg2hpZ0gfp6dXq9atl5wo5tY3VQgJBEOOLzpW0CcEVWeZ5I1vmR9ZJg8HKQssCulBn&#10;AliH6K3OpuPxRdZZEA4sl97j7mYI0lXCryrJw5eq8jIQXVKsLaQV0rqLa7ZasqIG5hrFj2Wwf6ii&#10;ZcrgpSeoDQuM7EH9AdUqDtbbKoy4bTNbVYrL1AN2Mxn/1s1dw5xMvSA53p1o8v8Pln8+3AJRArXL&#10;USrDWhRpo+7Fz0cItTQkbiNJnfMF5t65W4htendj+b0nxq4bZmp5DWC7RjKBpU1ifvbiQHQ8HiW7&#10;7pMVeAPbB5v46itoIyAyQfoky8NJFtkHwnFzvpjm+RTV4xjL83x2sUhXsOLptAMfPkjbkmiUFFD2&#10;hM4ONz7EaljxlJKqt1qJrdI6OVDv1hrIgeETebeNvyO6P0/ThnQlvVxMFwn5RcyfQ2zT9zeIVgV8&#10;61q12MU4fjGJFZG290YkOzClBxtL1ubIY6RukCD0uz6pNZvFw5HXnRUPyCzY4W3jLKLRWPhBSYfv&#10;uqT++56BpER/NKjO5WQ+j4OQnPnibeQVziO78wgzHKFKGigZzHUYhmfvQNUN3jRJdBh7jYpWKpH9&#10;XNWxfny7SYPjnMXhOPdT1vO/weoXAAAA//8DAFBLAwQUAAYACAAAACEAVegwY90AAAAKAQAADwAA&#10;AGRycy9kb3ducmV2LnhtbEyPwU7DMAyG70i8Q2QkbixtNVWsNJ0YEnADMbhw89LQtCRO1WRd9/aY&#10;E9xs+dPv76+3i3diNlPsAynIVxkIQzq0PXUKPt4fb25BxITUogtkFJxNhG1zeVFj1YYTvZl5nzrB&#10;IRQrVGBTGispo7bGY1yF0RDfvsLkMfE6dbKd8MTh3skiy0rpsSf+YHE0D9bo7/3RK3DDDj+H57PW&#10;zg5Rvjy97uxmVur6arm/A5HMkv5g+NVndWjY6RCO1EbhFBRZweqJh3UBgoFNXnK5A5PlOgfZ1PJ/&#10;heYHAAD//wMAUEsBAi0AFAAGAAgAAAAhALaDOJL+AAAA4QEAABMAAAAAAAAAAAAAAAAAAAAAAFtD&#10;b250ZW50X1R5cGVzXS54bWxQSwECLQAUAAYACAAAACEAOP0h/9YAAACUAQAACwAAAAAAAAAAAAAA&#10;AAAvAQAAX3JlbHMvLnJlbHNQSwECLQAUAAYACAAAACEAdobk3TYCAABVBAAADgAAAAAAAAAAAAAA&#10;AAAuAgAAZHJzL2Uyb0RvYy54bWxQSwECLQAUAAYACAAAACEAVegwY90AAAAKAQAADwAAAAAAAAAA&#10;AAAAAACQBAAAZHJzL2Rvd25yZXYueG1sUEsFBgAAAAAEAAQA8wAAAJoFAAAAAA==&#10;" fillcolor="#bfbfbf" strokecolor="white">
                <v:textbox>
                  <w:txbxContent>
                    <w:p w:rsidR="00C8737B" w:rsidRPr="00EC44F9" w:rsidRDefault="00C8737B" w:rsidP="00C154CE">
                      <w:pPr>
                        <w:rPr>
                          <w:rFonts w:ascii="Tahoma" w:hAnsi="Tahoma" w:cs="Tahoma"/>
                          <w:b/>
                          <w:sz w:val="20"/>
                          <w:szCs w:val="20"/>
                        </w:rPr>
                      </w:pPr>
                      <w:r w:rsidRPr="00EC44F9">
                        <w:rPr>
                          <w:rFonts w:ascii="Tahoma" w:hAnsi="Tahoma" w:cs="Tahoma"/>
                          <w:b/>
                          <w:sz w:val="20"/>
                          <w:szCs w:val="20"/>
                        </w:rPr>
                        <w:t>Неправильный контроль безопасности может привести к травмам.</w:t>
                      </w:r>
                    </w:p>
                    <w:p w:rsidR="00C8737B" w:rsidRPr="00EC44F9" w:rsidRDefault="00C8737B" w:rsidP="00C154CE">
                      <w:pPr>
                        <w:spacing w:before="120" w:after="120"/>
                        <w:rPr>
                          <w:rFonts w:ascii="Tahoma" w:hAnsi="Tahoma" w:cs="Tahoma"/>
                          <w:color w:val="000000"/>
                          <w:sz w:val="20"/>
                          <w:szCs w:val="20"/>
                        </w:rPr>
                      </w:pPr>
                      <w:r w:rsidRPr="00EC44F9">
                        <w:rPr>
                          <w:rFonts w:ascii="Tahoma" w:hAnsi="Tahoma" w:cs="Tahoma"/>
                          <w:color w:val="000000"/>
                          <w:sz w:val="20"/>
                          <w:szCs w:val="20"/>
                        </w:rPr>
                        <w:t xml:space="preserve">Обеспечение безопасности будет </w:t>
                      </w:r>
                      <w:proofErr w:type="gramStart"/>
                      <w:r w:rsidRPr="00EC44F9">
                        <w:rPr>
                          <w:rFonts w:ascii="Tahoma" w:hAnsi="Tahoma" w:cs="Tahoma"/>
                          <w:color w:val="000000"/>
                          <w:sz w:val="20"/>
                          <w:szCs w:val="20"/>
                        </w:rPr>
                        <w:t>осуществляться</w:t>
                      </w:r>
                      <w:proofErr w:type="gramEnd"/>
                      <w:r w:rsidRPr="00EC44F9">
                        <w:rPr>
                          <w:rFonts w:ascii="Tahoma" w:hAnsi="Tahoma" w:cs="Tahoma"/>
                          <w:color w:val="000000"/>
                          <w:sz w:val="20"/>
                          <w:szCs w:val="20"/>
                        </w:rPr>
                        <w:t xml:space="preserve"> нашей технической службой на нашем заводе. </w:t>
                      </w:r>
                      <w:r w:rsidRPr="00EC44F9">
                        <w:rPr>
                          <w:rFonts w:ascii="Tahoma" w:hAnsi="Tahoma" w:cs="Tahoma"/>
                          <w:sz w:val="20"/>
                          <w:szCs w:val="20"/>
                        </w:rPr>
                        <w:t>Меры безопасности будут указаны в форме поставки продукта, технического обслуживания и послепродажного обслуживания.</w:t>
                      </w:r>
                    </w:p>
                    <w:p w:rsidR="00C8737B" w:rsidRDefault="00C8737B" w:rsidP="00C154CE"/>
                  </w:txbxContent>
                </v:textbox>
              </v:rect>
            </w:pict>
          </mc:Fallback>
        </mc:AlternateContent>
      </w:r>
      <w:r w:rsidRPr="001A15B3">
        <w:rPr>
          <w:rFonts w:ascii="Calibri" w:hAnsi="Calibri" w:cs="Calibri"/>
          <w:b/>
          <w:noProof/>
          <w:color w:val="FF0000"/>
          <w:sz w:val="28"/>
          <w:szCs w:val="20"/>
          <w:lang w:eastAsia="tr-TR"/>
        </w:rPr>
        <w:drawing>
          <wp:anchor distT="0" distB="0" distL="114300" distR="114300" simplePos="0" relativeHeight="251715584" behindDoc="1" locked="0" layoutInCell="1" allowOverlap="1" wp14:anchorId="7B999F6B" wp14:editId="4F85C88D">
            <wp:simplePos x="0" y="0"/>
            <wp:positionH relativeFrom="column">
              <wp:posOffset>0</wp:posOffset>
            </wp:positionH>
            <wp:positionV relativeFrom="paragraph">
              <wp:posOffset>125730</wp:posOffset>
            </wp:positionV>
            <wp:extent cx="853440" cy="847725"/>
            <wp:effectExtent l="0" t="0" r="3810" b="0"/>
            <wp:wrapNone/>
            <wp:docPr id="127" name="Resim 127" descr="C:\Users\ilker_akpinar\Desktop\Warning.jpg"/>
            <wp:cNvGraphicFramePr>
              <ns3:graphicFrameLocks noChangeAspect="1"/>
            </wp:cNvGraphicFramePr>
            <ns3:graphic>
              <ns3:graphicData uri="http://schemas.openxmlformats.org/drawingml/2006/picture">
                <ns9:pic>
                  <ns9:nvPicPr>
                    <ns9:cNvPr id="0" name="Picture 5" descr="C:\Users\ilker_akpinar\Desktop\Warning.jpg"/>
                    <ns9:cNvPicPr>
                      <ns3:picLocks noChangeAspect="1" noChangeArrowheads="1"/>
                    </ns9:cNvPicPr>
                  </ns9:nvPicPr>
                  <ns9:blipFill>
                    <ns3:blip r:embed="rId42" cstate="print">
                      <ns3:extLst>
                        <ns3:ext uri="{28A0092B-C50C-407E-A947-70E740481C1C}">
                          <ns5:useLocalDpi val="0"/>
                        </ns3:ext>
                      </ns3:extLst>
                    </ns3:blip>
                    <ns3:srcRect/>
                    <ns3:stretch>
                      <ns3:fillRect/>
                    </ns3:stretch>
                  </ns9:blipFill>
                  <ns9:spPr bwMode="auto">
                    <ns3:xfrm>
                      <ns3:off x="0" y="0"/>
                      <ns3:ext cx="853440" cy="847725"/>
                    </ns3:xfrm>
                    <ns3:prstGeom prst="rect">
                      <ns3:avLst/>
                    </ns3:prstGeom>
                    <ns3:noFill/>
                    <ns3:ln>
                      <ns3:noFill/>
                    </ns3:ln>
                  </ns9:spPr>
                </ns9:pic>
              </ns3:graphicData>
            </ns3:graphic>
            <wp14:sizeRelH relativeFrom="page">
              <wp14:pctWidth>0</wp14:pctWidth>
            </wp14:sizeRelH>
            <wp14:sizeRelV relativeFrom="page">
              <wp14:pctHeight>0</wp14:pctHeight>
            </wp14:sizeRelV>
          </wp:anchor>
        </w:drawing>
      </w:r>
    </w:p>
    <w:p w:rsidR="00C154CE" w:rsidRPr="00EC44F9" w:rsidRDefault="00C154CE" w:rsidP="00CF5F59">
      <w:pPr>
        <w:pStyle w:val="ListeParagraf"/>
        <w:spacing w:before="120" w:after="120"/>
        <w:rPr>
          <w:rFonts w:ascii="Calibri" w:hAnsi="Calibri" w:cs="Calibri"/>
          <w:color w:val="FF0000"/>
          <w:sz w:val="28"/>
          <w:szCs w:val="20"/>
          <w:lang w:val="en-US"/>
        </w:rPr>
      </w:pPr>
    </w:p>
    <w:p w:rsidR="00C154CE" w:rsidRPr="00CF5F59" w:rsidRDefault="00C154CE" w:rsidP="00CF5F59">
      <w:pPr>
        <w:spacing w:before="120" w:after="120"/>
        <w:ind w:left="360"/>
        <w:rPr>
          <w:rFonts w:ascii="Calibri" w:hAnsi="Calibri" w:cs="Calibri"/>
          <w:color w:val="FF0000"/>
          <w:sz w:val="28"/>
          <w:szCs w:val="20"/>
          <w:lang w:val="en-US"/>
        </w:rPr>
      </w:pPr>
    </w:p>
    <w:p w:rsidR="00C154CE" w:rsidRPr="00EC44F9" w:rsidRDefault="00C154CE" w:rsidP="00CF5F59">
      <w:pPr>
        <w:pStyle w:val="ListeParagraf"/>
        <w:spacing w:before="120" w:after="120"/>
        <w:rPr>
          <w:rFonts w:ascii="Calibri" w:hAnsi="Calibri" w:cs="Calibri"/>
          <w:color w:val="FF0000"/>
          <w:sz w:val="28"/>
          <w:szCs w:val="20"/>
          <w:lang w:val="en-US"/>
        </w:rPr>
      </w:pPr>
    </w:p>
    <w:p w:rsidR="00C154CE" w:rsidRPr="00EC44F9" w:rsidRDefault="00C154CE" w:rsidP="00C154CE">
      <w:pPr>
        <w:spacing w:before="120" w:after="120"/>
        <w:rPr>
          <w:rFonts w:ascii="Calibri" w:hAnsi="Calibri" w:cs="Calibri"/>
          <w:color w:val="FF0000"/>
          <w:sz w:val="28"/>
          <w:szCs w:val="20"/>
          <w:lang w:val="en-US"/>
        </w:rPr>
      </w:pPr>
    </w:p>
    <w:p w:rsidR="00C154CE" w:rsidRPr="00EC44F9" w:rsidRDefault="00CF5F59" w:rsidP="00C154CE">
      <w:pPr>
        <w:pStyle w:val="ListeParagraf"/>
        <w:spacing w:before="120" w:after="120"/>
        <w:rPr>
          <w:rFonts w:ascii="Calibri" w:hAnsi="Calibri" w:cs="Calibri"/>
          <w:color w:val="FF0000"/>
          <w:sz w:val="28"/>
          <w:szCs w:val="20"/>
          <w:lang w:val="en-US"/>
        </w:rPr>
      </w:pPr>
      <w:r>
        <w:rPr>
          <w:noProof/>
          <w:lang w:eastAsia="tr-TR"/>
        </w:rPr>
        <w:lastRenderedPageBreak/>
        <mc:AlternateContent>
          <mc:Choice Requires="wps">
            <w:drawing>
              <wp:anchor distT="0" distB="0" distL="114300" distR="114300" simplePos="0" relativeHeight="251711488" behindDoc="0" locked="0" layoutInCell="1" allowOverlap="1" wp14:anchorId="3F86B74B" wp14:editId="2E328041">
                <wp:simplePos x="0" y="0"/>
                <wp:positionH relativeFrom="column">
                  <wp:posOffset>1306830</wp:posOffset>
                </wp:positionH>
                <wp:positionV relativeFrom="paragraph">
                  <wp:posOffset>15875</wp:posOffset>
                </wp:positionV>
                <wp:extent cx="4528820" cy="914400"/>
                <wp:effectExtent l="11430" t="13970" r="12700" b="5080"/>
                <wp:wrapNone/>
                <wp:docPr id="184" name="Dikdörtgen 184"/>
                <wp:cNvGraphicFramePr>
                  <ns3:graphicFrameLocks/>
                </wp:cNvGraphicFramePr>
                <ns3:graphic>
                  <ns3:graphicData uri="http://schemas.microsoft.com/office/word/2010/wordprocessingShape">
                    <wps:wsp>
                      <wps:cNvSpPr>
                        <ns3:spLocks noChangeArrowheads="1"/>
                      </wps:cNvSpPr>
                      <wps:spPr bwMode="auto">
                        <ns3:xfrm>
                          <ns3:off x="0" y="0"/>
                          <ns3:ext cx="4528820" cy="914400"/>
                        </ns3:xfrm>
                        <ns3:prstGeom prst="rect">
                          <ns3:avLst/>
                        </ns3:prstGeom>
                        <ns3:solidFill>
                          <ns3:srgbClr val="BFBFBF"/>
                        </ns3:solidFill>
                        <ns3:ln w="9525">
                          <ns3:solidFill>
                            <ns3:srgbClr val="FFFFFF"/>
                          </ns3:solidFill>
                          <ns3:miter lim="800000"/>
                          <ns3:headEnd/>
                          <ns3:tailEnd/>
                        </ns3:ln>
                      </wps:spPr>
                      <wps:txbx>
                        <w:txbxContent>
                          <w:p w:rsidR="00C8737B" w:rsidRPr="00EC44F9" w:rsidRDefault="00C8737B" w:rsidP="00C154CE">
                            <w:pPr>
                              <w:rPr>
                                <w:rFonts w:ascii="Tahoma" w:hAnsi="Tahoma" w:cs="Tahoma"/>
                                <w:b/>
                                <w:sz w:val="20"/>
                                <w:szCs w:val="20"/>
                              </w:rPr>
                            </w:pPr>
                            <w:r w:rsidRPr="00EC44F9">
                              <w:rPr>
                                <w:rFonts w:ascii="Tahoma" w:hAnsi="Tahoma" w:cs="Tahoma"/>
                                <w:b/>
                                <w:sz w:val="20"/>
                                <w:szCs w:val="20"/>
                              </w:rPr>
                              <w:t>Неисправная кровать может привести к травмам.</w:t>
                            </w:r>
                          </w:p>
                          <w:p w:rsidR="00C8737B" w:rsidRPr="00EC44F9" w:rsidRDefault="00C8737B" w:rsidP="00C154CE">
                            <w:pPr>
                              <w:rPr>
                                <w:rFonts w:ascii="Tahoma" w:hAnsi="Tahoma" w:cs="Tahoma"/>
                                <w:color w:val="000000"/>
                                <w:sz w:val="20"/>
                                <w:szCs w:val="20"/>
                              </w:rPr>
                            </w:pPr>
                            <w:r w:rsidRPr="00EC44F9">
                              <w:rPr>
                                <w:rFonts w:ascii="Tahoma" w:hAnsi="Tahoma" w:cs="Tahoma"/>
                                <w:color w:val="000000"/>
                                <w:sz w:val="20"/>
                                <w:szCs w:val="20"/>
                              </w:rPr>
                              <w:t>Неисправные кровати должны быть немедленно отремонтированы.</w:t>
                            </w:r>
                          </w:p>
                          <w:p w:rsidR="00C8737B" w:rsidRDefault="00C8737B" w:rsidP="00C154CE">
                            <w:pPr>
                              <w:rPr>
                                <w:rFonts w:ascii="Calibri" w:hAnsi="Calibri" w:cs="Calibri"/>
                                <w:sz w:val="18"/>
                                <w:szCs w:val="20"/>
                              </w:rPr>
                            </w:pPr>
                          </w:p>
                          <w:p w:rsidR="00C8737B" w:rsidRDefault="00C8737B" w:rsidP="00C154CE">
                            <w:r>
                              <w:rPr>
                                <w:rFonts w:ascii="Calibri" w:hAnsi="Calibri" w:cs="Calibri"/>
                                <w:sz w:val="18"/>
                                <w:szCs w:val="20"/>
                              </w:rPr>
                              <w:t xml:space="preserve">Не продолжайте </w:t>
                            </w:r>
                            <w:proofErr w:type="gramStart"/>
                            <w:r>
                              <w:rPr>
                                <w:rFonts w:ascii="Calibri" w:hAnsi="Calibri" w:cs="Calibri"/>
                                <w:sz w:val="18"/>
                                <w:szCs w:val="20"/>
                              </w:rPr>
                              <w:t>использовать кровати</w:t>
                            </w:r>
                            <w:proofErr w:type="gramEnd"/>
                            <w:r>
                              <w:rPr>
                                <w:rFonts w:ascii="Calibri" w:hAnsi="Calibri" w:cs="Calibri"/>
                                <w:sz w:val="18"/>
                                <w:szCs w:val="20"/>
                              </w:rPr>
                              <w:t xml:space="preserve"> с большими повреждениями.</w:t>
                            </w:r>
                          </w:p>
                          <w:p w:rsidR="00C8737B" w:rsidRDefault="00C8737B" w:rsidP="00C154CE"/>
                        </w:txbxContent>
                      </wps:txbx>
                      <wps:bodyPr rot="0" vert="horz" wrap="square" lIns="91440" tIns="45720" rIns="91440" bIns="45720" anchor="t" anchorCtr="0" upright="1">
                        <ns3:noAutofit/>
                      </wps:bodyPr>
                    </wps:wsp>
                  </ns3:graphicData>
                </ns3:graphic>
                <wp14:sizeRelH relativeFrom="page">
                  <wp14:pctWidth>0</wp14:pctWidth>
                </wp14:sizeRelH>
                <wp14:sizeRelV relativeFrom="page">
                  <wp14:pctHeight>0</wp14:pctHeight>
                </wp14:sizeRelV>
              </wp:anchor>
            </w:drawing>
          </mc:Choice>
          <mc:Fallback>
            <w:pict>
              <v:rect w14:anchorId="3F86B74B" id="Dikdörtgen 184" o:spid="_x0000_s1060" style="position:absolute;left:0;text-align:left;margin-left:102.9pt;margin-top:1.25pt;width:356.6pt;height:1in;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MaPMwIAAFUEAAAOAAAAZHJzL2Uyb0RvYy54bWysVFGO0zAQ/UfiDpb/adLSQomarpaWIqQF&#10;Vlo4gGM7ibWObcZuk3KwvQAXY+x0Sxf4QqSSNeMZP8+85+nqaug0OUjwypqSTic5JdJwK5RpSvr1&#10;y+7FkhIfmBFMWyNLepSeXq2fP1v1rpAz21otJBAEMb7oXUnbEFyRZZ63smN+Yp00GKwtdCygC00m&#10;gPWI3ulsluevst6CcGC59B53t2OQrhN+XUsePte1l4HokmJtIa2Q1iqu2XrFigaYaxU/lcH+oYqO&#10;KYOXnqG2LDCyB/UHVKc4WG/rMOG2y2xdKy5TD9jNNP+tm7uWOZl6QXK8O9Pk/x8s/3S4BaIEarec&#10;U2JYhyJt1b348QChkYbEbSSpd77A3Dt3C7FN724sv/fE2E3LTCOvAWzfSiawtGnMz54ciI7Ho6Tq&#10;P1qBN7B9sImvoYYuAiITZEiyHM+yyCEQjpvzxWy5nKF6HGNvpvN5nnTLWPF42oEP76XtSDRKCih7&#10;QmeHGx9iNax4TEnVW63ETmmdHGiqjQZyYPhE3u7iLzWATV6maUN6vH0xWyTkJzF/CbFL398gOhXw&#10;rWvVlXSZxy8msSLS9s6IZAem9GhjydqceIzUjRKEoRqSWi/PqlRWHJFZsOPbxllEo7XwnZIe33VJ&#10;/bc9A0mJ/mBQncQfDkJy5ovXkVe4jFSXEWY4QpU0UDKamzAOz96Balq8aZroMPYaFa1VIjuqPVZ1&#10;qh/fbtLgNGdxOC79lPXr32D9EwAA//8DAFBLAwQUAAYACAAAACEAHd1X6t0AAAAJAQAADwAAAGRy&#10;cy9kb3ducmV2LnhtbEyPzU7DMBCE70i8g7VI3KjTilQkxKkoEnADtXDhtnWWOME/Ueym6duznOC2&#10;oxnNflNtZmfFRGPsglewXGQgyOvQdL5V8PH+dHMHIib0DdrgScGZImzqy4sKyyac/I6mfWoFl/hY&#10;ogKT0lBKGbUhh3ERBvLsfYXRYWI5trIZ8cTlzspVlq2lw87zB4MDPRrS3/ujU2D7LX72L2etremj&#10;fH1+25piUur6an64B5FoTn9h+MVndKiZ6RCOvonCKlhlOaMnPnIQ7BfLgrcdOHi7zkHWlfy/oP4B&#10;AAD//wMAUEsBAi0AFAAGAAgAAAAhALaDOJL+AAAA4QEAABMAAAAAAAAAAAAAAAAAAAAAAFtDb250&#10;ZW50X1R5cGVzXS54bWxQSwECLQAUAAYACAAAACEAOP0h/9YAAACUAQAACwAAAAAAAAAAAAAAAAAv&#10;AQAAX3JlbHMvLnJlbHNQSwECLQAUAAYACAAAACEAcUzGjzMCAABVBAAADgAAAAAAAAAAAAAAAAAu&#10;AgAAZHJzL2Uyb0RvYy54bWxQSwECLQAUAAYACAAAACEAHd1X6t0AAAAJAQAADwAAAAAAAAAAAAAA&#10;AACNBAAAZHJzL2Rvd25yZXYueG1sUEsFBgAAAAAEAAQA8wAAAJcFAAAAAA==&#10;" fillcolor="#bfbfbf" strokecolor="white">
                <v:textbox>
                  <w:txbxContent>
                    <w:p w:rsidR="00C8737B" w:rsidRPr="00EC44F9" w:rsidRDefault="00C8737B" w:rsidP="00C154CE">
                      <w:pPr>
                        <w:rPr>
                          <w:rFonts w:ascii="Tahoma" w:hAnsi="Tahoma" w:cs="Tahoma"/>
                          <w:b/>
                          <w:sz w:val="20"/>
                          <w:szCs w:val="20"/>
                        </w:rPr>
                      </w:pPr>
                      <w:r w:rsidRPr="00EC44F9">
                        <w:rPr>
                          <w:rFonts w:ascii="Tahoma" w:hAnsi="Tahoma" w:cs="Tahoma"/>
                          <w:b/>
                          <w:sz w:val="20"/>
                          <w:szCs w:val="20"/>
                        </w:rPr>
                        <w:t>Неисправная кровать может привести к травмам.</w:t>
                      </w:r>
                    </w:p>
                    <w:p w:rsidR="00C8737B" w:rsidRPr="00EC44F9" w:rsidRDefault="00C8737B" w:rsidP="00C154CE">
                      <w:pPr>
                        <w:rPr>
                          <w:rFonts w:ascii="Tahoma" w:hAnsi="Tahoma" w:cs="Tahoma"/>
                          <w:color w:val="000000"/>
                          <w:sz w:val="20"/>
                          <w:szCs w:val="20"/>
                        </w:rPr>
                      </w:pPr>
                      <w:r w:rsidRPr="00EC44F9">
                        <w:rPr>
                          <w:rFonts w:ascii="Tahoma" w:hAnsi="Tahoma" w:cs="Tahoma"/>
                          <w:color w:val="000000"/>
                          <w:sz w:val="20"/>
                          <w:szCs w:val="20"/>
                        </w:rPr>
                        <w:t>Неисправные кровати должны быть немедленно отремонтированы.</w:t>
                      </w:r>
                    </w:p>
                    <w:p w:rsidR="00C8737B" w:rsidRDefault="00C8737B" w:rsidP="00C154CE">
                      <w:pPr>
                        <w:rPr>
                          <w:rFonts w:ascii="Calibri" w:hAnsi="Calibri" w:cs="Calibri"/>
                          <w:sz w:val="18"/>
                          <w:szCs w:val="20"/>
                        </w:rPr>
                      </w:pPr>
                    </w:p>
                    <w:p w:rsidR="00C8737B" w:rsidRDefault="00C8737B" w:rsidP="00C154CE">
                      <w:r>
                        <w:rPr>
                          <w:rFonts w:ascii="Calibri" w:hAnsi="Calibri" w:cs="Calibri"/>
                          <w:sz w:val="18"/>
                          <w:szCs w:val="20"/>
                        </w:rPr>
                        <w:t xml:space="preserve">Не продолжайте </w:t>
                      </w:r>
                      <w:proofErr w:type="gramStart"/>
                      <w:r>
                        <w:rPr>
                          <w:rFonts w:ascii="Calibri" w:hAnsi="Calibri" w:cs="Calibri"/>
                          <w:sz w:val="18"/>
                          <w:szCs w:val="20"/>
                        </w:rPr>
                        <w:t>использовать кровати</w:t>
                      </w:r>
                      <w:proofErr w:type="gramEnd"/>
                      <w:r>
                        <w:rPr>
                          <w:rFonts w:ascii="Calibri" w:hAnsi="Calibri" w:cs="Calibri"/>
                          <w:sz w:val="18"/>
                          <w:szCs w:val="20"/>
                        </w:rPr>
                        <w:t xml:space="preserve"> с большими повреждениями.</w:t>
                      </w:r>
                    </w:p>
                    <w:p w:rsidR="00C8737B" w:rsidRDefault="00C8737B" w:rsidP="00C154CE"/>
                  </w:txbxContent>
                </v:textbox>
              </v:rect>
            </w:pict>
          </mc:Fallback>
        </mc:AlternateContent>
      </w:r>
      <w:r w:rsidRPr="001A15B3">
        <w:rPr>
          <w:rFonts w:ascii="Calibri" w:hAnsi="Calibri" w:cs="Calibri"/>
          <w:b/>
          <w:noProof/>
          <w:color w:val="FF0000"/>
          <w:sz w:val="28"/>
          <w:szCs w:val="20"/>
          <w:lang w:eastAsia="tr-TR"/>
        </w:rPr>
        <w:drawing>
          <wp:anchor distT="0" distB="0" distL="114300" distR="114300" simplePos="0" relativeHeight="251719680" behindDoc="1" locked="0" layoutInCell="1" allowOverlap="1" wp14:anchorId="45B8B629" wp14:editId="5A3127D2">
            <wp:simplePos x="0" y="0"/>
            <wp:positionH relativeFrom="column">
              <wp:posOffset>0</wp:posOffset>
            </wp:positionH>
            <wp:positionV relativeFrom="paragraph">
              <wp:posOffset>11430</wp:posOffset>
            </wp:positionV>
            <wp:extent cx="853440" cy="847725"/>
            <wp:effectExtent l="0" t="0" r="3810" b="0"/>
            <wp:wrapNone/>
            <wp:docPr id="128" name="Resim 128" descr="C:\Users\ilker_akpinar\Desktop\Warning.jpg"/>
            <wp:cNvGraphicFramePr>
              <ns3:graphicFrameLocks noChangeAspect="1"/>
            </wp:cNvGraphicFramePr>
            <ns3:graphic>
              <ns3:graphicData uri="http://schemas.openxmlformats.org/drawingml/2006/picture">
                <ns9:pic>
                  <ns9:nvPicPr>
                    <ns9:cNvPr id="0" name="Picture 5" descr="C:\Users\ilker_akpinar\Desktop\Warning.jpg"/>
                    <ns9:cNvPicPr>
                      <ns3:picLocks noChangeAspect="1" noChangeArrowheads="1"/>
                    </ns9:cNvPicPr>
                  </ns9:nvPicPr>
                  <ns9:blipFill>
                    <ns3:blip r:embed="rId42" cstate="print">
                      <ns3:extLst>
                        <ns3:ext uri="{28A0092B-C50C-407E-A947-70E740481C1C}">
                          <ns5:useLocalDpi val="0"/>
                        </ns3:ext>
                      </ns3:extLst>
                    </ns3:blip>
                    <ns3:srcRect/>
                    <ns3:stretch>
                      <ns3:fillRect/>
                    </ns3:stretch>
                  </ns9:blipFill>
                  <ns9:spPr bwMode="auto">
                    <ns3:xfrm>
                      <ns3:off x="0" y="0"/>
                      <ns3:ext cx="853440" cy="847725"/>
                    </ns3:xfrm>
                    <ns3:prstGeom prst="rect">
                      <ns3:avLst/>
                    </ns3:prstGeom>
                    <ns3:noFill/>
                    <ns3:ln>
                      <ns3:noFill/>
                    </ns3:ln>
                  </ns9:spPr>
                </ns9:pic>
              </ns3:graphicData>
            </ns3:graphic>
            <wp14:sizeRelH relativeFrom="page">
              <wp14:pctWidth>0</wp14:pctWidth>
            </wp14:sizeRelH>
            <wp14:sizeRelV relativeFrom="page">
              <wp14:pctHeight>0</wp14:pctHeight>
            </wp14:sizeRelV>
          </wp:anchor>
        </w:drawing>
      </w:r>
    </w:p>
    <w:p w:rsidR="00C154CE" w:rsidRPr="00EC44F9" w:rsidRDefault="00C154CE" w:rsidP="00CF5F59">
      <w:pPr>
        <w:pStyle w:val="ListeParagraf"/>
        <w:spacing w:before="120" w:after="120"/>
        <w:rPr>
          <w:rFonts w:ascii="Calibri" w:hAnsi="Calibri" w:cs="Calibri"/>
          <w:color w:val="FF0000"/>
          <w:sz w:val="28"/>
          <w:szCs w:val="20"/>
          <w:lang w:val="en-US"/>
        </w:rPr>
      </w:pPr>
    </w:p>
    <w:p w:rsidR="00C154CE" w:rsidRPr="00EC44F9" w:rsidRDefault="00C154CE" w:rsidP="00CF5F59">
      <w:pPr>
        <w:pStyle w:val="ListeParagraf"/>
        <w:spacing w:before="120" w:after="120"/>
        <w:rPr>
          <w:rFonts w:ascii="Calibri" w:hAnsi="Calibri" w:cs="Calibri"/>
          <w:color w:val="FF0000"/>
          <w:sz w:val="28"/>
          <w:szCs w:val="20"/>
          <w:lang w:val="en-US"/>
        </w:rPr>
      </w:pPr>
    </w:p>
    <w:p w:rsidR="00C154CE" w:rsidRPr="00EC44F9" w:rsidRDefault="00C154CE" w:rsidP="00CF5F59">
      <w:pPr>
        <w:pStyle w:val="ListeParagraf"/>
        <w:spacing w:before="120" w:after="120"/>
        <w:rPr>
          <w:rFonts w:ascii="Calibri" w:hAnsi="Calibri" w:cs="Calibri"/>
          <w:color w:val="FF0000"/>
          <w:sz w:val="28"/>
          <w:szCs w:val="20"/>
          <w:lang w:val="en-US"/>
        </w:rPr>
      </w:pPr>
    </w:p>
    <w:p w:rsidR="00C154CE" w:rsidRPr="00EC44F9" w:rsidRDefault="00C154CE" w:rsidP="00CF5F59">
      <w:pPr>
        <w:pStyle w:val="ListeParagraf"/>
        <w:spacing w:before="120" w:after="120"/>
        <w:rPr>
          <w:rFonts w:ascii="Calibri" w:hAnsi="Calibri" w:cs="Calibri"/>
          <w:color w:val="FF0000"/>
          <w:szCs w:val="20"/>
          <w:lang w:val="en-US"/>
        </w:rPr>
      </w:pPr>
    </w:p>
    <w:p w:rsidR="00C154CE" w:rsidRPr="00EC44F9" w:rsidRDefault="00C154CE" w:rsidP="00C154CE">
      <w:pPr>
        <w:spacing w:before="120" w:after="120"/>
        <w:ind w:left="360"/>
        <w:rPr>
          <w:rFonts w:ascii="Tahoma" w:hAnsi="Tahoma" w:cs="Tahoma"/>
          <w:b/>
          <w:sz w:val="20"/>
          <w:szCs w:val="20"/>
          <w:lang w:val="en-US"/>
        </w:rPr>
      </w:pPr>
      <w:r w:rsidRPr="00EC44F9">
        <w:rPr>
          <w:rFonts w:ascii="Tahoma" w:hAnsi="Tahoma" w:cs="Tahoma"/>
          <w:b/>
          <w:sz w:val="20"/>
          <w:szCs w:val="20"/>
          <w:lang w:val="en-US"/>
        </w:rPr>
        <w:t xml:space="preserve">P.S: </w:t>
      </w:r>
      <w:r w:rsidRPr="00EC44F9">
        <w:rPr>
          <w:rFonts w:ascii="Tahoma" w:hAnsi="Tahoma" w:cs="Tahoma"/>
          <w:sz w:val="20"/>
          <w:szCs w:val="20"/>
          <w:lang w:val="en-US"/>
        </w:rPr>
        <w:t>Кровати для пациентов изготавливаются в соответствии со стандартами TS EN 16601-2-52 / TS EN ISO 14971. Все необходимые тесты и контрольные проверки проводятся под наблюдением аудиторов TSE. Об этом будет сообщено для поддержания качества продукции.</w:t>
      </w:r>
    </w:p>
    <w:p w:rsidR="00C154CE" w:rsidRPr="00EC44F9" w:rsidRDefault="00C154CE" w:rsidP="00C154CE">
      <w:pPr>
        <w:spacing w:before="120" w:after="120"/>
        <w:rPr>
          <w:rFonts w:ascii="Tahoma" w:hAnsi="Tahoma" w:cs="Tahoma"/>
          <w:b/>
          <w:sz w:val="20"/>
          <w:szCs w:val="20"/>
          <w:lang w:val="en-US"/>
        </w:rPr>
      </w:pPr>
      <w:r w:rsidRPr="00EC44F9">
        <w:rPr>
          <w:rFonts w:ascii="Tahoma" w:hAnsi="Tahoma" w:cs="Tahoma"/>
          <w:b/>
          <w:sz w:val="20"/>
          <w:szCs w:val="20"/>
          <w:lang w:val="en-US"/>
        </w:rPr>
        <w:t>16. Утилизация</w:t>
      </w:r>
    </w:p>
    <w:p w:rsidR="00C154CE" w:rsidRPr="00EC44F9" w:rsidRDefault="00C154CE" w:rsidP="00C154CE">
      <w:pPr>
        <w:spacing w:before="120" w:after="120"/>
        <w:rPr>
          <w:rFonts w:ascii="Tahoma" w:hAnsi="Tahoma" w:cs="Tahoma"/>
          <w:b/>
          <w:sz w:val="20"/>
          <w:szCs w:val="20"/>
          <w:lang w:val="en-US"/>
        </w:rPr>
      </w:pPr>
      <w:r w:rsidRPr="00EC44F9">
        <w:rPr>
          <w:rFonts w:ascii="Tahoma" w:hAnsi="Tahoma" w:cs="Tahoma"/>
          <w:b/>
          <w:sz w:val="20"/>
          <w:szCs w:val="20"/>
          <w:lang w:val="en-US"/>
        </w:rPr>
        <w:t>16.1 Защита окружающей среды</w:t>
      </w:r>
    </w:p>
    <w:p w:rsidR="00C154CE" w:rsidRPr="00EC44F9" w:rsidRDefault="00C154CE" w:rsidP="00C154CE">
      <w:pPr>
        <w:spacing w:before="120" w:after="120"/>
        <w:rPr>
          <w:rFonts w:ascii="Tahoma" w:hAnsi="Tahoma" w:cs="Tahoma"/>
          <w:b/>
          <w:sz w:val="20"/>
          <w:szCs w:val="20"/>
          <w:lang w:val="en-US"/>
        </w:rPr>
      </w:pPr>
      <w:r w:rsidRPr="00EC44F9">
        <w:rPr>
          <w:rFonts w:ascii="Tahoma" w:hAnsi="Tahoma" w:cs="Tahoma"/>
          <w:b/>
          <w:sz w:val="20"/>
          <w:szCs w:val="20"/>
          <w:lang w:val="en-US"/>
        </w:rPr>
        <w:t>Компания NITROCARE заботится об охране окружающей среды для потомства и добивается больших успехов в этом направлении.</w:t>
      </w:r>
    </w:p>
    <w:p w:rsidR="00C154CE" w:rsidRPr="00EC44F9" w:rsidRDefault="00C154CE" w:rsidP="00C154CE">
      <w:pPr>
        <w:spacing w:before="120" w:after="120"/>
        <w:rPr>
          <w:rFonts w:ascii="Tahoma" w:hAnsi="Tahoma" w:cs="Tahoma"/>
          <w:sz w:val="20"/>
          <w:szCs w:val="20"/>
          <w:lang w:val="en-US"/>
        </w:rPr>
      </w:pPr>
      <w:r w:rsidRPr="00EC44F9">
        <w:rPr>
          <w:rFonts w:ascii="Tahoma" w:hAnsi="Tahoma" w:cs="Tahoma"/>
          <w:sz w:val="20"/>
          <w:szCs w:val="20"/>
          <w:lang w:val="en-US"/>
        </w:rPr>
        <w:t>Материалы, из которых изготовлен этот продукт, совместимы с окружающей средой. Он не содержит опасных веществ.</w:t>
      </w:r>
    </w:p>
    <w:p w:rsidR="00C154CE" w:rsidRPr="00EC44F9" w:rsidRDefault="00C154CE" w:rsidP="00C154CE">
      <w:pPr>
        <w:spacing w:before="120" w:after="120"/>
        <w:rPr>
          <w:rFonts w:ascii="Tahoma" w:hAnsi="Tahoma" w:cs="Tahoma"/>
          <w:sz w:val="20"/>
          <w:szCs w:val="20"/>
          <w:lang w:val="en-US"/>
        </w:rPr>
      </w:pPr>
      <w:r w:rsidRPr="00EC44F9">
        <w:rPr>
          <w:rFonts w:ascii="Tahoma" w:hAnsi="Tahoma" w:cs="Tahoma"/>
          <w:sz w:val="20"/>
          <w:szCs w:val="20"/>
          <w:lang w:val="en-US"/>
        </w:rPr>
        <w:t>Клиент будет проинформирован об используемых символах и обозначениях.</w:t>
      </w:r>
    </w:p>
    <w:p w:rsidR="00C154CE" w:rsidRPr="00EC44F9" w:rsidRDefault="00C154CE" w:rsidP="00C154CE">
      <w:pPr>
        <w:spacing w:before="120" w:after="120"/>
        <w:rPr>
          <w:rFonts w:ascii="Tahoma" w:hAnsi="Tahoma" w:cs="Tahoma"/>
          <w:sz w:val="20"/>
          <w:szCs w:val="20"/>
          <w:lang w:val="en-US"/>
        </w:rPr>
      </w:pPr>
      <w:r w:rsidRPr="00EC44F9">
        <w:rPr>
          <w:rFonts w:ascii="Tahoma" w:hAnsi="Tahoma" w:cs="Tahoma"/>
          <w:sz w:val="20"/>
          <w:szCs w:val="20"/>
          <w:lang w:val="en-US"/>
        </w:rPr>
        <w:t xml:space="preserve">В производстве используются переработанная сталь, электрические компоненты и деревянные детали. </w:t>
      </w:r>
    </w:p>
    <w:p w:rsidR="00C154CE" w:rsidRPr="00EC44F9" w:rsidRDefault="00C154CE" w:rsidP="00C154CE">
      <w:pPr>
        <w:spacing w:before="120" w:after="120"/>
        <w:rPr>
          <w:rFonts w:ascii="Tahoma" w:hAnsi="Tahoma" w:cs="Tahoma"/>
          <w:sz w:val="20"/>
          <w:szCs w:val="20"/>
          <w:lang w:val="en-US"/>
        </w:rPr>
      </w:pPr>
      <w:r w:rsidRPr="00EC44F9">
        <w:rPr>
          <w:rFonts w:ascii="Tahoma" w:hAnsi="Tahoma" w:cs="Tahoma"/>
          <w:sz w:val="20"/>
          <w:szCs w:val="20"/>
          <w:lang w:val="en-US"/>
        </w:rPr>
        <w:t>Продукты упакованы в коробки, пригодные для вторичной переработки.</w:t>
      </w:r>
    </w:p>
    <w:p w:rsidR="00C154CE" w:rsidRPr="0070211C" w:rsidRDefault="00C154CE" w:rsidP="00C154CE">
      <w:pPr>
        <w:spacing w:before="120" w:after="120"/>
        <w:rPr>
          <w:rFonts w:ascii="Calibri" w:hAnsi="Calibri" w:cs="Calibri"/>
          <w:b/>
          <w:sz w:val="20"/>
          <w:szCs w:val="20"/>
          <w:lang w:val="en-US"/>
        </w:rPr>
      </w:pPr>
    </w:p>
    <w:p w:rsidR="00C154CE" w:rsidRPr="0070211C" w:rsidRDefault="00C154CE" w:rsidP="00C154CE">
      <w:pPr>
        <w:spacing w:before="120" w:after="120"/>
        <w:rPr>
          <w:rFonts w:ascii="Calibri" w:hAnsi="Calibri" w:cs="Calibri"/>
          <w:b/>
          <w:sz w:val="20"/>
          <w:szCs w:val="20"/>
          <w:lang w:val="en-US"/>
        </w:rPr>
      </w:pPr>
    </w:p>
    <w:p w:rsidR="00C154CE" w:rsidRPr="0070211C" w:rsidRDefault="00C154CE" w:rsidP="00C154CE">
      <w:pPr>
        <w:spacing w:before="120" w:after="120"/>
        <w:ind w:left="720"/>
        <w:rPr>
          <w:rFonts w:ascii="Calibri" w:hAnsi="Calibri" w:cs="Calibri"/>
          <w:b/>
          <w:sz w:val="20"/>
          <w:szCs w:val="20"/>
          <w:lang w:val="en-US"/>
        </w:rPr>
      </w:pPr>
      <w:r>
        <w:rPr>
          <w:rFonts w:ascii="Calibri" w:hAnsi="Calibri" w:cs="Calibri"/>
          <w:b/>
          <w:noProof/>
          <w:sz w:val="20"/>
          <w:szCs w:val="20"/>
          <w:lang w:eastAsia="tr-TR"/>
        </w:rPr>
        <w:drawing>
          <wp:inline distT="0" distB="0" distL="0" distR="0" wp14:anchorId="73F40AA3" wp14:editId="74491256">
            <wp:extent cx="882650" cy="861060"/>
            <wp:effectExtent l="0" t="0" r="0" b="0"/>
            <wp:docPr id="193" name="Resim 193" descr="çevre"/>
            <wp:cNvGraphicFramePr>
              <ns3:graphicFrameLocks noChangeAspect="1"/>
            </wp:cNvGraphicFramePr>
            <ns3:graphic>
              <ns3:graphicData uri="http://schemas.openxmlformats.org/drawingml/2006/picture">
                <ns9:pic>
                  <ns9:nvPicPr>
                    <ns9:cNvPr id="0" name="Picture 133" descr="çevre"/>
                    <ns9:cNvPicPr>
                      <ns3:picLocks noChangeAspect="1" noChangeArrowheads="1"/>
                    </ns9:cNvPicPr>
                  </ns9:nvPicPr>
                  <ns9:blipFill>
                    <ns3:blip r:embed="rId43" cstate="print">
                      <ns3:extLst>
                        <ns3:ext uri="{28A0092B-C50C-407E-A947-70E740481C1C}">
                          <ns5:useLocalDpi val="0"/>
                        </ns3:ext>
                      </ns3:extLst>
                    </ns3:blip>
                    <ns3:srcRect/>
                    <ns3:stretch>
                      <ns3:fillRect/>
                    </ns3:stretch>
                  </ns9:blipFill>
                  <ns9:spPr bwMode="auto">
                    <ns3:xfrm>
                      <ns3:off x="0" y="0"/>
                      <ns3:ext cx="882650" cy="861060"/>
                    </ns3:xfrm>
                    <ns3:prstGeom prst="rect">
                      <ns3:avLst/>
                    </ns3:prstGeom>
                    <ns3:noFill/>
                    <ns3:ln>
                      <ns3:noFill/>
                    </ns3:ln>
                  </ns9:spPr>
                </ns9:pic>
              </ns3:graphicData>
            </ns3:graphic>
          </wp:inline>
        </w:drawing>
      </w:r>
      <w:r w:rsidRPr="0070211C">
        <w:rPr>
          <w:rFonts w:ascii="Calibri" w:hAnsi="Calibri" w:cs="Calibri"/>
          <w:b/>
          <w:sz w:val="20"/>
          <w:szCs w:val="20"/>
          <w:lang w:val="en-US"/>
        </w:rPr>
        <w:t xml:space="preserve">                                 </w:t>
      </w:r>
      <w:r>
        <w:rPr>
          <w:rFonts w:ascii="Calibri" w:hAnsi="Calibri" w:cs="Calibri"/>
          <w:b/>
          <w:noProof/>
          <w:sz w:val="20"/>
          <w:szCs w:val="20"/>
          <w:lang w:eastAsia="tr-TR"/>
        </w:rPr>
        <w:drawing>
          <wp:inline distT="0" distB="0" distL="0" distR="0" wp14:anchorId="325168A6" wp14:editId="7828886F">
            <wp:extent cx="914400" cy="914400"/>
            <wp:effectExtent l="0" t="0" r="0" b="0"/>
            <wp:docPr id="192" name="Resim 192"/>
            <wp:cNvGraphicFramePr>
              <ns3:graphicFrameLocks noChangeAspect="1"/>
            </wp:cNvGraphicFramePr>
            <ns3:graphic>
              <ns3:graphicData uri="http://schemas.openxmlformats.org/drawingml/2006/picture">
                <ns9:pic>
                  <ns9:nvPicPr>
                    <ns9:cNvPr id="0" name="Picture 134"/>
                    <ns9:cNvPicPr>
                      <ns3:picLocks noChangeAspect="1" noChangeArrowheads="1"/>
                    </ns9:cNvPicPr>
                  </ns9:nvPicPr>
                  <ns9:blipFill>
                    <ns3:blip r:embed="rId44">
                      <ns3:extLst>
                        <ns3:ext uri="{28A0092B-C50C-407E-A947-70E740481C1C}">
                          <ns5:useLocalDpi val="0"/>
                        </ns3:ext>
                      </ns3:extLst>
                    </ns3:blip>
                    <ns3:srcRect/>
                    <ns3:stretch>
                      <ns3:fillRect/>
                    </ns3:stretch>
                  </ns9:blipFill>
                  <ns9:spPr bwMode="auto">
                    <ns3:xfrm>
                      <ns3:off x="0" y="0"/>
                      <ns3:ext cx="914400" cy="914400"/>
                    </ns3:xfrm>
                    <ns3:prstGeom prst="rect">
                      <ns3:avLst/>
                    </ns3:prstGeom>
                    <ns3:noFill/>
                    <ns3:ln>
                      <ns3:noFill/>
                    </ns3:ln>
                  </ns9:spPr>
                </ns9:pic>
              </ns3:graphicData>
            </ns3:graphic>
          </wp:inline>
        </w:drawing>
      </w:r>
      <w:r w:rsidRPr="0070211C">
        <w:rPr>
          <w:rFonts w:ascii="Calibri" w:hAnsi="Calibri" w:cs="Calibri"/>
          <w:b/>
          <w:sz w:val="20"/>
          <w:szCs w:val="20"/>
          <w:lang w:val="en-US"/>
        </w:rPr>
        <w:t xml:space="preserve">                                      </w:t>
      </w:r>
      <w:r>
        <w:rPr>
          <w:rFonts w:ascii="Calibri" w:hAnsi="Calibri" w:cs="Calibri"/>
          <w:b/>
          <w:noProof/>
          <w:sz w:val="20"/>
          <w:szCs w:val="20"/>
          <w:lang w:eastAsia="tr-TR"/>
        </w:rPr>
        <w:drawing>
          <wp:inline distT="0" distB="0" distL="0" distR="0" wp14:anchorId="46070C40" wp14:editId="176DCBE5">
            <wp:extent cx="871855" cy="850900"/>
            <wp:effectExtent l="0" t="0" r="4445" b="6350"/>
            <wp:docPr id="191" name="Resim 191"/>
            <wp:cNvGraphicFramePr>
              <ns3:graphicFrameLocks noChangeAspect="1"/>
            </wp:cNvGraphicFramePr>
            <ns3:graphic>
              <ns3:graphicData uri="http://schemas.openxmlformats.org/drawingml/2006/picture">
                <ns9:pic>
                  <ns9:nvPicPr>
                    <ns9:cNvPr id="0" name="Picture 135"/>
                    <ns9:cNvPicPr>
                      <ns3:picLocks noChangeAspect="1" noChangeArrowheads="1"/>
                    </ns9:cNvPicPr>
                  </ns9:nvPicPr>
                  <ns9:blipFill>
                    <ns3:blip r:embed="rId45">
                      <ns3:extLst>
                        <ns3:ext uri="{28A0092B-C50C-407E-A947-70E740481C1C}">
                          <ns5:useLocalDpi val="0"/>
                        </ns3:ext>
                      </ns3:extLst>
                    </ns3:blip>
                    <ns3:srcRect/>
                    <ns3:stretch>
                      <ns3:fillRect/>
                    </ns3:stretch>
                  </ns9:blipFill>
                  <ns9:spPr bwMode="auto">
                    <ns3:xfrm>
                      <ns3:off x="0" y="0"/>
                      <ns3:ext cx="871855" cy="850900"/>
                    </ns3:xfrm>
                    <ns3:prstGeom prst="rect">
                      <ns3:avLst/>
                    </ns3:prstGeom>
                    <ns3:noFill/>
                    <ns3:ln>
                      <ns3:noFill/>
                    </ns3:ln>
                  </ns9:spPr>
                </ns9:pic>
              </ns3:graphicData>
            </ns3:graphic>
          </wp:inline>
        </w:drawing>
      </w:r>
    </w:p>
    <w:p w:rsidR="00C154CE" w:rsidRPr="0070211C" w:rsidRDefault="00C154CE" w:rsidP="00C154CE">
      <w:pPr>
        <w:spacing w:before="120" w:after="120"/>
        <w:ind w:left="720"/>
        <w:rPr>
          <w:rFonts w:ascii="Calibri" w:hAnsi="Calibri" w:cs="Calibri"/>
          <w:b/>
          <w:sz w:val="20"/>
          <w:szCs w:val="20"/>
          <w:lang w:val="en-US"/>
        </w:rPr>
      </w:pPr>
    </w:p>
    <w:p w:rsidR="00C154CE" w:rsidRDefault="00C154CE" w:rsidP="00C154CE">
      <w:pPr>
        <w:spacing w:before="120" w:after="120"/>
        <w:rPr>
          <w:rFonts w:ascii="Calibri" w:hAnsi="Calibri" w:cs="Calibri"/>
          <w:b/>
          <w:color w:val="FF0000"/>
          <w:sz w:val="28"/>
          <w:szCs w:val="20"/>
          <w:lang w:val="en-US"/>
        </w:rPr>
      </w:pPr>
    </w:p>
    <w:p w:rsidR="00C154CE" w:rsidRDefault="00C154CE" w:rsidP="00C154CE">
      <w:pPr>
        <w:spacing w:before="120" w:after="120"/>
        <w:rPr>
          <w:rFonts w:ascii="Calibri" w:hAnsi="Calibri" w:cs="Calibri"/>
          <w:b/>
          <w:color w:val="FF0000"/>
          <w:sz w:val="28"/>
          <w:szCs w:val="20"/>
          <w:lang w:val="en-US"/>
        </w:rPr>
      </w:pPr>
    </w:p>
    <w:p w:rsidR="00C154CE" w:rsidRPr="00EC44F9" w:rsidRDefault="00C154CE" w:rsidP="00C154CE">
      <w:pPr>
        <w:spacing w:before="120" w:after="120"/>
        <w:rPr>
          <w:rFonts w:ascii="Tahoma" w:hAnsi="Tahoma" w:cs="Tahoma"/>
          <w:b/>
          <w:sz w:val="20"/>
          <w:szCs w:val="20"/>
          <w:lang w:val="en-US"/>
        </w:rPr>
      </w:pPr>
      <w:r w:rsidRPr="00EC44F9">
        <w:rPr>
          <w:rFonts w:ascii="Tahoma" w:hAnsi="Tahoma" w:cs="Tahoma"/>
          <w:b/>
          <w:sz w:val="20"/>
          <w:szCs w:val="20"/>
          <w:lang w:val="en-US"/>
        </w:rPr>
        <w:t>17. Гарантия</w:t>
      </w:r>
    </w:p>
    <w:p w:rsidR="00C154CE" w:rsidRPr="00EC44F9" w:rsidRDefault="00C154CE" w:rsidP="00C154CE">
      <w:pPr>
        <w:spacing w:before="120" w:after="120"/>
        <w:rPr>
          <w:rFonts w:ascii="Tahoma" w:hAnsi="Tahoma" w:cs="Tahoma"/>
          <w:sz w:val="20"/>
          <w:szCs w:val="20"/>
          <w:lang w:val="en-US"/>
        </w:rPr>
      </w:pPr>
      <w:r w:rsidRPr="00EC44F9">
        <w:rPr>
          <w:rFonts w:ascii="Tahoma" w:hAnsi="Tahoma" w:cs="Tahoma"/>
          <w:sz w:val="20"/>
          <w:szCs w:val="20"/>
          <w:lang w:val="en-US"/>
        </w:rPr>
        <w:t xml:space="preserve">Компания NITROCARE несет ответственность только за регулярное техническое обслуживание и надежность продукции. </w:t>
      </w:r>
    </w:p>
    <w:p w:rsidR="00C154CE" w:rsidRPr="00EC44F9" w:rsidRDefault="00C154CE" w:rsidP="00C154CE">
      <w:pPr>
        <w:spacing w:before="120" w:after="120"/>
        <w:rPr>
          <w:rFonts w:ascii="Tahoma" w:hAnsi="Tahoma" w:cs="Tahoma"/>
          <w:b/>
          <w:sz w:val="20"/>
          <w:szCs w:val="20"/>
          <w:lang w:val="en-US"/>
        </w:rPr>
      </w:pPr>
      <w:r w:rsidRPr="00EC44F9">
        <w:rPr>
          <w:rFonts w:ascii="Tahoma" w:hAnsi="Tahoma" w:cs="Tahoma"/>
          <w:b/>
          <w:sz w:val="20"/>
          <w:szCs w:val="20"/>
          <w:lang w:val="en-US"/>
        </w:rPr>
        <w:t xml:space="preserve">Когда при техническом обслуживании возникает критическая непоправимая проблема </w:t>
      </w:r>
    </w:p>
    <w:p w:rsidR="00C154CE" w:rsidRPr="00EC44F9" w:rsidRDefault="00C154CE" w:rsidP="00C154CE">
      <w:pPr>
        <w:spacing w:before="120" w:after="120"/>
        <w:rPr>
          <w:rFonts w:ascii="Tahoma" w:hAnsi="Tahoma" w:cs="Tahoma"/>
          <w:sz w:val="20"/>
          <w:szCs w:val="20"/>
          <w:lang w:val="en-US"/>
        </w:rPr>
      </w:pPr>
      <w:r w:rsidRPr="00EC44F9">
        <w:rPr>
          <w:rFonts w:ascii="Tahoma" w:hAnsi="Tahoma" w:cs="Tahoma"/>
          <w:sz w:val="20"/>
          <w:szCs w:val="20"/>
          <w:lang w:val="en-US"/>
        </w:rPr>
        <w:t>Прекратите пользоваться кроватью пациента.</w:t>
      </w:r>
    </w:p>
    <w:p w:rsidR="00C154CE" w:rsidRPr="00EC44F9" w:rsidRDefault="00C154CE" w:rsidP="00C154CE">
      <w:pPr>
        <w:spacing w:before="120" w:after="120"/>
        <w:rPr>
          <w:rFonts w:ascii="Tahoma" w:hAnsi="Tahoma" w:cs="Tahoma"/>
          <w:sz w:val="20"/>
          <w:szCs w:val="20"/>
          <w:lang w:val="en-US"/>
        </w:rPr>
      </w:pPr>
      <w:r w:rsidRPr="00EC44F9">
        <w:rPr>
          <w:rFonts w:ascii="Tahoma" w:hAnsi="Tahoma" w:cs="Tahoma"/>
          <w:sz w:val="20"/>
          <w:szCs w:val="20"/>
          <w:lang w:val="en-US"/>
        </w:rPr>
        <w:t xml:space="preserve">Гарантийный срок на данное изделие составляет 24 месяца с даты покупки. Дефекты, возникшие в результате изготовления и установки, будут устранены бесплатно. Гарантия не распространяется на дефекты, возникшие в результате неправильного использования.  Условия использования продукта указаны в стандартах. </w:t>
      </w:r>
    </w:p>
    <w:p w:rsidR="00CF5F59" w:rsidRDefault="00CF5F59" w:rsidP="00C154CE">
      <w:pPr>
        <w:spacing w:before="120" w:after="120"/>
        <w:rPr>
          <w:rFonts w:ascii="Tahoma" w:hAnsi="Tahoma" w:cs="Tahoma"/>
          <w:b/>
          <w:sz w:val="20"/>
          <w:szCs w:val="20"/>
          <w:lang w:val="en-US"/>
        </w:rPr>
      </w:pPr>
    </w:p>
    <w:p w:rsidR="00C154CE" w:rsidRDefault="00C154CE" w:rsidP="00C154CE">
      <w:pPr>
        <w:spacing w:before="120" w:after="120"/>
        <w:rPr>
          <w:rFonts w:ascii="Tahoma" w:hAnsi="Tahoma" w:cs="Tahoma"/>
          <w:b/>
          <w:sz w:val="20"/>
          <w:szCs w:val="20"/>
          <w:lang w:val="en-US"/>
        </w:rPr>
      </w:pPr>
      <w:r w:rsidRPr="00E14B89">
        <w:rPr>
          <w:rFonts w:ascii="Tahoma" w:hAnsi="Tahoma" w:cs="Tahoma"/>
          <w:b/>
          <w:sz w:val="20"/>
          <w:szCs w:val="20"/>
          <w:lang w:val="en-US"/>
        </w:rPr>
        <w:t>18. Декларация соответствия ЕС</w:t>
      </w:r>
    </w:p>
    <w:p w:rsidR="00CF5F59" w:rsidRDefault="00CF5F59" w:rsidP="00C154CE">
      <w:pPr>
        <w:rPr>
          <w:lang w:val="en-US"/>
        </w:rPr>
      </w:pPr>
    </w:p>
    <w:p w:rsidR="00C154CE" w:rsidRPr="00E14B89" w:rsidRDefault="00C154CE" w:rsidP="00C154CE">
      <w:pPr>
        <w:rPr>
          <w:rFonts w:ascii="Tahoma" w:hAnsi="Tahoma" w:cs="Tahoma"/>
          <w:b/>
          <w:sz w:val="20"/>
          <w:szCs w:val="20"/>
          <w:lang w:val="en-US"/>
        </w:rPr>
      </w:pPr>
      <w:r w:rsidRPr="00E14B89">
        <w:rPr>
          <w:rFonts w:ascii="Tahoma" w:hAnsi="Tahoma" w:cs="Tahoma"/>
          <w:b/>
          <w:sz w:val="18"/>
          <w:szCs w:val="18"/>
          <w:lang w:val="en-US"/>
        </w:rPr>
        <w:lastRenderedPageBreak/>
        <w:t>19.1 Точность отображаемых значений</w:t>
      </w:r>
    </w:p>
    <w:p w:rsidR="00C154CE" w:rsidRPr="00E14B89" w:rsidRDefault="00C154CE" w:rsidP="00C154CE">
      <w:pPr>
        <w:numPr>
          <w:ilvl w:val="0"/>
          <w:numId w:val="45"/>
        </w:numPr>
        <w:spacing w:before="120" w:after="120" w:line="240" w:lineRule="auto"/>
        <w:rPr>
          <w:rFonts w:ascii="Tahoma" w:hAnsi="Tahoma" w:cs="Tahoma"/>
          <w:sz w:val="18"/>
          <w:szCs w:val="18"/>
          <w:lang w:val="en-US"/>
        </w:rPr>
      </w:pPr>
      <w:r w:rsidRPr="00E14B89">
        <w:rPr>
          <w:rFonts w:ascii="Tahoma" w:hAnsi="Tahoma" w:cs="Tahoma"/>
          <w:sz w:val="18"/>
          <w:szCs w:val="18"/>
          <w:lang w:val="en-US"/>
        </w:rPr>
        <w:t>Вес (встроенные весы)</w:t>
      </w:r>
    </w:p>
    <w:p w:rsidR="00C154CE" w:rsidRPr="00E14B89" w:rsidRDefault="00C154CE" w:rsidP="00C154CE">
      <w:pPr>
        <w:spacing w:before="120" w:after="120"/>
        <w:ind w:left="720"/>
        <w:rPr>
          <w:rFonts w:ascii="Tahoma" w:hAnsi="Tahoma" w:cs="Tahoma"/>
          <w:sz w:val="18"/>
          <w:szCs w:val="18"/>
          <w:lang w:val="en-US"/>
        </w:rPr>
      </w:pPr>
      <w:r w:rsidRPr="00E14B89">
        <w:rPr>
          <w:rFonts w:ascii="Tahoma" w:hAnsi="Tahoma" w:cs="Tahoma"/>
          <w:sz w:val="18"/>
          <w:szCs w:val="18"/>
          <w:lang w:val="en-US"/>
        </w:rPr>
        <w:t>0,5 кг</w:t>
      </w:r>
    </w:p>
    <w:p w:rsidR="00C154CE" w:rsidRPr="00E14B89" w:rsidRDefault="00C154CE" w:rsidP="00C154CE">
      <w:pPr>
        <w:numPr>
          <w:ilvl w:val="0"/>
          <w:numId w:val="45"/>
        </w:numPr>
        <w:spacing w:before="120" w:after="120" w:line="240" w:lineRule="auto"/>
        <w:rPr>
          <w:rFonts w:ascii="Tahoma" w:hAnsi="Tahoma" w:cs="Tahoma"/>
          <w:sz w:val="18"/>
          <w:szCs w:val="18"/>
          <w:lang w:val="en-US"/>
        </w:rPr>
      </w:pPr>
      <w:r w:rsidRPr="00E14B89">
        <w:rPr>
          <w:rFonts w:ascii="Tahoma" w:hAnsi="Tahoma" w:cs="Tahoma"/>
          <w:sz w:val="18"/>
          <w:szCs w:val="18"/>
          <w:lang w:val="en-US"/>
        </w:rPr>
        <w:t>Угол наклона</w:t>
      </w:r>
    </w:p>
    <w:p w:rsidR="00C154CE" w:rsidRDefault="00C154CE" w:rsidP="00C154CE">
      <w:pPr>
        <w:spacing w:before="120" w:after="120"/>
        <w:ind w:left="720"/>
        <w:rPr>
          <w:rFonts w:ascii="Tahoma" w:hAnsi="Tahoma" w:cs="Tahoma"/>
          <w:sz w:val="18"/>
          <w:szCs w:val="18"/>
          <w:lang w:val="en-US"/>
        </w:rPr>
      </w:pPr>
      <w:r>
        <w:rPr>
          <w:rFonts w:ascii="Tahoma" w:hAnsi="Tahoma" w:cs="Tahoma"/>
          <w:sz w:val="18"/>
          <w:szCs w:val="18"/>
          <w:lang w:val="en-US"/>
        </w:rPr>
        <w:t>± 3 ͦ</w:t>
      </w:r>
    </w:p>
    <w:p w:rsidR="00C154CE" w:rsidRDefault="00C154CE" w:rsidP="00C154CE">
      <w:pPr>
        <w:spacing w:before="120" w:after="120"/>
        <w:rPr>
          <w:rFonts w:ascii="Tahoma" w:hAnsi="Tahoma" w:cs="Tahoma"/>
          <w:b/>
          <w:sz w:val="20"/>
          <w:szCs w:val="20"/>
          <w:lang w:val="en-US"/>
        </w:rPr>
      </w:pPr>
      <w:r w:rsidRPr="00E14B89">
        <w:rPr>
          <w:rFonts w:ascii="Tahoma" w:hAnsi="Tahoma" w:cs="Tahoma"/>
          <w:b/>
          <w:sz w:val="20"/>
          <w:szCs w:val="20"/>
          <w:lang w:val="en-US"/>
        </w:rPr>
        <w:t>19.2 Механические характеристики</w:t>
      </w:r>
    </w:p>
    <w:tbl>
      <w:tblPr>
        <w:tblW w:w="9300" w:type="dxa"/>
        <w:tblInd w:w="60" w:type="dxa"/>
        <w:tblCellMar>
          <w:left w:w="70" w:type="dxa"/>
          <w:right w:w="70" w:type="dxa"/>
        </w:tblCellMar>
        <w:tblLook w:val="04A0" w:firstRow="1" w:lastRow="0" w:firstColumn="1" w:lastColumn="0" w:noHBand="0" w:noVBand="1"/>
      </w:tblPr>
      <w:tblGrid>
        <w:gridCol w:w="1367"/>
        <w:gridCol w:w="4506"/>
        <w:gridCol w:w="709"/>
        <w:gridCol w:w="1790"/>
        <w:gridCol w:w="928"/>
      </w:tblGrid>
      <w:tr w:rsidR="00CF5F59" w:rsidRPr="00491B96" w:rsidTr="003A75CD">
        <w:trPr>
          <w:trHeight w:val="499"/>
        </w:trPr>
        <w:tc>
          <w:tcPr>
            <w:tcW w:w="9300" w:type="dxa"/>
            <w:gridSpan w:val="5"/>
            <w:vMerge w:val="restart"/>
            <w:tcBorders>
              <w:top w:val="single" w:sz="8" w:space="0" w:color="auto"/>
              <w:left w:val="single" w:sz="8" w:space="0" w:color="auto"/>
              <w:bottom w:val="nil"/>
              <w:right w:val="single" w:sz="8" w:space="0" w:color="000000"/>
            </w:tcBorders>
            <w:shd w:val="clear" w:color="auto" w:fill="D9D9D9"/>
            <w:vAlign w:val="center"/>
            <w:hideMark/>
          </w:tcPr>
          <w:p w:rsidR="00CF5F59" w:rsidRPr="00491B96" w:rsidRDefault="00CF5F59" w:rsidP="003A75CD">
            <w:pPr>
              <w:jc w:val="center"/>
              <w:rPr>
                <w:rFonts w:ascii="Tahoma" w:hAnsi="Tahoma" w:cs="Tahoma"/>
                <w:b/>
                <w:bCs/>
                <w:color w:val="000000"/>
                <w:sz w:val="20"/>
                <w:szCs w:val="20"/>
              </w:rPr>
            </w:pPr>
            <w:r>
              <w:rPr>
                <w:rFonts w:ascii="Tahoma" w:hAnsi="Tahoma" w:cs="Tahoma"/>
                <w:b/>
                <w:bCs/>
                <w:color w:val="000000"/>
                <w:sz w:val="20"/>
                <w:szCs w:val="20"/>
              </w:rPr>
              <w:t>NITRO HB 3430P С тремя </w:t>
            </w:r>
            <w:proofErr w:type="spellStart"/>
            <w:r>
              <w:rPr>
                <w:rFonts w:ascii="Tahoma" w:hAnsi="Tahoma" w:cs="Tahoma"/>
                <w:b/>
                <w:bCs/>
                <w:color w:val="000000"/>
                <w:sz w:val="20"/>
                <w:szCs w:val="20"/>
              </w:rPr>
              <w:t>двигателями</w:t>
            </w:r>
            <w:proofErr w:type="spellEnd"/>
            <w:r>
              <w:rPr>
                <w:rFonts w:ascii="Tahoma" w:hAnsi="Tahoma" w:cs="Tahoma"/>
                <w:b/>
                <w:bCs/>
                <w:color w:val="000000"/>
                <w:sz w:val="20"/>
                <w:szCs w:val="20"/>
              </w:rPr>
              <w:t xml:space="preserve"> </w:t>
            </w:r>
            <w:proofErr w:type="spellStart"/>
            <w:r>
              <w:rPr>
                <w:rFonts w:ascii="Tahoma" w:hAnsi="Tahoma" w:cs="Tahoma"/>
                <w:b/>
                <w:bCs/>
                <w:color w:val="000000"/>
                <w:sz w:val="20"/>
                <w:szCs w:val="20"/>
              </w:rPr>
              <w:t> </w:t>
            </w:r>
            <w:proofErr w:type="spellEnd"/>
            <w:r>
              <w:rPr>
                <w:rFonts w:ascii="Tahoma" w:hAnsi="Tahoma" w:cs="Tahoma"/>
                <w:b/>
                <w:bCs/>
                <w:color w:val="000000"/>
                <w:sz w:val="20"/>
                <w:szCs w:val="20"/>
              </w:rPr>
              <w:t xml:space="preserve">пациента</w:t>
            </w:r>
            <w:proofErr w:type="spellStart"/>
            <w:r>
              <w:rPr>
                <w:rFonts w:ascii="Tahoma" w:hAnsi="Tahoma" w:cs="Tahoma"/>
                <w:b/>
                <w:bCs/>
                <w:color w:val="000000"/>
                <w:sz w:val="20"/>
                <w:szCs w:val="20"/>
              </w:rPr>
              <w:t>Bed</w:t>
            </w:r>
            <w:proofErr w:type="spellEnd"/>
            <w:r w:rsidRPr="00491B96">
              <w:rPr>
                <w:rFonts w:ascii="Tahoma" w:hAnsi="Tahoma" w:cs="Tahoma"/>
                <w:b/>
                <w:bCs/>
                <w:color w:val="000000"/>
                <w:sz w:val="20"/>
                <w:szCs w:val="20"/>
              </w:rPr>
              <w:t xml:space="preserve">NITRO HB 3430P</w:t>
            </w:r>
            <w:proofErr w:type="spellStart"/>
            <w:r>
              <w:rPr>
                <w:rFonts w:ascii="Tahoma" w:hAnsi="Tahoma" w:cs="Tahoma"/>
                <w:b/>
                <w:bCs/>
                <w:color w:val="000000"/>
                <w:sz w:val="20"/>
                <w:szCs w:val="20"/>
              </w:rPr>
              <w:t>Specs</w:t>
            </w:r>
            <w:proofErr w:type="spellEnd"/>
          </w:p>
        </w:tc>
      </w:tr>
      <w:tr w:rsidR="00CF5F59" w:rsidRPr="00491B96" w:rsidTr="003A75CD">
        <w:trPr>
          <w:trHeight w:val="499"/>
        </w:trPr>
        <w:tc>
          <w:tcPr>
            <w:tcW w:w="9300" w:type="dxa"/>
            <w:gridSpan w:val="5"/>
            <w:vMerge/>
            <w:tcBorders>
              <w:top w:val="single" w:sz="8" w:space="0" w:color="auto"/>
              <w:left w:val="single" w:sz="8" w:space="0" w:color="auto"/>
              <w:bottom w:val="nil"/>
              <w:right w:val="single" w:sz="8" w:space="0" w:color="000000"/>
            </w:tcBorders>
            <w:shd w:val="clear" w:color="auto" w:fill="D9D9D9"/>
            <w:vAlign w:val="center"/>
            <w:hideMark/>
          </w:tcPr>
          <w:p w:rsidR="00CF5F59" w:rsidRPr="00491B96" w:rsidRDefault="00CF5F59" w:rsidP="003A75CD">
            <w:pPr>
              <w:rPr>
                <w:rFonts w:ascii="Tahoma" w:hAnsi="Tahoma" w:cs="Tahoma"/>
                <w:b/>
                <w:bCs/>
                <w:color w:val="000000"/>
                <w:sz w:val="20"/>
                <w:szCs w:val="20"/>
              </w:rPr>
            </w:pPr>
          </w:p>
        </w:tc>
      </w:tr>
      <w:tr w:rsidR="00CF5F59" w:rsidRPr="00491B96" w:rsidTr="00CF5F59">
        <w:trPr>
          <w:trHeight w:val="146"/>
        </w:trPr>
        <w:tc>
          <w:tcPr>
            <w:tcW w:w="9300" w:type="dxa"/>
            <w:gridSpan w:val="5"/>
            <w:tcBorders>
              <w:top w:val="nil"/>
              <w:left w:val="single" w:sz="8" w:space="0" w:color="auto"/>
              <w:bottom w:val="nil"/>
              <w:right w:val="single" w:sz="8" w:space="0" w:color="000000"/>
            </w:tcBorders>
            <w:shd w:val="clear" w:color="auto" w:fill="D9D9D9"/>
            <w:noWrap/>
            <w:vAlign w:val="center"/>
            <w:hideMark/>
          </w:tcPr>
          <w:p w:rsidR="00CF5F59" w:rsidRPr="00491B96" w:rsidRDefault="00CF5F59" w:rsidP="00CF5F59">
            <w:pPr>
              <w:rPr>
                <w:rFonts w:ascii="Tahoma" w:hAnsi="Tahoma" w:cs="Tahoma"/>
                <w:color w:val="000000"/>
                <w:sz w:val="20"/>
                <w:szCs w:val="20"/>
              </w:rPr>
            </w:pPr>
          </w:p>
        </w:tc>
      </w:tr>
      <w:tr w:rsidR="00CF5F59" w:rsidRPr="00491B96" w:rsidTr="003A75CD">
        <w:trPr>
          <w:trHeight w:val="149"/>
        </w:trPr>
        <w:tc>
          <w:tcPr>
            <w:tcW w:w="6582" w:type="dxa"/>
            <w:gridSpan w:val="3"/>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CF5F59" w:rsidRPr="00491B96" w:rsidRDefault="00CF5F59" w:rsidP="003A75CD">
            <w:pPr>
              <w:jc w:val="center"/>
              <w:rPr>
                <w:rFonts w:ascii="Tahoma" w:hAnsi="Tahoma" w:cs="Tahoma"/>
                <w:color w:val="000000"/>
                <w:sz w:val="20"/>
                <w:szCs w:val="20"/>
              </w:rPr>
            </w:pPr>
            <w:r w:rsidRPr="00491B96">
              <w:rPr>
                <w:rFonts w:ascii="Tahoma" w:hAnsi="Tahoma" w:cs="Tahoma"/>
                <w:color w:val="000000"/>
                <w:sz w:val="20"/>
                <w:szCs w:val="20"/>
              </w:rPr>
              <w:t> </w:t>
            </w:r>
          </w:p>
        </w:tc>
        <w:tc>
          <w:tcPr>
            <w:tcW w:w="1790" w:type="dxa"/>
            <w:tcBorders>
              <w:top w:val="single" w:sz="4" w:space="0" w:color="auto"/>
              <w:left w:val="nil"/>
              <w:bottom w:val="single" w:sz="4" w:space="0" w:color="auto"/>
              <w:right w:val="single" w:sz="4" w:space="0" w:color="auto"/>
            </w:tcBorders>
            <w:shd w:val="clear" w:color="auto" w:fill="auto"/>
            <w:noWrap/>
            <w:vAlign w:val="center"/>
            <w:hideMark/>
          </w:tcPr>
          <w:p w:rsidR="00CF5F59" w:rsidRPr="00491B96" w:rsidRDefault="00CF5F59" w:rsidP="003A75CD">
            <w:pPr>
              <w:jc w:val="center"/>
              <w:rPr>
                <w:rFonts w:ascii="Tahoma" w:hAnsi="Tahoma" w:cs="Tahoma"/>
                <w:b/>
                <w:bCs/>
                <w:color w:val="000000"/>
                <w:sz w:val="20"/>
                <w:szCs w:val="20"/>
              </w:rPr>
            </w:pPr>
            <w:proofErr w:type="spellStart"/>
            <w:r>
              <w:rPr>
                <w:rFonts w:ascii="Tahoma" w:hAnsi="Tahoma" w:cs="Tahoma"/>
                <w:b/>
                <w:bCs/>
                <w:color w:val="000000"/>
                <w:sz w:val="20"/>
                <w:szCs w:val="20"/>
              </w:rPr>
              <w:t>Размеры</w:t>
            </w:r>
            <w:proofErr w:type="spellEnd"/>
          </w:p>
        </w:tc>
        <w:tc>
          <w:tcPr>
            <w:tcW w:w="928" w:type="dxa"/>
            <w:tcBorders>
              <w:top w:val="single" w:sz="4" w:space="0" w:color="auto"/>
              <w:left w:val="nil"/>
              <w:bottom w:val="single" w:sz="4" w:space="0" w:color="auto"/>
              <w:right w:val="single" w:sz="8" w:space="0" w:color="auto"/>
            </w:tcBorders>
            <w:shd w:val="clear" w:color="auto" w:fill="auto"/>
            <w:noWrap/>
            <w:vAlign w:val="center"/>
            <w:hideMark/>
          </w:tcPr>
          <w:p w:rsidR="00CF5F59" w:rsidRPr="00491B96" w:rsidRDefault="00CF5F59" w:rsidP="003A75CD">
            <w:pPr>
              <w:rPr>
                <w:rFonts w:ascii="Tahoma" w:hAnsi="Tahoma" w:cs="Tahoma"/>
                <w:b/>
                <w:bCs/>
                <w:color w:val="000000"/>
                <w:sz w:val="20"/>
                <w:szCs w:val="20"/>
              </w:rPr>
            </w:pPr>
            <w:r>
              <w:rPr>
                <w:rFonts w:ascii="Tahoma" w:hAnsi="Tahoma" w:cs="Tahoma"/>
                <w:b/>
                <w:bCs/>
                <w:color w:val="000000"/>
                <w:sz w:val="20"/>
                <w:szCs w:val="20"/>
              </w:rPr>
              <w:t xml:space="preserve"> </w:t>
            </w:r>
            <w:proofErr w:type="spellStart"/>
            <w:r>
              <w:rPr>
                <w:rFonts w:ascii="Tahoma" w:hAnsi="Tahoma" w:cs="Tahoma"/>
                <w:b/>
                <w:bCs/>
                <w:color w:val="000000"/>
                <w:sz w:val="20"/>
                <w:szCs w:val="20"/>
              </w:rPr>
              <w:t>единицы</w:t>
            </w:r>
            <w:proofErr w:type="spellEnd"/>
          </w:p>
        </w:tc>
      </w:tr>
      <w:tr w:rsidR="00CF5F59" w:rsidRPr="00491B96" w:rsidTr="003A75CD">
        <w:trPr>
          <w:trHeight w:val="42"/>
        </w:trPr>
        <w:tc>
          <w:tcPr>
            <w:tcW w:w="1367" w:type="dxa"/>
            <w:tcBorders>
              <w:top w:val="nil"/>
              <w:left w:val="single" w:sz="8" w:space="0" w:color="auto"/>
              <w:bottom w:val="nil"/>
              <w:right w:val="nil"/>
            </w:tcBorders>
            <w:shd w:val="clear" w:color="auto" w:fill="auto"/>
            <w:noWrap/>
            <w:vAlign w:val="center"/>
            <w:hideMark/>
          </w:tcPr>
          <w:p w:rsidR="00CF5F59" w:rsidRPr="00491B96" w:rsidRDefault="00CF5F59" w:rsidP="003A75CD">
            <w:pPr>
              <w:jc w:val="center"/>
              <w:rPr>
                <w:rFonts w:ascii="Tahoma" w:hAnsi="Tahoma" w:cs="Tahoma"/>
                <w:color w:val="000000"/>
                <w:sz w:val="20"/>
                <w:szCs w:val="20"/>
              </w:rPr>
            </w:pPr>
            <w:r w:rsidRPr="00491B96">
              <w:rPr>
                <w:rFonts w:ascii="Tahoma" w:hAnsi="Tahoma" w:cs="Tahoma"/>
                <w:color w:val="000000"/>
                <w:sz w:val="20"/>
                <w:szCs w:val="20"/>
              </w:rPr>
              <w:t> </w:t>
            </w:r>
          </w:p>
        </w:tc>
        <w:tc>
          <w:tcPr>
            <w:tcW w:w="4506" w:type="dxa"/>
            <w:tcBorders>
              <w:top w:val="nil"/>
              <w:left w:val="nil"/>
              <w:bottom w:val="nil"/>
              <w:right w:val="nil"/>
            </w:tcBorders>
            <w:shd w:val="clear" w:color="auto" w:fill="auto"/>
            <w:noWrap/>
            <w:vAlign w:val="center"/>
            <w:hideMark/>
          </w:tcPr>
          <w:p w:rsidR="00CF5F59" w:rsidRPr="00491B96" w:rsidRDefault="00CF5F59" w:rsidP="003A75CD">
            <w:pPr>
              <w:jc w:val="center"/>
              <w:rPr>
                <w:rFonts w:ascii="Tahoma" w:hAnsi="Tahoma" w:cs="Tahoma"/>
                <w:color w:val="000000"/>
                <w:sz w:val="20"/>
                <w:szCs w:val="20"/>
              </w:rPr>
            </w:pPr>
          </w:p>
        </w:tc>
        <w:tc>
          <w:tcPr>
            <w:tcW w:w="709" w:type="dxa"/>
            <w:tcBorders>
              <w:top w:val="nil"/>
              <w:left w:val="nil"/>
              <w:bottom w:val="nil"/>
              <w:right w:val="nil"/>
            </w:tcBorders>
            <w:shd w:val="clear" w:color="auto" w:fill="auto"/>
            <w:noWrap/>
            <w:vAlign w:val="center"/>
            <w:hideMark/>
          </w:tcPr>
          <w:p w:rsidR="00CF5F59" w:rsidRPr="00491B96" w:rsidRDefault="00CF5F59" w:rsidP="003A75CD">
            <w:pPr>
              <w:jc w:val="center"/>
              <w:rPr>
                <w:rFonts w:ascii="Tahoma" w:hAnsi="Tahoma" w:cs="Tahoma"/>
                <w:color w:val="000000"/>
                <w:sz w:val="20"/>
                <w:szCs w:val="20"/>
              </w:rPr>
            </w:pPr>
          </w:p>
        </w:tc>
        <w:tc>
          <w:tcPr>
            <w:tcW w:w="1790" w:type="dxa"/>
            <w:tcBorders>
              <w:top w:val="nil"/>
              <w:left w:val="nil"/>
              <w:bottom w:val="nil"/>
              <w:right w:val="nil"/>
            </w:tcBorders>
            <w:shd w:val="clear" w:color="auto" w:fill="auto"/>
            <w:noWrap/>
            <w:vAlign w:val="center"/>
            <w:hideMark/>
          </w:tcPr>
          <w:p w:rsidR="00CF5F59" w:rsidRPr="00491B96" w:rsidRDefault="00CF5F59" w:rsidP="003A75CD">
            <w:pPr>
              <w:jc w:val="center"/>
              <w:rPr>
                <w:rFonts w:ascii="Tahoma" w:hAnsi="Tahoma" w:cs="Tahoma"/>
                <w:color w:val="000000"/>
                <w:sz w:val="20"/>
                <w:szCs w:val="20"/>
              </w:rPr>
            </w:pPr>
          </w:p>
        </w:tc>
        <w:tc>
          <w:tcPr>
            <w:tcW w:w="928" w:type="dxa"/>
            <w:tcBorders>
              <w:top w:val="nil"/>
              <w:left w:val="nil"/>
              <w:bottom w:val="nil"/>
              <w:right w:val="single" w:sz="8" w:space="0" w:color="auto"/>
            </w:tcBorders>
            <w:shd w:val="clear" w:color="auto" w:fill="auto"/>
            <w:noWrap/>
            <w:vAlign w:val="center"/>
            <w:hideMark/>
          </w:tcPr>
          <w:p w:rsidR="00CF5F59" w:rsidRPr="00491B96" w:rsidRDefault="00CF5F59" w:rsidP="003A75CD">
            <w:pPr>
              <w:jc w:val="center"/>
              <w:rPr>
                <w:rFonts w:ascii="Tahoma" w:hAnsi="Tahoma" w:cs="Tahoma"/>
                <w:color w:val="000000"/>
                <w:sz w:val="20"/>
                <w:szCs w:val="20"/>
              </w:rPr>
            </w:pPr>
            <w:r w:rsidRPr="00491B96">
              <w:rPr>
                <w:rFonts w:ascii="Tahoma" w:hAnsi="Tahoma" w:cs="Tahoma"/>
                <w:color w:val="000000"/>
                <w:sz w:val="20"/>
                <w:szCs w:val="20"/>
              </w:rPr>
              <w:t> </w:t>
            </w:r>
          </w:p>
        </w:tc>
      </w:tr>
      <w:tr w:rsidR="00CF5F59" w:rsidRPr="00491B96" w:rsidTr="003A75CD">
        <w:trPr>
          <w:trHeight w:val="111"/>
        </w:trPr>
        <w:tc>
          <w:tcPr>
            <w:tcW w:w="1367"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CF5F59" w:rsidRPr="00491B96" w:rsidRDefault="00CF5F59" w:rsidP="003A75CD">
            <w:pPr>
              <w:jc w:val="center"/>
              <w:rPr>
                <w:rFonts w:ascii="Tahoma" w:hAnsi="Tahoma" w:cs="Tahoma"/>
                <w:b/>
                <w:bCs/>
                <w:color w:val="000000"/>
                <w:sz w:val="20"/>
                <w:szCs w:val="20"/>
              </w:rPr>
            </w:pPr>
            <w:r w:rsidRPr="00491B96">
              <w:rPr>
                <w:rFonts w:ascii="Tahoma" w:hAnsi="Tahoma" w:cs="Tahoma"/>
                <w:b/>
                <w:bCs/>
                <w:color w:val="000000"/>
                <w:sz w:val="20"/>
                <w:szCs w:val="20"/>
              </w:rPr>
              <w:t>A</w:t>
            </w:r>
          </w:p>
        </w:tc>
        <w:tc>
          <w:tcPr>
            <w:tcW w:w="5215" w:type="dxa"/>
            <w:gridSpan w:val="2"/>
            <w:tcBorders>
              <w:top w:val="single" w:sz="4" w:space="0" w:color="auto"/>
              <w:left w:val="nil"/>
              <w:bottom w:val="single" w:sz="4" w:space="0" w:color="auto"/>
              <w:right w:val="single" w:sz="4" w:space="0" w:color="auto"/>
            </w:tcBorders>
            <w:shd w:val="clear" w:color="auto" w:fill="auto"/>
            <w:noWrap/>
            <w:vAlign w:val="center"/>
            <w:hideMark/>
          </w:tcPr>
          <w:p w:rsidR="00CF5F59" w:rsidRPr="00491B96" w:rsidRDefault="00CF5F59" w:rsidP="003A75CD">
            <w:pPr>
              <w:rPr>
                <w:rFonts w:ascii="Tahoma" w:hAnsi="Tahoma" w:cs="Tahoma"/>
                <w:color w:val="000000"/>
                <w:sz w:val="20"/>
                <w:szCs w:val="20"/>
              </w:rPr>
            </w:pPr>
            <w:proofErr w:type="spellStart"/>
            <w:r>
              <w:rPr>
                <w:rFonts w:ascii="Tahoma" w:hAnsi="Tahoma" w:cs="Tahoma"/>
                <w:color w:val="000000"/>
                <w:sz w:val="20"/>
                <w:szCs w:val="20"/>
              </w:rPr>
              <w:t>Длина</w:t>
            </w:r>
            <w:proofErr w:type="spellEnd"/>
            <w:r>
              <w:rPr>
                <w:rFonts w:ascii="Tahoma" w:hAnsi="Tahoma" w:cs="Tahoma"/>
                <w:color w:val="000000"/>
                <w:sz w:val="20"/>
                <w:szCs w:val="20"/>
              </w:rPr>
              <w:t xml:space="preserve">Длина</w:t>
            </w:r>
            <w:proofErr w:type="spellStart"/>
            <w:r>
              <w:rPr>
                <w:rFonts w:ascii="Tahoma" w:hAnsi="Tahoma" w:cs="Tahoma"/>
                <w:color w:val="000000"/>
                <w:sz w:val="20"/>
                <w:szCs w:val="20"/>
              </w:rPr>
              <w:t>кровати</w:t>
            </w:r>
            <w:proofErr w:type="spellEnd"/>
            <w:r>
              <w:rPr>
                <w:rFonts w:ascii="Tahoma" w:hAnsi="Tahoma" w:cs="Tahoma"/>
                <w:color w:val="000000"/>
                <w:sz w:val="20"/>
                <w:szCs w:val="20"/>
              </w:rPr>
              <w:t xml:space="preserve"> (</w:t>
            </w:r>
            <w:proofErr w:type="spellStart"/>
            <w:r>
              <w:rPr>
                <w:rFonts w:ascii="Tahoma" w:hAnsi="Tahoma" w:cs="Tahoma"/>
                <w:color w:val="000000"/>
                <w:sz w:val="20"/>
                <w:szCs w:val="20"/>
              </w:rPr>
              <w:t>Общая</w:t>
            </w:r>
            <w:proofErr w:type="spellEnd"/>
            <w:r>
              <w:rPr>
                <w:rFonts w:ascii="Tahoma" w:hAnsi="Tahoma" w:cs="Tahoma"/>
                <w:color w:val="000000"/>
                <w:sz w:val="20"/>
                <w:szCs w:val="20"/>
              </w:rPr>
              <w:t>)</w:t>
            </w:r>
          </w:p>
        </w:tc>
        <w:tc>
          <w:tcPr>
            <w:tcW w:w="1790" w:type="dxa"/>
            <w:tcBorders>
              <w:top w:val="single" w:sz="4" w:space="0" w:color="auto"/>
              <w:left w:val="nil"/>
              <w:bottom w:val="single" w:sz="4" w:space="0" w:color="auto"/>
              <w:right w:val="single" w:sz="4" w:space="0" w:color="auto"/>
            </w:tcBorders>
            <w:shd w:val="clear" w:color="auto" w:fill="auto"/>
            <w:noWrap/>
            <w:vAlign w:val="center"/>
            <w:hideMark/>
          </w:tcPr>
          <w:p w:rsidR="00CF5F59" w:rsidRPr="00491B96" w:rsidRDefault="00CF5F59" w:rsidP="003A75CD">
            <w:pPr>
              <w:jc w:val="center"/>
              <w:rPr>
                <w:rFonts w:ascii="Tahoma" w:hAnsi="Tahoma" w:cs="Tahoma"/>
                <w:color w:val="000000"/>
                <w:sz w:val="20"/>
                <w:szCs w:val="20"/>
              </w:rPr>
            </w:pPr>
            <w:r>
              <w:rPr>
                <w:rFonts w:ascii="Tahoma" w:hAnsi="Tahoma" w:cs="Tahoma"/>
                <w:color w:val="000000"/>
                <w:sz w:val="20"/>
                <w:szCs w:val="20"/>
              </w:rPr>
              <w:t>1995</w:t>
            </w:r>
          </w:p>
        </w:tc>
        <w:tc>
          <w:tcPr>
            <w:tcW w:w="928" w:type="dxa"/>
            <w:tcBorders>
              <w:top w:val="single" w:sz="4" w:space="0" w:color="auto"/>
              <w:left w:val="nil"/>
              <w:bottom w:val="single" w:sz="4" w:space="0" w:color="auto"/>
              <w:right w:val="single" w:sz="8" w:space="0" w:color="auto"/>
            </w:tcBorders>
            <w:shd w:val="clear" w:color="auto" w:fill="auto"/>
            <w:noWrap/>
            <w:vAlign w:val="center"/>
            <w:hideMark/>
          </w:tcPr>
          <w:p w:rsidR="00CF5F59" w:rsidRPr="00491B96" w:rsidRDefault="00CF5F59" w:rsidP="003A75CD">
            <w:pPr>
              <w:jc w:val="center"/>
              <w:rPr>
                <w:rFonts w:ascii="Tahoma" w:hAnsi="Tahoma" w:cs="Tahoma"/>
                <w:color w:val="000000"/>
                <w:sz w:val="20"/>
                <w:szCs w:val="20"/>
              </w:rPr>
            </w:pPr>
            <w:proofErr w:type="gramStart"/>
            <w:r w:rsidRPr="00491B96">
              <w:rPr>
                <w:rFonts w:ascii="Tahoma" w:hAnsi="Tahoma" w:cs="Tahoma"/>
                <w:color w:val="000000"/>
                <w:sz w:val="20"/>
                <w:szCs w:val="20"/>
              </w:rPr>
              <w:t>мм</w:t>
            </w:r>
            <w:proofErr w:type="gramEnd"/>
          </w:p>
        </w:tc>
      </w:tr>
      <w:tr w:rsidR="00CF5F59" w:rsidRPr="00491B96" w:rsidTr="003A75CD">
        <w:trPr>
          <w:trHeight w:val="257"/>
        </w:trPr>
        <w:tc>
          <w:tcPr>
            <w:tcW w:w="1367" w:type="dxa"/>
            <w:vMerge w:val="restart"/>
            <w:tcBorders>
              <w:top w:val="nil"/>
              <w:left w:val="single" w:sz="8" w:space="0" w:color="auto"/>
              <w:bottom w:val="single" w:sz="4" w:space="0" w:color="auto"/>
              <w:right w:val="single" w:sz="4" w:space="0" w:color="auto"/>
            </w:tcBorders>
            <w:shd w:val="clear" w:color="auto" w:fill="auto"/>
            <w:noWrap/>
            <w:vAlign w:val="center"/>
            <w:hideMark/>
          </w:tcPr>
          <w:p w:rsidR="00CF5F59" w:rsidRPr="00491B96" w:rsidRDefault="00CF5F59" w:rsidP="003A75CD">
            <w:pPr>
              <w:jc w:val="center"/>
              <w:rPr>
                <w:rFonts w:ascii="Tahoma" w:hAnsi="Tahoma" w:cs="Tahoma"/>
                <w:b/>
                <w:bCs/>
                <w:color w:val="000000"/>
                <w:sz w:val="20"/>
                <w:szCs w:val="20"/>
              </w:rPr>
            </w:pPr>
            <w:r w:rsidRPr="00491B96">
              <w:rPr>
                <w:rFonts w:ascii="Tahoma" w:hAnsi="Tahoma" w:cs="Tahoma"/>
                <w:b/>
                <w:bCs/>
                <w:color w:val="000000"/>
                <w:sz w:val="20"/>
                <w:szCs w:val="20"/>
              </w:rPr>
              <w:t>C</w:t>
            </w:r>
          </w:p>
        </w:tc>
        <w:tc>
          <w:tcPr>
            <w:tcW w:w="450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F5F59" w:rsidRPr="00491B96" w:rsidRDefault="00CF5F59" w:rsidP="003A75CD">
            <w:pPr>
              <w:rPr>
                <w:rFonts w:ascii="Tahoma" w:hAnsi="Tahoma" w:cs="Tahoma"/>
                <w:color w:val="000000"/>
                <w:sz w:val="20"/>
                <w:szCs w:val="20"/>
              </w:rPr>
            </w:pPr>
            <w:proofErr w:type="spellStart"/>
            <w:r w:rsidRPr="00EC44F9">
              <w:rPr>
                <w:rFonts w:ascii="Tahoma" w:hAnsi="Tahoma" w:cs="Tahoma"/>
                <w:color w:val="000000"/>
                <w:sz w:val="20"/>
                <w:szCs w:val="20"/>
              </w:rPr>
              <w:t>C</w:t>
            </w:r>
            <w:proofErr w:type="spellEnd"/>
            <w:r w:rsidRPr="00EC44F9">
              <w:rPr>
                <w:rFonts w:ascii="Tahoma" w:hAnsi="Tahoma" w:cs="Tahoma"/>
                <w:color w:val="000000"/>
                <w:sz w:val="20"/>
                <w:szCs w:val="20"/>
              </w:rPr>
              <w:t xml:space="preserve"> </w:t>
            </w:r>
            <w:proofErr w:type="spellStart"/>
            <w:r w:rsidRPr="00EC44F9">
              <w:rPr>
                <w:rFonts w:ascii="Tahoma" w:hAnsi="Tahoma" w:cs="Tahoma"/>
                <w:color w:val="000000"/>
                <w:sz w:val="20"/>
                <w:szCs w:val="20"/>
              </w:rPr>
              <w:t>на </w:t>
            </w:r>
            <w:proofErr w:type="spellEnd"/>
            <w:r w:rsidRPr="00EC44F9">
              <w:rPr>
                <w:rFonts w:ascii="Tahoma" w:hAnsi="Tahoma" w:cs="Tahoma"/>
                <w:color w:val="000000"/>
                <w:sz w:val="20"/>
                <w:szCs w:val="20"/>
              </w:rPr>
              <w:t xml:space="preserve">поверхность</w:t>
            </w:r>
            <w:proofErr w:type="spellStart"/>
            <w:r w:rsidRPr="00EC44F9">
              <w:rPr>
                <w:rFonts w:ascii="Tahoma" w:hAnsi="Tahoma" w:cs="Tahoma"/>
                <w:color w:val="000000"/>
                <w:sz w:val="20"/>
                <w:szCs w:val="20"/>
              </w:rPr>
              <w:t>Ground</w:t>
            </w:r>
            <w:proofErr w:type="spellEnd"/>
            <w:r w:rsidRPr="00EC44F9">
              <w:rPr>
                <w:rFonts w:ascii="Tahoma" w:hAnsi="Tahoma" w:cs="Tahoma"/>
                <w:color w:val="000000"/>
                <w:sz w:val="20"/>
                <w:szCs w:val="20"/>
              </w:rPr>
              <w:t xml:space="preserve">грунта</w:t>
            </w:r>
            <w:proofErr w:type="spellStart"/>
            <w:r w:rsidRPr="00EC44F9">
              <w:rPr>
                <w:rFonts w:ascii="Tahoma" w:hAnsi="Tahoma" w:cs="Tahoma"/>
                <w:color w:val="000000"/>
                <w:sz w:val="20"/>
                <w:szCs w:val="20"/>
              </w:rPr>
              <w:t>расчистка</w:t>
            </w:r>
            <w:proofErr w:type="spellEnd"/>
          </w:p>
        </w:tc>
        <w:tc>
          <w:tcPr>
            <w:tcW w:w="709" w:type="dxa"/>
            <w:tcBorders>
              <w:top w:val="nil"/>
              <w:left w:val="nil"/>
              <w:bottom w:val="single" w:sz="4" w:space="0" w:color="auto"/>
              <w:right w:val="single" w:sz="4" w:space="0" w:color="auto"/>
            </w:tcBorders>
            <w:shd w:val="clear" w:color="auto" w:fill="auto"/>
            <w:noWrap/>
            <w:vAlign w:val="center"/>
            <w:hideMark/>
          </w:tcPr>
          <w:p w:rsidR="00CF5F59" w:rsidRPr="00491B96" w:rsidRDefault="00CF5F59" w:rsidP="003A75CD">
            <w:pPr>
              <w:jc w:val="center"/>
              <w:rPr>
                <w:rFonts w:ascii="Tahoma" w:hAnsi="Tahoma" w:cs="Tahoma"/>
                <w:color w:val="000000"/>
                <w:sz w:val="20"/>
                <w:szCs w:val="20"/>
              </w:rPr>
            </w:pPr>
            <w:r w:rsidRPr="00491B96">
              <w:rPr>
                <w:rFonts w:ascii="Tahoma" w:hAnsi="Tahoma" w:cs="Tahoma"/>
                <w:color w:val="000000"/>
                <w:sz w:val="20"/>
                <w:szCs w:val="20"/>
              </w:rPr>
              <w:t>мин.</w:t>
            </w:r>
          </w:p>
        </w:tc>
        <w:tc>
          <w:tcPr>
            <w:tcW w:w="1790" w:type="dxa"/>
            <w:tcBorders>
              <w:top w:val="nil"/>
              <w:left w:val="nil"/>
              <w:bottom w:val="single" w:sz="4" w:space="0" w:color="auto"/>
              <w:right w:val="single" w:sz="4" w:space="0" w:color="auto"/>
            </w:tcBorders>
            <w:shd w:val="clear" w:color="auto" w:fill="auto"/>
            <w:noWrap/>
            <w:vAlign w:val="center"/>
            <w:hideMark/>
          </w:tcPr>
          <w:p w:rsidR="00CF5F59" w:rsidRPr="00491B96" w:rsidRDefault="00CF5F59" w:rsidP="003A75CD">
            <w:pPr>
              <w:jc w:val="center"/>
              <w:rPr>
                <w:rFonts w:ascii="Tahoma" w:hAnsi="Tahoma" w:cs="Tahoma"/>
                <w:color w:val="000000"/>
                <w:sz w:val="20"/>
                <w:szCs w:val="20"/>
              </w:rPr>
            </w:pPr>
            <w:r>
              <w:rPr>
                <w:rFonts w:ascii="Tahoma" w:hAnsi="Tahoma" w:cs="Tahoma"/>
                <w:color w:val="000000"/>
                <w:sz w:val="20"/>
                <w:szCs w:val="20"/>
              </w:rPr>
              <w:t>500</w:t>
            </w:r>
          </w:p>
        </w:tc>
        <w:tc>
          <w:tcPr>
            <w:tcW w:w="928" w:type="dxa"/>
            <w:tcBorders>
              <w:top w:val="nil"/>
              <w:left w:val="nil"/>
              <w:bottom w:val="single" w:sz="4" w:space="0" w:color="auto"/>
              <w:right w:val="single" w:sz="8" w:space="0" w:color="auto"/>
            </w:tcBorders>
            <w:shd w:val="clear" w:color="auto" w:fill="auto"/>
            <w:noWrap/>
            <w:vAlign w:val="center"/>
            <w:hideMark/>
          </w:tcPr>
          <w:p w:rsidR="00CF5F59" w:rsidRPr="00491B96" w:rsidRDefault="00CF5F59" w:rsidP="003A75CD">
            <w:pPr>
              <w:jc w:val="center"/>
              <w:rPr>
                <w:rFonts w:ascii="Tahoma" w:hAnsi="Tahoma" w:cs="Tahoma"/>
                <w:color w:val="000000"/>
                <w:sz w:val="20"/>
                <w:szCs w:val="20"/>
              </w:rPr>
            </w:pPr>
            <w:proofErr w:type="gramStart"/>
            <w:r w:rsidRPr="00491B96">
              <w:rPr>
                <w:rFonts w:ascii="Tahoma" w:hAnsi="Tahoma" w:cs="Tahoma"/>
                <w:color w:val="000000"/>
                <w:sz w:val="20"/>
                <w:szCs w:val="20"/>
              </w:rPr>
              <w:t>мм</w:t>
            </w:r>
            <w:proofErr w:type="gramEnd"/>
          </w:p>
        </w:tc>
      </w:tr>
      <w:tr w:rsidR="00CF5F59" w:rsidRPr="00491B96" w:rsidTr="003A75CD">
        <w:trPr>
          <w:trHeight w:val="84"/>
        </w:trPr>
        <w:tc>
          <w:tcPr>
            <w:tcW w:w="1367" w:type="dxa"/>
            <w:vMerge/>
            <w:tcBorders>
              <w:top w:val="nil"/>
              <w:left w:val="single" w:sz="8" w:space="0" w:color="auto"/>
              <w:bottom w:val="single" w:sz="4" w:space="0" w:color="auto"/>
              <w:right w:val="single" w:sz="4" w:space="0" w:color="auto"/>
            </w:tcBorders>
            <w:vAlign w:val="center"/>
            <w:hideMark/>
          </w:tcPr>
          <w:p w:rsidR="00CF5F59" w:rsidRPr="00491B96" w:rsidRDefault="00CF5F59" w:rsidP="003A75CD">
            <w:pPr>
              <w:rPr>
                <w:rFonts w:ascii="Tahoma" w:hAnsi="Tahoma" w:cs="Tahoma"/>
                <w:b/>
                <w:bCs/>
                <w:color w:val="000000"/>
                <w:sz w:val="20"/>
                <w:szCs w:val="20"/>
              </w:rPr>
            </w:pPr>
          </w:p>
        </w:tc>
        <w:tc>
          <w:tcPr>
            <w:tcW w:w="4506" w:type="dxa"/>
            <w:vMerge/>
            <w:tcBorders>
              <w:top w:val="nil"/>
              <w:left w:val="single" w:sz="4" w:space="0" w:color="auto"/>
              <w:bottom w:val="single" w:sz="4" w:space="0" w:color="auto"/>
              <w:right w:val="single" w:sz="4" w:space="0" w:color="auto"/>
            </w:tcBorders>
            <w:vAlign w:val="center"/>
            <w:hideMark/>
          </w:tcPr>
          <w:p w:rsidR="00CF5F59" w:rsidRPr="00491B96" w:rsidRDefault="00CF5F59" w:rsidP="003A75CD">
            <w:pPr>
              <w:rPr>
                <w:rFonts w:ascii="Tahoma" w:hAnsi="Tahoma" w:cs="Tahoma"/>
                <w:color w:val="000000"/>
                <w:sz w:val="20"/>
                <w:szCs w:val="20"/>
              </w:rPr>
            </w:pPr>
          </w:p>
        </w:tc>
        <w:tc>
          <w:tcPr>
            <w:tcW w:w="709" w:type="dxa"/>
            <w:tcBorders>
              <w:top w:val="nil"/>
              <w:left w:val="nil"/>
              <w:bottom w:val="single" w:sz="4" w:space="0" w:color="auto"/>
              <w:right w:val="single" w:sz="4" w:space="0" w:color="auto"/>
            </w:tcBorders>
            <w:shd w:val="clear" w:color="auto" w:fill="auto"/>
            <w:noWrap/>
            <w:vAlign w:val="center"/>
            <w:hideMark/>
          </w:tcPr>
          <w:p w:rsidR="00CF5F59" w:rsidRPr="00491B96" w:rsidRDefault="00CF5F59" w:rsidP="003A75CD">
            <w:pPr>
              <w:jc w:val="center"/>
              <w:rPr>
                <w:rFonts w:ascii="Tahoma" w:hAnsi="Tahoma" w:cs="Tahoma"/>
                <w:color w:val="000000"/>
                <w:sz w:val="20"/>
                <w:szCs w:val="20"/>
              </w:rPr>
            </w:pPr>
            <w:proofErr w:type="spellStart"/>
            <w:r w:rsidRPr="00491B96">
              <w:rPr>
                <w:rFonts w:ascii="Tahoma" w:hAnsi="Tahoma" w:cs="Tahoma"/>
                <w:color w:val="000000"/>
                <w:sz w:val="20"/>
                <w:szCs w:val="20"/>
              </w:rPr>
              <w:t>максимум</w:t>
            </w:r>
            <w:proofErr w:type="spellEnd"/>
            <w:r w:rsidRPr="00491B96">
              <w:rPr>
                <w:rFonts w:ascii="Tahoma" w:hAnsi="Tahoma" w:cs="Tahoma"/>
                <w:color w:val="000000"/>
                <w:sz w:val="20"/>
                <w:szCs w:val="20"/>
              </w:rPr>
              <w:t>.</w:t>
            </w:r>
          </w:p>
        </w:tc>
        <w:tc>
          <w:tcPr>
            <w:tcW w:w="1790" w:type="dxa"/>
            <w:tcBorders>
              <w:top w:val="nil"/>
              <w:left w:val="nil"/>
              <w:bottom w:val="single" w:sz="4" w:space="0" w:color="auto"/>
              <w:right w:val="single" w:sz="4" w:space="0" w:color="auto"/>
            </w:tcBorders>
            <w:shd w:val="clear" w:color="auto" w:fill="auto"/>
            <w:noWrap/>
            <w:vAlign w:val="center"/>
            <w:hideMark/>
          </w:tcPr>
          <w:p w:rsidR="00CF5F59" w:rsidRPr="00491B96" w:rsidRDefault="00CF5F59" w:rsidP="003A75CD">
            <w:pPr>
              <w:jc w:val="center"/>
              <w:rPr>
                <w:rFonts w:ascii="Tahoma" w:hAnsi="Tahoma" w:cs="Tahoma"/>
                <w:color w:val="000000"/>
                <w:sz w:val="20"/>
                <w:szCs w:val="20"/>
              </w:rPr>
            </w:pPr>
            <w:r>
              <w:rPr>
                <w:rFonts w:ascii="Tahoma" w:hAnsi="Tahoma" w:cs="Tahoma"/>
                <w:color w:val="000000"/>
                <w:sz w:val="20"/>
                <w:szCs w:val="20"/>
              </w:rPr>
              <w:t>820</w:t>
            </w:r>
          </w:p>
        </w:tc>
        <w:tc>
          <w:tcPr>
            <w:tcW w:w="928" w:type="dxa"/>
            <w:tcBorders>
              <w:top w:val="nil"/>
              <w:left w:val="nil"/>
              <w:bottom w:val="single" w:sz="4" w:space="0" w:color="auto"/>
              <w:right w:val="single" w:sz="8" w:space="0" w:color="auto"/>
            </w:tcBorders>
            <w:shd w:val="clear" w:color="auto" w:fill="auto"/>
            <w:noWrap/>
            <w:vAlign w:val="center"/>
            <w:hideMark/>
          </w:tcPr>
          <w:p w:rsidR="00CF5F59" w:rsidRPr="00491B96" w:rsidRDefault="00CF5F59" w:rsidP="003A75CD">
            <w:pPr>
              <w:jc w:val="center"/>
              <w:rPr>
                <w:rFonts w:ascii="Tahoma" w:hAnsi="Tahoma" w:cs="Tahoma"/>
                <w:color w:val="000000"/>
                <w:sz w:val="20"/>
                <w:szCs w:val="20"/>
              </w:rPr>
            </w:pPr>
            <w:proofErr w:type="gramStart"/>
            <w:r w:rsidRPr="00491B96">
              <w:rPr>
                <w:rFonts w:ascii="Tahoma" w:hAnsi="Tahoma" w:cs="Tahoma"/>
                <w:color w:val="000000"/>
                <w:sz w:val="20"/>
                <w:szCs w:val="20"/>
              </w:rPr>
              <w:t>мм</w:t>
            </w:r>
            <w:proofErr w:type="gramEnd"/>
          </w:p>
        </w:tc>
      </w:tr>
      <w:tr w:rsidR="00CF5F59" w:rsidRPr="00491B96" w:rsidTr="003A75CD">
        <w:trPr>
          <w:trHeight w:val="342"/>
        </w:trPr>
        <w:tc>
          <w:tcPr>
            <w:tcW w:w="1367" w:type="dxa"/>
            <w:tcBorders>
              <w:top w:val="nil"/>
              <w:left w:val="single" w:sz="8" w:space="0" w:color="auto"/>
              <w:bottom w:val="single" w:sz="4" w:space="0" w:color="auto"/>
              <w:right w:val="single" w:sz="4" w:space="0" w:color="auto"/>
            </w:tcBorders>
            <w:shd w:val="clear" w:color="auto" w:fill="auto"/>
            <w:noWrap/>
            <w:vAlign w:val="center"/>
            <w:hideMark/>
          </w:tcPr>
          <w:p w:rsidR="00CF5F59" w:rsidRPr="00491B96" w:rsidRDefault="00CF5F59" w:rsidP="003A75CD">
            <w:pPr>
              <w:jc w:val="center"/>
              <w:rPr>
                <w:rFonts w:ascii="Tahoma" w:hAnsi="Tahoma" w:cs="Tahoma"/>
                <w:b/>
                <w:bCs/>
                <w:color w:val="000000"/>
                <w:sz w:val="20"/>
                <w:szCs w:val="20"/>
              </w:rPr>
            </w:pPr>
            <w:r w:rsidRPr="00491B96">
              <w:rPr>
                <w:rFonts w:ascii="Tahoma" w:hAnsi="Tahoma" w:cs="Tahoma"/>
                <w:b/>
                <w:bCs/>
                <w:color w:val="000000"/>
                <w:sz w:val="20"/>
                <w:szCs w:val="20"/>
              </w:rPr>
              <w:t>D</w:t>
            </w:r>
          </w:p>
        </w:tc>
        <w:tc>
          <w:tcPr>
            <w:tcW w:w="5215" w:type="dxa"/>
            <w:gridSpan w:val="2"/>
            <w:tcBorders>
              <w:top w:val="single" w:sz="4" w:space="0" w:color="auto"/>
              <w:left w:val="nil"/>
              <w:bottom w:val="single" w:sz="4" w:space="0" w:color="auto"/>
              <w:right w:val="single" w:sz="4" w:space="0" w:color="auto"/>
            </w:tcBorders>
            <w:shd w:val="clear" w:color="auto" w:fill="auto"/>
            <w:noWrap/>
            <w:vAlign w:val="center"/>
            <w:hideMark/>
          </w:tcPr>
          <w:p w:rsidR="00CF5F59" w:rsidRPr="00491B96" w:rsidRDefault="00CF5F59" w:rsidP="003A75CD">
            <w:pPr>
              <w:rPr>
                <w:rFonts w:ascii="Tahoma" w:hAnsi="Tahoma" w:cs="Tahoma"/>
                <w:color w:val="000000"/>
                <w:sz w:val="20"/>
                <w:szCs w:val="20"/>
              </w:rPr>
            </w:pPr>
            <w:proofErr w:type="spellStart"/>
            <w:r>
              <w:rPr>
                <w:rFonts w:ascii="Tahoma" w:hAnsi="Tahoma" w:cs="Tahoma"/>
                <w:color w:val="000000"/>
                <w:sz w:val="20"/>
                <w:szCs w:val="20"/>
              </w:rPr>
              <w:t>Ширина</w:t>
            </w:r>
            <w:proofErr w:type="spellEnd"/>
            <w:r>
              <w:rPr>
                <w:rFonts w:ascii="Tahoma" w:hAnsi="Tahoma" w:cs="Tahoma"/>
                <w:color w:val="000000"/>
                <w:sz w:val="20"/>
                <w:szCs w:val="20"/>
              </w:rPr>
              <w:t xml:space="preserve"> </w:t>
            </w:r>
            <w:proofErr w:type="spellStart"/>
            <w:r>
              <w:rPr>
                <w:rFonts w:ascii="Tahoma" w:hAnsi="Tahoma" w:cs="Tahoma"/>
                <w:color w:val="000000"/>
                <w:sz w:val="20"/>
                <w:szCs w:val="20"/>
              </w:rPr>
              <w:t> </w:t>
            </w:r>
            <w:proofErr w:type="spellEnd"/>
            <w:r>
              <w:rPr>
                <w:rFonts w:ascii="Tahoma" w:hAnsi="Tahoma" w:cs="Tahoma"/>
                <w:color w:val="000000"/>
                <w:sz w:val="20"/>
                <w:szCs w:val="20"/>
              </w:rPr>
              <w:t xml:space="preserve">Общая</w:t>
            </w:r>
            <w:proofErr w:type="spellStart"/>
            <w:r>
              <w:rPr>
                <w:rFonts w:ascii="Tahoma" w:hAnsi="Tahoma" w:cs="Tahoma"/>
                <w:color w:val="000000"/>
                <w:sz w:val="20"/>
                <w:szCs w:val="20"/>
              </w:rPr>
              <w:t>900</w:t>
            </w:r>
            <w:proofErr w:type="spellEnd"/>
          </w:p>
        </w:tc>
        <w:tc>
          <w:tcPr>
            <w:tcW w:w="1790" w:type="dxa"/>
            <w:tcBorders>
              <w:top w:val="nil"/>
              <w:left w:val="nil"/>
              <w:bottom w:val="single" w:sz="4" w:space="0" w:color="auto"/>
              <w:right w:val="single" w:sz="4" w:space="0" w:color="auto"/>
            </w:tcBorders>
            <w:shd w:val="clear" w:color="auto" w:fill="auto"/>
            <w:noWrap/>
            <w:vAlign w:val="center"/>
            <w:hideMark/>
          </w:tcPr>
          <w:p w:rsidR="00CF5F59" w:rsidRPr="00491B96" w:rsidRDefault="00CF5F59" w:rsidP="003A75CD">
            <w:pPr>
              <w:jc w:val="center"/>
              <w:rPr>
                <w:rFonts w:ascii="Tahoma" w:hAnsi="Tahoma" w:cs="Tahoma"/>
                <w:color w:val="000000"/>
                <w:sz w:val="20"/>
                <w:szCs w:val="20"/>
              </w:rPr>
            </w:pPr>
            <w:r>
              <w:rPr>
                <w:rFonts w:ascii="Tahoma" w:hAnsi="Tahoma" w:cs="Tahoma"/>
                <w:color w:val="000000"/>
                <w:sz w:val="20"/>
                <w:szCs w:val="20"/>
              </w:rPr>
              <w:t>мм</w:t>
            </w:r>
          </w:p>
        </w:tc>
        <w:tc>
          <w:tcPr>
            <w:tcW w:w="928" w:type="dxa"/>
            <w:tcBorders>
              <w:top w:val="nil"/>
              <w:left w:val="nil"/>
              <w:bottom w:val="single" w:sz="4" w:space="0" w:color="auto"/>
              <w:right w:val="single" w:sz="8" w:space="0" w:color="auto"/>
            </w:tcBorders>
            <w:shd w:val="clear" w:color="auto" w:fill="auto"/>
            <w:noWrap/>
            <w:vAlign w:val="center"/>
            <w:hideMark/>
          </w:tcPr>
          <w:p w:rsidR="00CF5F59" w:rsidRPr="00491B96" w:rsidRDefault="00CF5F59" w:rsidP="003A75CD">
            <w:pPr>
              <w:jc w:val="center"/>
              <w:rPr>
                <w:rFonts w:ascii="Tahoma" w:hAnsi="Tahoma" w:cs="Tahoma"/>
                <w:color w:val="000000"/>
                <w:sz w:val="20"/>
                <w:szCs w:val="20"/>
              </w:rPr>
            </w:pPr>
            <w:proofErr w:type="gramStart"/>
            <w:r w:rsidRPr="00491B96">
              <w:rPr>
                <w:rFonts w:ascii="Tahoma" w:hAnsi="Tahoma" w:cs="Tahoma"/>
                <w:color w:val="000000"/>
                <w:sz w:val="20"/>
                <w:szCs w:val="20"/>
              </w:rPr>
              <w:t>мм</w:t>
            </w:r>
            <w:proofErr w:type="gramEnd"/>
          </w:p>
        </w:tc>
      </w:tr>
      <w:tr w:rsidR="00CF5F59" w:rsidRPr="00491B96" w:rsidTr="003A75CD">
        <w:trPr>
          <w:trHeight w:val="206"/>
        </w:trPr>
        <w:tc>
          <w:tcPr>
            <w:tcW w:w="1367" w:type="dxa"/>
            <w:tcBorders>
              <w:top w:val="nil"/>
              <w:left w:val="single" w:sz="8" w:space="0" w:color="auto"/>
              <w:bottom w:val="single" w:sz="4" w:space="0" w:color="auto"/>
              <w:right w:val="single" w:sz="4" w:space="0" w:color="auto"/>
            </w:tcBorders>
            <w:shd w:val="clear" w:color="auto" w:fill="auto"/>
            <w:noWrap/>
            <w:vAlign w:val="center"/>
            <w:hideMark/>
          </w:tcPr>
          <w:p w:rsidR="00CF5F59" w:rsidRPr="00491B96" w:rsidRDefault="00CF5F59" w:rsidP="003A75CD">
            <w:pPr>
              <w:jc w:val="center"/>
              <w:rPr>
                <w:rFonts w:ascii="Tahoma" w:hAnsi="Tahoma" w:cs="Tahoma"/>
                <w:b/>
                <w:bCs/>
                <w:color w:val="000000"/>
                <w:sz w:val="20"/>
                <w:szCs w:val="20"/>
              </w:rPr>
            </w:pPr>
            <w:r w:rsidRPr="00491B96">
              <w:rPr>
                <w:rFonts w:ascii="Tahoma" w:hAnsi="Tahoma" w:cs="Tahoma"/>
                <w:b/>
                <w:bCs/>
                <w:color w:val="000000"/>
                <w:sz w:val="20"/>
                <w:szCs w:val="20"/>
              </w:rPr>
              <w:t>на</w:t>
            </w:r>
          </w:p>
        </w:tc>
        <w:tc>
          <w:tcPr>
            <w:tcW w:w="5215" w:type="dxa"/>
            <w:gridSpan w:val="2"/>
            <w:tcBorders>
              <w:top w:val="single" w:sz="4" w:space="0" w:color="auto"/>
              <w:left w:val="nil"/>
              <w:bottom w:val="single" w:sz="4" w:space="0" w:color="auto"/>
              <w:right w:val="single" w:sz="4" w:space="0" w:color="auto"/>
            </w:tcBorders>
            <w:shd w:val="clear" w:color="auto" w:fill="auto"/>
            <w:noWrap/>
            <w:vAlign w:val="center"/>
            <w:hideMark/>
          </w:tcPr>
          <w:p w:rsidR="00CF5F59" w:rsidRPr="00491B96" w:rsidRDefault="00CF5F59" w:rsidP="003A75CD">
            <w:pPr>
              <w:rPr>
                <w:rFonts w:ascii="Tahoma" w:hAnsi="Tahoma" w:cs="Tahoma"/>
                <w:color w:val="000000"/>
                <w:sz w:val="20"/>
                <w:szCs w:val="20"/>
              </w:rPr>
            </w:pPr>
            <w:proofErr w:type="spellStart"/>
            <w:r>
              <w:rPr>
                <w:rFonts w:ascii="Tahoma" w:hAnsi="Tahoma" w:cs="Tahoma"/>
                <w:color w:val="000000"/>
                <w:sz w:val="20"/>
                <w:szCs w:val="20"/>
              </w:rPr>
              <w:t>поверхность</w:t>
            </w:r>
            <w:proofErr w:type="spellEnd"/>
            <w:r>
              <w:rPr>
                <w:rFonts w:ascii="Tahoma" w:hAnsi="Tahoma" w:cs="Tahoma"/>
                <w:color w:val="000000"/>
                <w:sz w:val="20"/>
                <w:szCs w:val="20"/>
              </w:rPr>
              <w:t xml:space="preserve"> </w:t>
            </w:r>
            <w:proofErr w:type="spellStart"/>
            <w:r>
              <w:rPr>
                <w:rFonts w:ascii="Tahoma" w:hAnsi="Tahoma" w:cs="Tahoma"/>
                <w:color w:val="000000"/>
                <w:sz w:val="20"/>
                <w:szCs w:val="20"/>
              </w:rPr>
              <w:t>Поверхности</w:t>
            </w:r>
            <w:proofErr w:type="spellEnd"/>
            <w:r>
              <w:rPr>
                <w:rFonts w:ascii="Tahoma" w:hAnsi="Tahoma" w:cs="Tahoma"/>
                <w:color w:val="000000"/>
                <w:sz w:val="20"/>
                <w:szCs w:val="20"/>
              </w:rPr>
              <w:t xml:space="preserve"> </w:t>
            </w:r>
            <w:proofErr w:type="spellStart"/>
            <w:r>
              <w:rPr>
                <w:rFonts w:ascii="Tahoma" w:hAnsi="Tahoma" w:cs="Tahoma"/>
                <w:color w:val="000000"/>
                <w:sz w:val="20"/>
                <w:szCs w:val="20"/>
              </w:rPr>
              <w:t>Width</w:t>
            </w:r>
            <w:proofErr w:type="spellEnd"/>
          </w:p>
        </w:tc>
        <w:tc>
          <w:tcPr>
            <w:tcW w:w="1790" w:type="dxa"/>
            <w:tcBorders>
              <w:top w:val="nil"/>
              <w:left w:val="nil"/>
              <w:bottom w:val="single" w:sz="4" w:space="0" w:color="auto"/>
              <w:right w:val="single" w:sz="4" w:space="0" w:color="auto"/>
            </w:tcBorders>
            <w:shd w:val="clear" w:color="auto" w:fill="auto"/>
            <w:noWrap/>
            <w:vAlign w:val="center"/>
            <w:hideMark/>
          </w:tcPr>
          <w:p w:rsidR="00CF5F59" w:rsidRPr="00491B96" w:rsidRDefault="00CF5F59" w:rsidP="003A75CD">
            <w:pPr>
              <w:jc w:val="center"/>
              <w:rPr>
                <w:rFonts w:ascii="Tahoma" w:hAnsi="Tahoma" w:cs="Tahoma"/>
                <w:color w:val="000000"/>
                <w:sz w:val="20"/>
                <w:szCs w:val="20"/>
              </w:rPr>
            </w:pPr>
            <w:r w:rsidRPr="00491B96">
              <w:rPr>
                <w:rFonts w:ascii="Tahoma" w:hAnsi="Tahoma" w:cs="Tahoma"/>
                <w:color w:val="000000"/>
                <w:sz w:val="20"/>
                <w:szCs w:val="20"/>
              </w:rPr>
              <w:t>860</w:t>
            </w:r>
          </w:p>
        </w:tc>
        <w:tc>
          <w:tcPr>
            <w:tcW w:w="928" w:type="dxa"/>
            <w:tcBorders>
              <w:top w:val="nil"/>
              <w:left w:val="nil"/>
              <w:bottom w:val="single" w:sz="4" w:space="0" w:color="auto"/>
              <w:right w:val="single" w:sz="8" w:space="0" w:color="auto"/>
            </w:tcBorders>
            <w:shd w:val="clear" w:color="auto" w:fill="auto"/>
            <w:noWrap/>
            <w:vAlign w:val="center"/>
            <w:hideMark/>
          </w:tcPr>
          <w:p w:rsidR="00CF5F59" w:rsidRPr="00491B96" w:rsidRDefault="00CF5F59" w:rsidP="003A75CD">
            <w:pPr>
              <w:jc w:val="center"/>
              <w:rPr>
                <w:rFonts w:ascii="Tahoma" w:hAnsi="Tahoma" w:cs="Tahoma"/>
                <w:color w:val="000000"/>
                <w:sz w:val="20"/>
                <w:szCs w:val="20"/>
              </w:rPr>
            </w:pPr>
            <w:proofErr w:type="gramStart"/>
            <w:r w:rsidRPr="00491B96">
              <w:rPr>
                <w:rFonts w:ascii="Tahoma" w:hAnsi="Tahoma" w:cs="Tahoma"/>
                <w:color w:val="000000"/>
                <w:sz w:val="20"/>
                <w:szCs w:val="20"/>
              </w:rPr>
              <w:t>мм</w:t>
            </w:r>
            <w:proofErr w:type="gramEnd"/>
          </w:p>
        </w:tc>
      </w:tr>
      <w:tr w:rsidR="00CF5F59" w:rsidRPr="00491B96" w:rsidTr="003A75CD">
        <w:trPr>
          <w:trHeight w:val="153"/>
        </w:trPr>
        <w:tc>
          <w:tcPr>
            <w:tcW w:w="1367" w:type="dxa"/>
            <w:tcBorders>
              <w:top w:val="nil"/>
              <w:left w:val="single" w:sz="8" w:space="0" w:color="auto"/>
              <w:bottom w:val="single" w:sz="4" w:space="0" w:color="auto"/>
              <w:right w:val="single" w:sz="4" w:space="0" w:color="auto"/>
            </w:tcBorders>
            <w:shd w:val="clear" w:color="auto" w:fill="auto"/>
            <w:noWrap/>
            <w:vAlign w:val="center"/>
            <w:hideMark/>
          </w:tcPr>
          <w:p w:rsidR="00CF5F59" w:rsidRPr="00491B96" w:rsidRDefault="00CF5F59" w:rsidP="003A75CD">
            <w:pPr>
              <w:jc w:val="center"/>
              <w:rPr>
                <w:rFonts w:ascii="Tahoma" w:hAnsi="Tahoma" w:cs="Tahoma"/>
                <w:b/>
                <w:bCs/>
                <w:color w:val="000000"/>
                <w:sz w:val="20"/>
                <w:szCs w:val="20"/>
              </w:rPr>
            </w:pPr>
            <w:r w:rsidRPr="00491B96">
              <w:rPr>
                <w:rFonts w:ascii="Tahoma" w:hAnsi="Tahoma" w:cs="Tahoma"/>
                <w:b/>
                <w:bCs/>
                <w:color w:val="000000"/>
                <w:sz w:val="20"/>
                <w:szCs w:val="20"/>
              </w:rPr>
              <w:t>шасси</w:t>
            </w:r>
          </w:p>
        </w:tc>
        <w:tc>
          <w:tcPr>
            <w:tcW w:w="5215" w:type="dxa"/>
            <w:gridSpan w:val="2"/>
            <w:tcBorders>
              <w:top w:val="single" w:sz="4" w:space="0" w:color="auto"/>
              <w:left w:val="nil"/>
              <w:bottom w:val="single" w:sz="4" w:space="0" w:color="auto"/>
              <w:right w:val="single" w:sz="4" w:space="0" w:color="auto"/>
            </w:tcBorders>
            <w:shd w:val="clear" w:color="auto" w:fill="auto"/>
            <w:noWrap/>
            <w:vAlign w:val="center"/>
            <w:hideMark/>
          </w:tcPr>
          <w:p w:rsidR="00CF5F59" w:rsidRPr="00491B96" w:rsidRDefault="00CF5F59" w:rsidP="003A75CD">
            <w:pPr>
              <w:rPr>
                <w:rFonts w:ascii="Tahoma" w:hAnsi="Tahoma" w:cs="Tahoma"/>
                <w:color w:val="000000"/>
                <w:sz w:val="20"/>
                <w:szCs w:val="20"/>
              </w:rPr>
            </w:pPr>
            <w:proofErr w:type="spellStart"/>
            <w:r>
              <w:rPr>
                <w:rFonts w:ascii="Tahoma" w:hAnsi="Tahoma" w:cs="Tahoma"/>
                <w:color w:val="000000"/>
                <w:sz w:val="20"/>
                <w:szCs w:val="20"/>
              </w:rPr>
              <w:t>.</w:t>
            </w:r>
            <w:proofErr w:type="spellEnd"/>
            <w:r>
              <w:rPr>
                <w:rFonts w:ascii="Tahoma" w:hAnsi="Tahoma" w:cs="Tahoma"/>
                <w:color w:val="000000"/>
                <w:sz w:val="20"/>
                <w:szCs w:val="20"/>
              </w:rPr>
              <w:t xml:space="preserve"> </w:t>
            </w:r>
            <w:proofErr w:type="spellStart"/>
            <w:r>
              <w:rPr>
                <w:rFonts w:ascii="Tahoma" w:hAnsi="Tahoma" w:cs="Tahoma"/>
                <w:color w:val="000000"/>
                <w:sz w:val="20"/>
                <w:szCs w:val="20"/>
              </w:rPr>
              <w:t>Chassis</w:t>
            </w:r>
            <w:proofErr w:type="spellEnd"/>
            <w:r>
              <w:rPr>
                <w:rFonts w:ascii="Tahoma" w:hAnsi="Tahoma" w:cs="Tahoma"/>
                <w:color w:val="000000"/>
                <w:sz w:val="20"/>
                <w:szCs w:val="20"/>
              </w:rPr>
              <w:t xml:space="preserve"> </w:t>
            </w:r>
            <w:proofErr w:type="spellStart"/>
            <w:r>
              <w:rPr>
                <w:rFonts w:ascii="Tahoma" w:hAnsi="Tahoma" w:cs="Tahoma"/>
                <w:color w:val="000000"/>
                <w:sz w:val="20"/>
                <w:szCs w:val="20"/>
              </w:rPr>
              <w:t>Ширина</w:t>
            </w:r>
            <w:proofErr w:type="spellEnd"/>
          </w:p>
        </w:tc>
        <w:tc>
          <w:tcPr>
            <w:tcW w:w="1790" w:type="dxa"/>
            <w:tcBorders>
              <w:top w:val="nil"/>
              <w:left w:val="nil"/>
              <w:bottom w:val="single" w:sz="4" w:space="0" w:color="auto"/>
              <w:right w:val="single" w:sz="4" w:space="0" w:color="auto"/>
            </w:tcBorders>
            <w:shd w:val="clear" w:color="auto" w:fill="auto"/>
            <w:noWrap/>
            <w:vAlign w:val="center"/>
            <w:hideMark/>
          </w:tcPr>
          <w:p w:rsidR="00CF5F59" w:rsidRPr="00491B96" w:rsidRDefault="00CF5F59" w:rsidP="003A75CD">
            <w:pPr>
              <w:jc w:val="center"/>
              <w:rPr>
                <w:rFonts w:ascii="Tahoma" w:hAnsi="Tahoma" w:cs="Tahoma"/>
                <w:color w:val="000000"/>
                <w:sz w:val="20"/>
                <w:szCs w:val="20"/>
              </w:rPr>
            </w:pPr>
            <w:r>
              <w:rPr>
                <w:rFonts w:ascii="Tahoma" w:hAnsi="Tahoma" w:cs="Tahoma"/>
                <w:color w:val="000000"/>
                <w:sz w:val="20"/>
                <w:szCs w:val="20"/>
              </w:rPr>
              <w:t>50x50x3</w:t>
            </w:r>
          </w:p>
        </w:tc>
        <w:tc>
          <w:tcPr>
            <w:tcW w:w="928" w:type="dxa"/>
            <w:tcBorders>
              <w:top w:val="nil"/>
              <w:left w:val="nil"/>
              <w:bottom w:val="single" w:sz="4" w:space="0" w:color="auto"/>
              <w:right w:val="single" w:sz="8" w:space="0" w:color="auto"/>
            </w:tcBorders>
            <w:shd w:val="clear" w:color="auto" w:fill="auto"/>
            <w:noWrap/>
            <w:vAlign w:val="center"/>
            <w:hideMark/>
          </w:tcPr>
          <w:p w:rsidR="00CF5F59" w:rsidRPr="00491B96" w:rsidRDefault="00CF5F59" w:rsidP="003A75CD">
            <w:pPr>
              <w:jc w:val="center"/>
              <w:rPr>
                <w:rFonts w:ascii="Tahoma" w:hAnsi="Tahoma" w:cs="Tahoma"/>
                <w:color w:val="000000"/>
                <w:sz w:val="20"/>
                <w:szCs w:val="20"/>
              </w:rPr>
            </w:pPr>
            <w:proofErr w:type="gramStart"/>
            <w:r w:rsidRPr="00491B96">
              <w:rPr>
                <w:rFonts w:ascii="Tahoma" w:hAnsi="Tahoma" w:cs="Tahoma"/>
                <w:color w:val="000000"/>
                <w:sz w:val="20"/>
                <w:szCs w:val="20"/>
              </w:rPr>
              <w:t>мм</w:t>
            </w:r>
            <w:proofErr w:type="gramEnd"/>
          </w:p>
        </w:tc>
      </w:tr>
      <w:tr w:rsidR="00CF5F59" w:rsidRPr="00491B96" w:rsidTr="003A75CD">
        <w:trPr>
          <w:trHeight w:val="439"/>
        </w:trPr>
        <w:tc>
          <w:tcPr>
            <w:tcW w:w="1367" w:type="dxa"/>
            <w:vMerge w:val="restart"/>
            <w:tcBorders>
              <w:top w:val="nil"/>
              <w:left w:val="single" w:sz="8" w:space="0" w:color="auto"/>
              <w:bottom w:val="single" w:sz="4" w:space="0" w:color="auto"/>
              <w:right w:val="single" w:sz="4" w:space="0" w:color="auto"/>
            </w:tcBorders>
            <w:shd w:val="clear" w:color="auto" w:fill="auto"/>
            <w:noWrap/>
            <w:vAlign w:val="center"/>
            <w:hideMark/>
          </w:tcPr>
          <w:p w:rsidR="00CF5F59" w:rsidRPr="00491B96" w:rsidRDefault="00CF5F59" w:rsidP="003A75CD">
            <w:pPr>
              <w:jc w:val="center"/>
              <w:rPr>
                <w:rFonts w:ascii="Tahoma" w:hAnsi="Tahoma" w:cs="Tahoma"/>
                <w:b/>
                <w:bCs/>
                <w:color w:val="000000"/>
                <w:sz w:val="20"/>
                <w:szCs w:val="20"/>
              </w:rPr>
            </w:pPr>
            <w:r w:rsidRPr="00491B96">
              <w:rPr>
                <w:rFonts w:ascii="Tahoma" w:hAnsi="Tahoma" w:cs="Tahoma"/>
                <w:b/>
                <w:bCs/>
                <w:color w:val="000000"/>
                <w:sz w:val="20"/>
                <w:szCs w:val="20"/>
              </w:rPr>
              <w:t>G</w:t>
            </w:r>
          </w:p>
        </w:tc>
        <w:tc>
          <w:tcPr>
            <w:tcW w:w="450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F5F59" w:rsidRPr="00491B96" w:rsidRDefault="00CF5F59" w:rsidP="003A75CD">
            <w:pPr>
              <w:rPr>
                <w:rFonts w:ascii="Tahoma" w:hAnsi="Tahoma" w:cs="Tahoma"/>
                <w:color w:val="000000"/>
                <w:sz w:val="20"/>
                <w:szCs w:val="20"/>
              </w:rPr>
            </w:pPr>
            <w:r>
              <w:rPr>
                <w:rFonts w:ascii="Tahoma" w:hAnsi="Tahoma" w:cs="Tahoma"/>
                <w:color w:val="000000"/>
                <w:sz w:val="20"/>
                <w:szCs w:val="20"/>
              </w:rPr>
              <w:t xml:space="preserve">IV </w:t>
            </w:r>
            <w:proofErr w:type="spellStart"/>
            <w:r>
              <w:rPr>
                <w:rFonts w:ascii="Tahoma" w:hAnsi="Tahoma" w:cs="Tahoma"/>
                <w:color w:val="000000"/>
                <w:sz w:val="20"/>
                <w:szCs w:val="20"/>
              </w:rPr>
              <w:t>Столб</w:t>
            </w:r>
            <w:proofErr w:type="spellEnd"/>
            <w:r>
              <w:rPr>
                <w:rFonts w:ascii="Tahoma" w:hAnsi="Tahoma" w:cs="Tahoma"/>
                <w:color w:val="000000"/>
                <w:sz w:val="20"/>
                <w:szCs w:val="20"/>
              </w:rPr>
              <w:t xml:space="preserve"> </w:t>
            </w:r>
            <w:proofErr w:type="spellStart"/>
            <w:r>
              <w:rPr>
                <w:rFonts w:ascii="Tahoma" w:hAnsi="Tahoma" w:cs="Tahoma"/>
                <w:color w:val="000000"/>
                <w:sz w:val="20"/>
                <w:szCs w:val="20"/>
              </w:rPr>
              <w:t>Stand</w:t>
            </w:r>
            <w:proofErr w:type="spellEnd"/>
            <w:r>
              <w:rPr>
                <w:rFonts w:ascii="Tahoma" w:hAnsi="Tahoma" w:cs="Tahoma"/>
                <w:color w:val="000000"/>
                <w:sz w:val="20"/>
                <w:szCs w:val="20"/>
              </w:rPr>
              <w:t xml:space="preserve">на </w:t>
            </w:r>
            <w:proofErr w:type="spellStart"/>
            <w:r>
              <w:rPr>
                <w:rFonts w:ascii="Tahoma" w:hAnsi="Tahoma" w:cs="Tahoma"/>
                <w:color w:val="000000"/>
                <w:sz w:val="20"/>
                <w:szCs w:val="20"/>
              </w:rPr>
              <w:t>Высоте</w:t>
            </w:r>
            <w:proofErr w:type="spellEnd"/>
          </w:p>
        </w:tc>
        <w:tc>
          <w:tcPr>
            <w:tcW w:w="709" w:type="dxa"/>
            <w:tcBorders>
              <w:top w:val="nil"/>
              <w:left w:val="nil"/>
              <w:bottom w:val="single" w:sz="4" w:space="0" w:color="auto"/>
              <w:right w:val="single" w:sz="4" w:space="0" w:color="auto"/>
            </w:tcBorders>
            <w:shd w:val="clear" w:color="auto" w:fill="auto"/>
            <w:noWrap/>
            <w:vAlign w:val="center"/>
            <w:hideMark/>
          </w:tcPr>
          <w:p w:rsidR="00CF5F59" w:rsidRPr="00491B96" w:rsidRDefault="00CF5F59" w:rsidP="003A75CD">
            <w:pPr>
              <w:jc w:val="center"/>
              <w:rPr>
                <w:rFonts w:ascii="Tahoma" w:hAnsi="Tahoma" w:cs="Tahoma"/>
                <w:color w:val="000000"/>
                <w:sz w:val="20"/>
                <w:szCs w:val="20"/>
              </w:rPr>
            </w:pPr>
            <w:r w:rsidRPr="00491B96">
              <w:rPr>
                <w:rFonts w:ascii="Tahoma" w:hAnsi="Tahoma" w:cs="Tahoma"/>
                <w:color w:val="000000"/>
                <w:sz w:val="20"/>
                <w:szCs w:val="20"/>
              </w:rPr>
              <w:t>мин.</w:t>
            </w:r>
          </w:p>
        </w:tc>
        <w:tc>
          <w:tcPr>
            <w:tcW w:w="1790" w:type="dxa"/>
            <w:tcBorders>
              <w:top w:val="nil"/>
              <w:left w:val="nil"/>
              <w:bottom w:val="single" w:sz="4" w:space="0" w:color="auto"/>
              <w:right w:val="single" w:sz="4" w:space="0" w:color="auto"/>
            </w:tcBorders>
            <w:shd w:val="clear" w:color="auto" w:fill="auto"/>
            <w:noWrap/>
            <w:vAlign w:val="center"/>
            <w:hideMark/>
          </w:tcPr>
          <w:p w:rsidR="00CF5F59" w:rsidRPr="00491B96" w:rsidRDefault="00CF5F59" w:rsidP="003A75CD">
            <w:pPr>
              <w:jc w:val="center"/>
              <w:rPr>
                <w:rFonts w:ascii="Tahoma" w:hAnsi="Tahoma" w:cs="Tahoma"/>
                <w:color w:val="000000"/>
                <w:sz w:val="20"/>
                <w:szCs w:val="20"/>
              </w:rPr>
            </w:pPr>
            <w:r w:rsidRPr="00491B96">
              <w:rPr>
                <w:rFonts w:ascii="Tahoma" w:hAnsi="Tahoma" w:cs="Tahoma"/>
                <w:color w:val="000000"/>
                <w:sz w:val="20"/>
                <w:szCs w:val="20"/>
              </w:rPr>
              <w:t>1240</w:t>
            </w:r>
          </w:p>
        </w:tc>
        <w:tc>
          <w:tcPr>
            <w:tcW w:w="928" w:type="dxa"/>
            <w:tcBorders>
              <w:top w:val="nil"/>
              <w:left w:val="nil"/>
              <w:bottom w:val="single" w:sz="4" w:space="0" w:color="auto"/>
              <w:right w:val="single" w:sz="8" w:space="0" w:color="auto"/>
            </w:tcBorders>
            <w:shd w:val="clear" w:color="auto" w:fill="auto"/>
            <w:noWrap/>
            <w:vAlign w:val="center"/>
            <w:hideMark/>
          </w:tcPr>
          <w:p w:rsidR="00CF5F59" w:rsidRPr="00491B96" w:rsidRDefault="00CF5F59" w:rsidP="003A75CD">
            <w:pPr>
              <w:jc w:val="center"/>
              <w:rPr>
                <w:rFonts w:ascii="Tahoma" w:hAnsi="Tahoma" w:cs="Tahoma"/>
                <w:color w:val="000000"/>
                <w:sz w:val="20"/>
                <w:szCs w:val="20"/>
              </w:rPr>
            </w:pPr>
            <w:proofErr w:type="gramStart"/>
            <w:r w:rsidRPr="00491B96">
              <w:rPr>
                <w:rFonts w:ascii="Tahoma" w:hAnsi="Tahoma" w:cs="Tahoma"/>
                <w:color w:val="000000"/>
                <w:sz w:val="20"/>
                <w:szCs w:val="20"/>
              </w:rPr>
              <w:t>мм</w:t>
            </w:r>
            <w:proofErr w:type="gramEnd"/>
          </w:p>
        </w:tc>
      </w:tr>
      <w:tr w:rsidR="00CF5F59" w:rsidRPr="00491B96" w:rsidTr="003A75CD">
        <w:trPr>
          <w:trHeight w:val="439"/>
        </w:trPr>
        <w:tc>
          <w:tcPr>
            <w:tcW w:w="1367" w:type="dxa"/>
            <w:vMerge/>
            <w:tcBorders>
              <w:top w:val="nil"/>
              <w:left w:val="single" w:sz="8" w:space="0" w:color="auto"/>
              <w:bottom w:val="single" w:sz="4" w:space="0" w:color="auto"/>
              <w:right w:val="single" w:sz="4" w:space="0" w:color="auto"/>
            </w:tcBorders>
            <w:vAlign w:val="center"/>
            <w:hideMark/>
          </w:tcPr>
          <w:p w:rsidR="00CF5F59" w:rsidRPr="00491B96" w:rsidRDefault="00CF5F59" w:rsidP="003A75CD">
            <w:pPr>
              <w:rPr>
                <w:rFonts w:ascii="Tahoma" w:hAnsi="Tahoma" w:cs="Tahoma"/>
                <w:b/>
                <w:bCs/>
                <w:color w:val="000000"/>
                <w:sz w:val="20"/>
                <w:szCs w:val="20"/>
              </w:rPr>
            </w:pPr>
          </w:p>
        </w:tc>
        <w:tc>
          <w:tcPr>
            <w:tcW w:w="4506" w:type="dxa"/>
            <w:vMerge/>
            <w:tcBorders>
              <w:top w:val="nil"/>
              <w:left w:val="single" w:sz="4" w:space="0" w:color="auto"/>
              <w:bottom w:val="single" w:sz="4" w:space="0" w:color="auto"/>
              <w:right w:val="single" w:sz="4" w:space="0" w:color="auto"/>
            </w:tcBorders>
            <w:vAlign w:val="center"/>
            <w:hideMark/>
          </w:tcPr>
          <w:p w:rsidR="00CF5F59" w:rsidRPr="00491B96" w:rsidRDefault="00CF5F59" w:rsidP="003A75CD">
            <w:pPr>
              <w:rPr>
                <w:rFonts w:ascii="Tahoma" w:hAnsi="Tahoma" w:cs="Tahoma"/>
                <w:color w:val="000000"/>
                <w:sz w:val="20"/>
                <w:szCs w:val="20"/>
              </w:rPr>
            </w:pPr>
          </w:p>
        </w:tc>
        <w:tc>
          <w:tcPr>
            <w:tcW w:w="709" w:type="dxa"/>
            <w:tcBorders>
              <w:top w:val="nil"/>
              <w:left w:val="nil"/>
              <w:bottom w:val="single" w:sz="4" w:space="0" w:color="auto"/>
              <w:right w:val="single" w:sz="4" w:space="0" w:color="auto"/>
            </w:tcBorders>
            <w:shd w:val="clear" w:color="auto" w:fill="auto"/>
            <w:noWrap/>
            <w:vAlign w:val="center"/>
            <w:hideMark/>
          </w:tcPr>
          <w:p w:rsidR="00CF5F59" w:rsidRPr="00491B96" w:rsidRDefault="00CF5F59" w:rsidP="003A75CD">
            <w:pPr>
              <w:jc w:val="center"/>
              <w:rPr>
                <w:rFonts w:ascii="Tahoma" w:hAnsi="Tahoma" w:cs="Tahoma"/>
                <w:color w:val="000000"/>
                <w:sz w:val="20"/>
                <w:szCs w:val="20"/>
              </w:rPr>
            </w:pPr>
            <w:proofErr w:type="spellStart"/>
            <w:r w:rsidRPr="00491B96">
              <w:rPr>
                <w:rFonts w:ascii="Tahoma" w:hAnsi="Tahoma" w:cs="Tahoma"/>
                <w:color w:val="000000"/>
                <w:sz w:val="20"/>
                <w:szCs w:val="20"/>
              </w:rPr>
              <w:t>максимум</w:t>
            </w:r>
            <w:proofErr w:type="spellEnd"/>
            <w:r w:rsidRPr="00491B96">
              <w:rPr>
                <w:rFonts w:ascii="Tahoma" w:hAnsi="Tahoma" w:cs="Tahoma"/>
                <w:color w:val="000000"/>
                <w:sz w:val="20"/>
                <w:szCs w:val="20"/>
              </w:rPr>
              <w:t>.</w:t>
            </w:r>
          </w:p>
        </w:tc>
        <w:tc>
          <w:tcPr>
            <w:tcW w:w="1790" w:type="dxa"/>
            <w:tcBorders>
              <w:top w:val="nil"/>
              <w:left w:val="nil"/>
              <w:bottom w:val="single" w:sz="4" w:space="0" w:color="auto"/>
              <w:right w:val="single" w:sz="4" w:space="0" w:color="auto"/>
            </w:tcBorders>
            <w:shd w:val="clear" w:color="auto" w:fill="auto"/>
            <w:noWrap/>
            <w:vAlign w:val="center"/>
            <w:hideMark/>
          </w:tcPr>
          <w:p w:rsidR="00CF5F59" w:rsidRPr="00491B96" w:rsidRDefault="00CF5F59" w:rsidP="003A75CD">
            <w:pPr>
              <w:jc w:val="center"/>
              <w:rPr>
                <w:rFonts w:ascii="Tahoma" w:hAnsi="Tahoma" w:cs="Tahoma"/>
                <w:color w:val="000000"/>
                <w:sz w:val="20"/>
                <w:szCs w:val="20"/>
              </w:rPr>
            </w:pPr>
            <w:r w:rsidRPr="00491B96">
              <w:rPr>
                <w:rFonts w:ascii="Tahoma" w:hAnsi="Tahoma" w:cs="Tahoma"/>
                <w:color w:val="000000"/>
                <w:sz w:val="20"/>
                <w:szCs w:val="20"/>
              </w:rPr>
              <w:t>1600</w:t>
            </w:r>
          </w:p>
        </w:tc>
        <w:tc>
          <w:tcPr>
            <w:tcW w:w="928" w:type="dxa"/>
            <w:tcBorders>
              <w:top w:val="nil"/>
              <w:left w:val="nil"/>
              <w:bottom w:val="single" w:sz="4" w:space="0" w:color="auto"/>
              <w:right w:val="single" w:sz="8" w:space="0" w:color="auto"/>
            </w:tcBorders>
            <w:shd w:val="clear" w:color="auto" w:fill="auto"/>
            <w:noWrap/>
            <w:vAlign w:val="center"/>
            <w:hideMark/>
          </w:tcPr>
          <w:p w:rsidR="00CF5F59" w:rsidRPr="00491B96" w:rsidRDefault="00CF5F59" w:rsidP="003A75CD">
            <w:pPr>
              <w:jc w:val="center"/>
              <w:rPr>
                <w:rFonts w:ascii="Tahoma" w:hAnsi="Tahoma" w:cs="Tahoma"/>
                <w:color w:val="000000"/>
                <w:sz w:val="20"/>
                <w:szCs w:val="20"/>
              </w:rPr>
            </w:pPr>
            <w:proofErr w:type="gramStart"/>
            <w:r w:rsidRPr="00491B96">
              <w:rPr>
                <w:rFonts w:ascii="Tahoma" w:hAnsi="Tahoma" w:cs="Tahoma"/>
                <w:color w:val="000000"/>
                <w:sz w:val="20"/>
                <w:szCs w:val="20"/>
              </w:rPr>
              <w:t>мм</w:t>
            </w:r>
            <w:proofErr w:type="gramEnd"/>
          </w:p>
        </w:tc>
      </w:tr>
      <w:tr w:rsidR="00CF5F59" w:rsidRPr="00491B96" w:rsidTr="003A75CD">
        <w:trPr>
          <w:trHeight w:val="307"/>
        </w:trPr>
        <w:tc>
          <w:tcPr>
            <w:tcW w:w="1367" w:type="dxa"/>
            <w:tcBorders>
              <w:top w:val="nil"/>
              <w:left w:val="single" w:sz="8" w:space="0" w:color="auto"/>
              <w:bottom w:val="single" w:sz="4" w:space="0" w:color="auto"/>
              <w:right w:val="single" w:sz="4" w:space="0" w:color="auto"/>
            </w:tcBorders>
            <w:shd w:val="clear" w:color="auto" w:fill="auto"/>
            <w:noWrap/>
            <w:vAlign w:val="center"/>
            <w:hideMark/>
          </w:tcPr>
          <w:p w:rsidR="00CF5F59" w:rsidRPr="00491B96" w:rsidRDefault="00CF5F59" w:rsidP="003A75CD">
            <w:pPr>
              <w:jc w:val="center"/>
              <w:rPr>
                <w:rFonts w:ascii="Tahoma" w:hAnsi="Tahoma" w:cs="Tahoma"/>
                <w:b/>
                <w:bCs/>
                <w:color w:val="000000"/>
                <w:sz w:val="20"/>
                <w:szCs w:val="20"/>
              </w:rPr>
            </w:pPr>
            <w:r w:rsidRPr="00491B96">
              <w:rPr>
                <w:rFonts w:ascii="Tahoma" w:hAnsi="Tahoma" w:cs="Tahoma"/>
                <w:b/>
                <w:bCs/>
                <w:color w:val="000000"/>
                <w:sz w:val="20"/>
                <w:szCs w:val="20"/>
              </w:rPr>
              <w:t>α</w:t>
            </w:r>
          </w:p>
        </w:tc>
        <w:tc>
          <w:tcPr>
            <w:tcW w:w="5215" w:type="dxa"/>
            <w:gridSpan w:val="2"/>
            <w:tcBorders>
              <w:top w:val="single" w:sz="4" w:space="0" w:color="auto"/>
              <w:left w:val="nil"/>
              <w:bottom w:val="single" w:sz="4" w:space="0" w:color="auto"/>
              <w:right w:val="single" w:sz="4" w:space="0" w:color="auto"/>
            </w:tcBorders>
            <w:shd w:val="clear" w:color="auto" w:fill="auto"/>
            <w:noWrap/>
            <w:vAlign w:val="center"/>
            <w:hideMark/>
          </w:tcPr>
          <w:p w:rsidR="00CF5F59" w:rsidRPr="00491B96" w:rsidRDefault="00CF5F59" w:rsidP="003A75CD">
            <w:pPr>
              <w:rPr>
                <w:rFonts w:ascii="Tahoma" w:hAnsi="Tahoma" w:cs="Tahoma"/>
                <w:color w:val="000000"/>
                <w:sz w:val="20"/>
                <w:szCs w:val="20"/>
              </w:rPr>
            </w:pPr>
            <w:proofErr w:type="spellStart"/>
            <w:r>
              <w:rPr>
                <w:rFonts w:ascii="Tahoma" w:hAnsi="Tahoma" w:cs="Tahoma"/>
                <w:color w:val="000000"/>
                <w:sz w:val="20"/>
                <w:szCs w:val="20"/>
              </w:rPr>
              <w:t>Угол</w:t>
            </w:r>
            <w:proofErr w:type="spellEnd"/>
            <w:r>
              <w:rPr>
                <w:rFonts w:ascii="Tahoma" w:hAnsi="Tahoma" w:cs="Tahoma"/>
                <w:color w:val="000000"/>
                <w:sz w:val="20"/>
                <w:szCs w:val="20"/>
              </w:rPr>
              <w:t xml:space="preserve"> упора </w:t>
            </w:r>
            <w:proofErr w:type="spellStart"/>
            <w:r>
              <w:rPr>
                <w:rFonts w:ascii="Tahoma" w:hAnsi="Tahoma" w:cs="Tahoma"/>
                <w:color w:val="000000"/>
                <w:sz w:val="20"/>
                <w:szCs w:val="20"/>
              </w:rPr>
              <w:t> для </w:t>
            </w:r>
            <w:proofErr w:type="spellEnd"/>
          </w:p>
        </w:tc>
        <w:tc>
          <w:tcPr>
            <w:tcW w:w="1790" w:type="dxa"/>
            <w:tcBorders>
              <w:top w:val="nil"/>
              <w:left w:val="nil"/>
              <w:bottom w:val="single" w:sz="4" w:space="0" w:color="auto"/>
              <w:right w:val="single" w:sz="4" w:space="0" w:color="auto"/>
            </w:tcBorders>
            <w:shd w:val="clear" w:color="auto" w:fill="auto"/>
            <w:noWrap/>
            <w:vAlign w:val="center"/>
            <w:hideMark/>
          </w:tcPr>
          <w:p w:rsidR="00CF5F59" w:rsidRPr="00491B96" w:rsidRDefault="00CF5F59" w:rsidP="003A75CD">
            <w:pPr>
              <w:jc w:val="center"/>
              <w:rPr>
                <w:rFonts w:ascii="Tahoma" w:hAnsi="Tahoma" w:cs="Tahoma"/>
                <w:color w:val="000000"/>
                <w:sz w:val="20"/>
                <w:szCs w:val="20"/>
              </w:rPr>
            </w:pPr>
            <w:r>
              <w:rPr>
                <w:rFonts w:ascii="Tahoma" w:hAnsi="Tahoma" w:cs="Tahoma"/>
                <w:color w:val="000000"/>
                <w:sz w:val="20"/>
                <w:szCs w:val="20"/>
              </w:rPr>
              <w:t>0-70</w:t>
            </w:r>
          </w:p>
        </w:tc>
        <w:tc>
          <w:tcPr>
            <w:tcW w:w="928" w:type="dxa"/>
            <w:tcBorders>
              <w:top w:val="nil"/>
              <w:left w:val="nil"/>
              <w:bottom w:val="single" w:sz="4" w:space="0" w:color="auto"/>
              <w:right w:val="single" w:sz="8" w:space="0" w:color="auto"/>
            </w:tcBorders>
            <w:shd w:val="clear" w:color="auto" w:fill="auto"/>
            <w:noWrap/>
            <w:vAlign w:val="center"/>
            <w:hideMark/>
          </w:tcPr>
          <w:p w:rsidR="00CF5F59" w:rsidRPr="00491B96" w:rsidRDefault="00CF5F59" w:rsidP="003A75CD">
            <w:pPr>
              <w:jc w:val="center"/>
              <w:rPr>
                <w:rFonts w:ascii="Tahoma" w:hAnsi="Tahoma" w:cs="Tahoma"/>
                <w:color w:val="000000"/>
                <w:sz w:val="20"/>
                <w:szCs w:val="20"/>
              </w:rPr>
            </w:pPr>
            <w:r w:rsidRPr="00491B96">
              <w:rPr>
                <w:rFonts w:ascii="Tahoma" w:hAnsi="Tahoma" w:cs="Tahoma"/>
                <w:color w:val="000000"/>
                <w:sz w:val="20"/>
                <w:szCs w:val="20"/>
              </w:rPr>
              <w:t>°</w:t>
            </w:r>
          </w:p>
        </w:tc>
      </w:tr>
      <w:tr w:rsidR="00CF5F59" w:rsidRPr="00491B96" w:rsidTr="003A75CD">
        <w:trPr>
          <w:trHeight w:val="285"/>
        </w:trPr>
        <w:tc>
          <w:tcPr>
            <w:tcW w:w="1367" w:type="dxa"/>
            <w:tcBorders>
              <w:top w:val="nil"/>
              <w:left w:val="single" w:sz="8" w:space="0" w:color="auto"/>
              <w:bottom w:val="single" w:sz="4" w:space="0" w:color="auto"/>
              <w:right w:val="single" w:sz="4" w:space="0" w:color="auto"/>
            </w:tcBorders>
            <w:shd w:val="clear" w:color="auto" w:fill="auto"/>
            <w:noWrap/>
            <w:vAlign w:val="center"/>
            <w:hideMark/>
          </w:tcPr>
          <w:p w:rsidR="00CF5F59" w:rsidRPr="00491B96" w:rsidRDefault="00CF5F59" w:rsidP="003A75CD">
            <w:pPr>
              <w:jc w:val="center"/>
              <w:rPr>
                <w:rFonts w:ascii="Tahoma" w:hAnsi="Tahoma" w:cs="Tahoma"/>
                <w:b/>
                <w:bCs/>
                <w:color w:val="000000"/>
                <w:sz w:val="20"/>
                <w:szCs w:val="20"/>
              </w:rPr>
            </w:pPr>
            <w:r w:rsidRPr="00491B96">
              <w:rPr>
                <w:rFonts w:ascii="Tahoma" w:hAnsi="Tahoma" w:cs="Tahoma"/>
                <w:b/>
                <w:bCs/>
                <w:color w:val="000000"/>
                <w:sz w:val="20"/>
                <w:szCs w:val="20"/>
              </w:rPr>
              <w:t>β</w:t>
            </w:r>
          </w:p>
        </w:tc>
        <w:tc>
          <w:tcPr>
            <w:tcW w:w="5215" w:type="dxa"/>
            <w:gridSpan w:val="2"/>
            <w:tcBorders>
              <w:top w:val="single" w:sz="4" w:space="0" w:color="auto"/>
              <w:left w:val="nil"/>
              <w:bottom w:val="single" w:sz="4" w:space="0" w:color="auto"/>
              <w:right w:val="single" w:sz="4" w:space="0" w:color="auto"/>
            </w:tcBorders>
            <w:shd w:val="clear" w:color="auto" w:fill="auto"/>
            <w:noWrap/>
            <w:vAlign w:val="center"/>
            <w:hideMark/>
          </w:tcPr>
          <w:p w:rsidR="00CF5F59" w:rsidRPr="00491B96" w:rsidRDefault="00CF5F59" w:rsidP="003A75CD">
            <w:pPr>
              <w:rPr>
                <w:rFonts w:ascii="Tahoma" w:hAnsi="Tahoma" w:cs="Tahoma"/>
                <w:color w:val="000000"/>
                <w:sz w:val="20"/>
                <w:szCs w:val="20"/>
              </w:rPr>
            </w:pPr>
            <w:proofErr w:type="spellStart"/>
            <w:r>
              <w:rPr>
                <w:rFonts w:ascii="Tahoma" w:hAnsi="Tahoma" w:cs="Tahoma"/>
                <w:color w:val="000000"/>
                <w:sz w:val="20"/>
                <w:szCs w:val="20"/>
              </w:rPr>
              <w:t>Коленный</w:t>
            </w:r>
            <w:proofErr w:type="spellEnd"/>
            <w:r>
              <w:rPr>
                <w:rFonts w:ascii="Tahoma" w:hAnsi="Tahoma" w:cs="Tahoma"/>
                <w:color w:val="000000"/>
                <w:sz w:val="20"/>
                <w:szCs w:val="20"/>
              </w:rPr>
              <w:t xml:space="preserve"> </w:t>
            </w:r>
            <w:proofErr w:type="spellStart"/>
            <w:r>
              <w:rPr>
                <w:rFonts w:ascii="Tahoma" w:hAnsi="Tahoma" w:cs="Tahoma"/>
                <w:color w:val="000000"/>
                <w:sz w:val="20"/>
                <w:szCs w:val="20"/>
              </w:rPr>
              <w:t> для </w:t>
            </w:r>
            <w:proofErr w:type="spellEnd"/>
            <w:r>
              <w:rPr>
                <w:rFonts w:ascii="Tahoma" w:hAnsi="Tahoma" w:cs="Tahoma"/>
                <w:color w:val="000000"/>
                <w:sz w:val="20"/>
                <w:szCs w:val="20"/>
              </w:rPr>
              <w:t xml:space="preserve">колена</w:t>
            </w:r>
          </w:p>
        </w:tc>
        <w:tc>
          <w:tcPr>
            <w:tcW w:w="1790" w:type="dxa"/>
            <w:tcBorders>
              <w:top w:val="nil"/>
              <w:left w:val="nil"/>
              <w:bottom w:val="single" w:sz="4" w:space="0" w:color="auto"/>
              <w:right w:val="single" w:sz="4" w:space="0" w:color="auto"/>
            </w:tcBorders>
            <w:shd w:val="clear" w:color="auto" w:fill="auto"/>
            <w:noWrap/>
            <w:vAlign w:val="center"/>
            <w:hideMark/>
          </w:tcPr>
          <w:p w:rsidR="00CF5F59" w:rsidRPr="00491B96" w:rsidRDefault="00CF5F59" w:rsidP="003A75CD">
            <w:pPr>
              <w:jc w:val="center"/>
              <w:rPr>
                <w:rFonts w:ascii="Tahoma" w:hAnsi="Tahoma" w:cs="Tahoma"/>
                <w:color w:val="000000"/>
                <w:sz w:val="20"/>
                <w:szCs w:val="20"/>
              </w:rPr>
            </w:pPr>
            <w:r>
              <w:rPr>
                <w:rFonts w:ascii="Tahoma" w:hAnsi="Tahoma" w:cs="Tahoma"/>
                <w:color w:val="000000"/>
                <w:sz w:val="20"/>
                <w:szCs w:val="20"/>
              </w:rPr>
              <w:t>0-35</w:t>
            </w:r>
          </w:p>
        </w:tc>
        <w:tc>
          <w:tcPr>
            <w:tcW w:w="928" w:type="dxa"/>
            <w:tcBorders>
              <w:top w:val="nil"/>
              <w:left w:val="nil"/>
              <w:bottom w:val="single" w:sz="4" w:space="0" w:color="auto"/>
              <w:right w:val="single" w:sz="8" w:space="0" w:color="auto"/>
            </w:tcBorders>
            <w:shd w:val="clear" w:color="auto" w:fill="auto"/>
            <w:noWrap/>
            <w:vAlign w:val="center"/>
            <w:hideMark/>
          </w:tcPr>
          <w:p w:rsidR="00CF5F59" w:rsidRPr="00491B96" w:rsidRDefault="00CF5F59" w:rsidP="003A75CD">
            <w:pPr>
              <w:jc w:val="center"/>
              <w:rPr>
                <w:rFonts w:ascii="Tahoma" w:hAnsi="Tahoma" w:cs="Tahoma"/>
                <w:color w:val="000000"/>
                <w:sz w:val="20"/>
                <w:szCs w:val="20"/>
              </w:rPr>
            </w:pPr>
            <w:r w:rsidRPr="00491B96">
              <w:rPr>
                <w:rFonts w:ascii="Tahoma" w:hAnsi="Tahoma" w:cs="Tahoma"/>
                <w:color w:val="000000"/>
                <w:sz w:val="20"/>
                <w:szCs w:val="20"/>
              </w:rPr>
              <w:t>°</w:t>
            </w:r>
          </w:p>
        </w:tc>
      </w:tr>
      <w:tr w:rsidR="00CF5F59" w:rsidRPr="00491B96" w:rsidTr="003A75CD">
        <w:trPr>
          <w:trHeight w:val="264"/>
        </w:trPr>
        <w:tc>
          <w:tcPr>
            <w:tcW w:w="1367" w:type="dxa"/>
            <w:tcBorders>
              <w:top w:val="nil"/>
              <w:left w:val="single" w:sz="8" w:space="0" w:color="auto"/>
              <w:bottom w:val="single" w:sz="4" w:space="0" w:color="auto"/>
              <w:right w:val="single" w:sz="4" w:space="0" w:color="auto"/>
            </w:tcBorders>
            <w:shd w:val="clear" w:color="auto" w:fill="auto"/>
            <w:noWrap/>
            <w:vAlign w:val="center"/>
            <w:hideMark/>
          </w:tcPr>
          <w:p w:rsidR="00CF5F59" w:rsidRPr="00491B96" w:rsidRDefault="00CF5F59" w:rsidP="003A75CD">
            <w:pPr>
              <w:jc w:val="center"/>
              <w:rPr>
                <w:rFonts w:ascii="Tahoma" w:hAnsi="Tahoma" w:cs="Tahoma"/>
                <w:b/>
                <w:bCs/>
                <w:color w:val="000000"/>
                <w:sz w:val="20"/>
                <w:szCs w:val="20"/>
              </w:rPr>
            </w:pPr>
            <w:r w:rsidRPr="00491B96">
              <w:rPr>
                <w:rFonts w:ascii="Tahoma" w:hAnsi="Tahoma" w:cs="Tahoma"/>
                <w:b/>
                <w:bCs/>
                <w:color w:val="000000"/>
                <w:sz w:val="20"/>
                <w:szCs w:val="20"/>
              </w:rPr>
              <w:t>θ</w:t>
            </w:r>
          </w:p>
        </w:tc>
        <w:tc>
          <w:tcPr>
            <w:tcW w:w="5215" w:type="dxa"/>
            <w:gridSpan w:val="2"/>
            <w:tcBorders>
              <w:top w:val="single" w:sz="4" w:space="0" w:color="auto"/>
              <w:left w:val="nil"/>
              <w:bottom w:val="single" w:sz="4" w:space="0" w:color="auto"/>
              <w:right w:val="single" w:sz="4" w:space="0" w:color="auto"/>
            </w:tcBorders>
            <w:shd w:val="clear" w:color="auto" w:fill="auto"/>
            <w:noWrap/>
            <w:vAlign w:val="center"/>
            <w:hideMark/>
          </w:tcPr>
          <w:p w:rsidR="00CF5F59" w:rsidRPr="00491B96" w:rsidRDefault="00CF5F59" w:rsidP="003A75CD">
            <w:pPr>
              <w:rPr>
                <w:rFonts w:ascii="Tahoma" w:hAnsi="Tahoma" w:cs="Tahoma"/>
                <w:color w:val="000000"/>
                <w:sz w:val="20"/>
                <w:szCs w:val="20"/>
              </w:rPr>
            </w:pPr>
            <w:proofErr w:type="spellStart"/>
            <w:r>
              <w:rPr>
                <w:rFonts w:ascii="Tahoma" w:hAnsi="Tahoma" w:cs="Tahoma"/>
                <w:color w:val="000000"/>
                <w:sz w:val="20"/>
                <w:szCs w:val="20"/>
              </w:rPr>
              <w:t>Угол</w:t>
            </w:r>
            <w:proofErr w:type="spellEnd"/>
            <w:r>
              <w:rPr>
                <w:rFonts w:ascii="Tahoma" w:hAnsi="Tahoma" w:cs="Tahoma"/>
                <w:color w:val="000000"/>
                <w:sz w:val="20"/>
                <w:szCs w:val="20"/>
              </w:rPr>
              <w:t xml:space="preserve">упора для </w:t>
            </w:r>
            <w:proofErr w:type="spellStart"/>
            <w:r>
              <w:rPr>
                <w:rFonts w:ascii="Tahoma" w:hAnsi="Tahoma" w:cs="Tahoma"/>
                <w:color w:val="000000"/>
                <w:sz w:val="20"/>
                <w:szCs w:val="20"/>
              </w:rPr>
              <w:t>ног</w:t>
            </w:r>
            <w:proofErr w:type="spellEnd"/>
          </w:p>
        </w:tc>
        <w:tc>
          <w:tcPr>
            <w:tcW w:w="1790" w:type="dxa"/>
            <w:tcBorders>
              <w:top w:val="nil"/>
              <w:left w:val="nil"/>
              <w:bottom w:val="single" w:sz="4" w:space="0" w:color="auto"/>
              <w:right w:val="single" w:sz="4" w:space="0" w:color="auto"/>
            </w:tcBorders>
            <w:shd w:val="clear" w:color="auto" w:fill="auto"/>
            <w:noWrap/>
            <w:vAlign w:val="center"/>
            <w:hideMark/>
          </w:tcPr>
          <w:p w:rsidR="00CF5F59" w:rsidRPr="00491B96" w:rsidRDefault="00CF5F59" w:rsidP="003A75CD">
            <w:pPr>
              <w:jc w:val="center"/>
              <w:rPr>
                <w:rFonts w:ascii="Tahoma" w:hAnsi="Tahoma" w:cs="Tahoma"/>
                <w:color w:val="000000"/>
                <w:sz w:val="20"/>
                <w:szCs w:val="20"/>
              </w:rPr>
            </w:pPr>
            <w:r>
              <w:rPr>
                <w:rFonts w:ascii="Tahoma" w:hAnsi="Tahoma" w:cs="Tahoma"/>
                <w:color w:val="000000"/>
                <w:sz w:val="20"/>
                <w:szCs w:val="20"/>
              </w:rPr>
              <w:t>0-15</w:t>
            </w:r>
          </w:p>
        </w:tc>
        <w:tc>
          <w:tcPr>
            <w:tcW w:w="928" w:type="dxa"/>
            <w:tcBorders>
              <w:top w:val="nil"/>
              <w:left w:val="nil"/>
              <w:bottom w:val="single" w:sz="4" w:space="0" w:color="auto"/>
              <w:right w:val="single" w:sz="8" w:space="0" w:color="auto"/>
            </w:tcBorders>
            <w:shd w:val="clear" w:color="auto" w:fill="auto"/>
            <w:noWrap/>
            <w:vAlign w:val="center"/>
            <w:hideMark/>
          </w:tcPr>
          <w:p w:rsidR="00CF5F59" w:rsidRPr="00491B96" w:rsidRDefault="00CF5F59" w:rsidP="003A75CD">
            <w:pPr>
              <w:jc w:val="center"/>
              <w:rPr>
                <w:rFonts w:ascii="Tahoma" w:hAnsi="Tahoma" w:cs="Tahoma"/>
                <w:color w:val="000000"/>
                <w:sz w:val="20"/>
                <w:szCs w:val="20"/>
              </w:rPr>
            </w:pPr>
            <w:r w:rsidRPr="00491B96">
              <w:rPr>
                <w:rFonts w:ascii="Tahoma" w:hAnsi="Tahoma" w:cs="Tahoma"/>
                <w:color w:val="000000"/>
                <w:sz w:val="20"/>
                <w:szCs w:val="20"/>
              </w:rPr>
              <w:t>°</w:t>
            </w:r>
          </w:p>
        </w:tc>
      </w:tr>
      <w:tr w:rsidR="00CF5F59" w:rsidRPr="00491B96" w:rsidTr="003A75CD">
        <w:trPr>
          <w:trHeight w:val="264"/>
        </w:trPr>
        <w:tc>
          <w:tcPr>
            <w:tcW w:w="1367" w:type="dxa"/>
            <w:tcBorders>
              <w:top w:val="nil"/>
              <w:left w:val="single" w:sz="8" w:space="0" w:color="auto"/>
              <w:bottom w:val="single" w:sz="4" w:space="0" w:color="auto"/>
              <w:right w:val="single" w:sz="4" w:space="0" w:color="auto"/>
            </w:tcBorders>
            <w:shd w:val="clear" w:color="auto" w:fill="auto"/>
            <w:noWrap/>
            <w:vAlign w:val="center"/>
          </w:tcPr>
          <w:p w:rsidR="00CF5F59" w:rsidRPr="00491B96" w:rsidRDefault="00CF5F59" w:rsidP="003A75CD">
            <w:pPr>
              <w:jc w:val="center"/>
              <w:rPr>
                <w:rFonts w:ascii="Tahoma" w:hAnsi="Tahoma" w:cs="Tahoma"/>
                <w:b/>
                <w:bCs/>
                <w:color w:val="000000"/>
                <w:sz w:val="20"/>
                <w:szCs w:val="20"/>
              </w:rPr>
            </w:pPr>
          </w:p>
        </w:tc>
        <w:tc>
          <w:tcPr>
            <w:tcW w:w="5215" w:type="dxa"/>
            <w:gridSpan w:val="2"/>
            <w:tcBorders>
              <w:top w:val="single" w:sz="4" w:space="0" w:color="auto"/>
              <w:left w:val="nil"/>
              <w:bottom w:val="single" w:sz="4" w:space="0" w:color="auto"/>
              <w:right w:val="single" w:sz="4" w:space="0" w:color="auto"/>
            </w:tcBorders>
            <w:shd w:val="clear" w:color="auto" w:fill="auto"/>
            <w:noWrap/>
            <w:vAlign w:val="center"/>
          </w:tcPr>
          <w:p w:rsidR="00CF5F59" w:rsidRDefault="00CF5F59" w:rsidP="003A75CD">
            <w:pPr>
              <w:rPr>
                <w:rFonts w:ascii="Tahoma" w:hAnsi="Tahoma" w:cs="Tahoma"/>
                <w:color w:val="000000"/>
                <w:sz w:val="20"/>
                <w:szCs w:val="20"/>
              </w:rPr>
            </w:pPr>
            <w:proofErr w:type="spellStart"/>
            <w:r w:rsidRPr="00491B96">
              <w:rPr>
                <w:rFonts w:ascii="Tahoma" w:hAnsi="Tahoma" w:cs="Tahoma"/>
                <w:color w:val="000000"/>
                <w:sz w:val="20"/>
                <w:szCs w:val="20"/>
              </w:rPr>
              <w:t>Trendelenburg</w:t>
            </w:r>
            <w:proofErr w:type="spellEnd"/>
            <w:r w:rsidRPr="00491B96">
              <w:rPr>
                <w:rFonts w:ascii="Tahoma" w:hAnsi="Tahoma" w:cs="Tahoma"/>
                <w:color w:val="000000"/>
                <w:sz w:val="20"/>
                <w:szCs w:val="20"/>
              </w:rPr>
              <w:t xml:space="preserve"> ( </w:t>
            </w:r>
            <w:proofErr w:type="spellStart"/>
            <w:r>
              <w:rPr>
                <w:rFonts w:ascii="Tahoma" w:hAnsi="Tahoma" w:cs="Tahoma"/>
                <w:color w:val="000000"/>
                <w:sz w:val="20"/>
                <w:szCs w:val="20"/>
              </w:rPr>
              <w:t> </w:t>
            </w:r>
            <w:proofErr w:type="spellEnd"/>
            <w:r>
              <w:rPr>
                <w:rFonts w:ascii="Tahoma" w:hAnsi="Tahoma" w:cs="Tahoma"/>
                <w:color w:val="000000"/>
                <w:sz w:val="20"/>
                <w:szCs w:val="20"/>
              </w:rPr>
              <w:t xml:space="preserve"> )</w:t>
            </w:r>
          </w:p>
        </w:tc>
        <w:tc>
          <w:tcPr>
            <w:tcW w:w="1790" w:type="dxa"/>
            <w:tcBorders>
              <w:top w:val="nil"/>
              <w:left w:val="nil"/>
              <w:bottom w:val="single" w:sz="4" w:space="0" w:color="auto"/>
              <w:right w:val="single" w:sz="4" w:space="0" w:color="auto"/>
            </w:tcBorders>
            <w:shd w:val="clear" w:color="auto" w:fill="auto"/>
            <w:noWrap/>
            <w:vAlign w:val="center"/>
          </w:tcPr>
          <w:p w:rsidR="00CF5F59" w:rsidRPr="00491B96" w:rsidRDefault="00CF5F59" w:rsidP="003A75CD">
            <w:pPr>
              <w:jc w:val="center"/>
              <w:rPr>
                <w:rFonts w:ascii="Tahoma" w:hAnsi="Tahoma" w:cs="Tahoma"/>
                <w:color w:val="000000"/>
                <w:sz w:val="20"/>
                <w:szCs w:val="20"/>
              </w:rPr>
            </w:pPr>
            <w:r>
              <w:rPr>
                <w:rFonts w:ascii="Tahoma" w:hAnsi="Tahoma" w:cs="Tahoma"/>
                <w:color w:val="000000"/>
                <w:sz w:val="20"/>
                <w:szCs w:val="20"/>
              </w:rPr>
              <w:t>15,5</w:t>
            </w:r>
          </w:p>
        </w:tc>
        <w:tc>
          <w:tcPr>
            <w:tcW w:w="928" w:type="dxa"/>
            <w:tcBorders>
              <w:top w:val="nil"/>
              <w:left w:val="nil"/>
              <w:bottom w:val="single" w:sz="4" w:space="0" w:color="auto"/>
              <w:right w:val="single" w:sz="8" w:space="0" w:color="auto"/>
            </w:tcBorders>
            <w:shd w:val="clear" w:color="auto" w:fill="auto"/>
            <w:noWrap/>
            <w:vAlign w:val="center"/>
          </w:tcPr>
          <w:p w:rsidR="00CF5F59" w:rsidRPr="00491B96" w:rsidRDefault="00CF5F59" w:rsidP="003A75CD">
            <w:pPr>
              <w:jc w:val="center"/>
              <w:rPr>
                <w:rFonts w:ascii="Tahoma" w:hAnsi="Tahoma" w:cs="Tahoma"/>
                <w:color w:val="000000"/>
                <w:sz w:val="20"/>
                <w:szCs w:val="20"/>
              </w:rPr>
            </w:pPr>
            <w:r w:rsidRPr="00491B96">
              <w:rPr>
                <w:rFonts w:ascii="Tahoma" w:hAnsi="Tahoma" w:cs="Tahoma"/>
                <w:color w:val="000000"/>
                <w:sz w:val="20"/>
                <w:szCs w:val="20"/>
              </w:rPr>
              <w:t>°</w:t>
            </w:r>
          </w:p>
        </w:tc>
      </w:tr>
      <w:tr w:rsidR="00CF5F59" w:rsidRPr="00491B96" w:rsidTr="003A75CD">
        <w:trPr>
          <w:trHeight w:val="264"/>
        </w:trPr>
        <w:tc>
          <w:tcPr>
            <w:tcW w:w="1367" w:type="dxa"/>
            <w:tcBorders>
              <w:top w:val="nil"/>
              <w:left w:val="single" w:sz="8" w:space="0" w:color="auto"/>
              <w:bottom w:val="single" w:sz="4" w:space="0" w:color="auto"/>
              <w:right w:val="single" w:sz="4" w:space="0" w:color="auto"/>
            </w:tcBorders>
            <w:shd w:val="clear" w:color="auto" w:fill="auto"/>
            <w:noWrap/>
            <w:vAlign w:val="center"/>
          </w:tcPr>
          <w:p w:rsidR="00CF5F59" w:rsidRPr="00491B96" w:rsidRDefault="00CF5F59" w:rsidP="003A75CD">
            <w:pPr>
              <w:jc w:val="center"/>
              <w:rPr>
                <w:rFonts w:ascii="Tahoma" w:hAnsi="Tahoma" w:cs="Tahoma"/>
                <w:b/>
                <w:bCs/>
                <w:color w:val="000000"/>
                <w:sz w:val="20"/>
                <w:szCs w:val="20"/>
              </w:rPr>
            </w:pPr>
          </w:p>
        </w:tc>
        <w:tc>
          <w:tcPr>
            <w:tcW w:w="5215" w:type="dxa"/>
            <w:gridSpan w:val="2"/>
            <w:tcBorders>
              <w:top w:val="single" w:sz="4" w:space="0" w:color="auto"/>
              <w:left w:val="nil"/>
              <w:bottom w:val="single" w:sz="4" w:space="0" w:color="auto"/>
              <w:right w:val="single" w:sz="4" w:space="0" w:color="auto"/>
            </w:tcBorders>
            <w:shd w:val="clear" w:color="auto" w:fill="auto"/>
            <w:noWrap/>
            <w:vAlign w:val="center"/>
          </w:tcPr>
          <w:p w:rsidR="00CF5F59" w:rsidRDefault="00CF5F59" w:rsidP="003A75CD">
            <w:pPr>
              <w:rPr>
                <w:rFonts w:ascii="Tahoma" w:hAnsi="Tahoma" w:cs="Tahoma"/>
                <w:color w:val="000000"/>
                <w:sz w:val="20"/>
                <w:szCs w:val="20"/>
              </w:rPr>
            </w:pPr>
            <w:r w:rsidRPr="00EC44F9">
              <w:rPr>
                <w:rFonts w:ascii="Tahoma" w:hAnsi="Tahoma" w:cs="Tahoma"/>
                <w:color w:val="000000"/>
                <w:sz w:val="20"/>
                <w:szCs w:val="20"/>
                <w:lang w:val="en-US"/>
              </w:rPr>
              <w:t>Диаметр колесика</w:t>
            </w:r>
          </w:p>
        </w:tc>
        <w:tc>
          <w:tcPr>
            <w:tcW w:w="1790" w:type="dxa"/>
            <w:tcBorders>
              <w:top w:val="nil"/>
              <w:left w:val="nil"/>
              <w:bottom w:val="single" w:sz="4" w:space="0" w:color="auto"/>
              <w:right w:val="single" w:sz="4" w:space="0" w:color="auto"/>
            </w:tcBorders>
            <w:shd w:val="clear" w:color="auto" w:fill="auto"/>
            <w:noWrap/>
            <w:vAlign w:val="center"/>
          </w:tcPr>
          <w:p w:rsidR="00CF5F59" w:rsidRPr="00491B96" w:rsidRDefault="00CF5F59" w:rsidP="003A75CD">
            <w:pPr>
              <w:jc w:val="center"/>
              <w:rPr>
                <w:rFonts w:ascii="Tahoma" w:hAnsi="Tahoma" w:cs="Tahoma"/>
                <w:color w:val="000000"/>
                <w:sz w:val="20"/>
                <w:szCs w:val="20"/>
              </w:rPr>
            </w:pPr>
            <w:r>
              <w:rPr>
                <w:rFonts w:ascii="Tahoma" w:hAnsi="Tahoma" w:cs="Tahoma"/>
                <w:color w:val="000000"/>
                <w:sz w:val="20"/>
                <w:szCs w:val="20"/>
              </w:rPr>
              <w:t>125</w:t>
            </w:r>
          </w:p>
        </w:tc>
        <w:tc>
          <w:tcPr>
            <w:tcW w:w="928" w:type="dxa"/>
            <w:tcBorders>
              <w:top w:val="nil"/>
              <w:left w:val="nil"/>
              <w:bottom w:val="single" w:sz="4" w:space="0" w:color="auto"/>
              <w:right w:val="single" w:sz="8" w:space="0" w:color="auto"/>
            </w:tcBorders>
            <w:shd w:val="clear" w:color="auto" w:fill="auto"/>
            <w:noWrap/>
            <w:vAlign w:val="center"/>
          </w:tcPr>
          <w:p w:rsidR="00CF5F59" w:rsidRPr="00491B96" w:rsidRDefault="00CF5F59" w:rsidP="003A75CD">
            <w:pPr>
              <w:jc w:val="center"/>
              <w:rPr>
                <w:rFonts w:ascii="Tahoma" w:hAnsi="Tahoma" w:cs="Tahoma"/>
                <w:color w:val="000000"/>
                <w:sz w:val="20"/>
                <w:szCs w:val="20"/>
              </w:rPr>
            </w:pPr>
            <w:proofErr w:type="gramStart"/>
            <w:r>
              <w:rPr>
                <w:rFonts w:ascii="Tahoma" w:hAnsi="Tahoma" w:cs="Tahoma"/>
                <w:color w:val="000000"/>
                <w:sz w:val="20"/>
                <w:szCs w:val="20"/>
              </w:rPr>
              <w:t>мм</w:t>
            </w:r>
            <w:proofErr w:type="gramEnd"/>
          </w:p>
        </w:tc>
      </w:tr>
      <w:tr w:rsidR="00CF5F59" w:rsidRPr="00491B96" w:rsidTr="003A75CD">
        <w:trPr>
          <w:trHeight w:val="264"/>
        </w:trPr>
        <w:tc>
          <w:tcPr>
            <w:tcW w:w="1367" w:type="dxa"/>
            <w:tcBorders>
              <w:top w:val="nil"/>
              <w:left w:val="single" w:sz="8" w:space="0" w:color="auto"/>
              <w:bottom w:val="single" w:sz="4" w:space="0" w:color="auto"/>
              <w:right w:val="single" w:sz="4" w:space="0" w:color="auto"/>
            </w:tcBorders>
            <w:shd w:val="clear" w:color="auto" w:fill="auto"/>
            <w:noWrap/>
            <w:vAlign w:val="center"/>
          </w:tcPr>
          <w:p w:rsidR="00CF5F59" w:rsidRPr="00491B96" w:rsidRDefault="00CF5F59" w:rsidP="003A75CD">
            <w:pPr>
              <w:jc w:val="center"/>
              <w:rPr>
                <w:rFonts w:ascii="Tahoma" w:hAnsi="Tahoma" w:cs="Tahoma"/>
                <w:b/>
                <w:bCs/>
                <w:color w:val="000000"/>
                <w:sz w:val="20"/>
                <w:szCs w:val="20"/>
              </w:rPr>
            </w:pPr>
          </w:p>
        </w:tc>
        <w:tc>
          <w:tcPr>
            <w:tcW w:w="5215" w:type="dxa"/>
            <w:gridSpan w:val="2"/>
            <w:tcBorders>
              <w:top w:val="single" w:sz="4" w:space="0" w:color="auto"/>
              <w:left w:val="nil"/>
              <w:bottom w:val="single" w:sz="4" w:space="0" w:color="auto"/>
              <w:right w:val="single" w:sz="4" w:space="0" w:color="auto"/>
            </w:tcBorders>
            <w:shd w:val="clear" w:color="auto" w:fill="auto"/>
            <w:noWrap/>
            <w:vAlign w:val="center"/>
          </w:tcPr>
          <w:p w:rsidR="00CF5F59" w:rsidRDefault="00CF5F59" w:rsidP="003A75CD">
            <w:pPr>
              <w:rPr>
                <w:rFonts w:ascii="Tahoma" w:hAnsi="Tahoma" w:cs="Tahoma"/>
                <w:color w:val="000000"/>
                <w:sz w:val="20"/>
                <w:szCs w:val="20"/>
              </w:rPr>
            </w:pPr>
            <w:proofErr w:type="spellStart"/>
            <w:r>
              <w:rPr>
                <w:rFonts w:ascii="Tahoma" w:hAnsi="Tahoma" w:cs="Tahoma"/>
                <w:color w:val="000000"/>
                <w:sz w:val="20"/>
                <w:szCs w:val="20"/>
              </w:rPr>
              <w:t>матраса</w:t>
            </w:r>
            <w:proofErr w:type="spellEnd"/>
          </w:p>
        </w:tc>
        <w:tc>
          <w:tcPr>
            <w:tcW w:w="1790" w:type="dxa"/>
            <w:tcBorders>
              <w:top w:val="nil"/>
              <w:left w:val="nil"/>
              <w:bottom w:val="single" w:sz="4" w:space="0" w:color="auto"/>
              <w:right w:val="single" w:sz="4" w:space="0" w:color="auto"/>
            </w:tcBorders>
            <w:shd w:val="clear" w:color="auto" w:fill="auto"/>
            <w:noWrap/>
            <w:vAlign w:val="center"/>
          </w:tcPr>
          <w:p w:rsidR="00CF5F59" w:rsidRPr="00491B96" w:rsidRDefault="00CF5F59" w:rsidP="003A75CD">
            <w:pPr>
              <w:jc w:val="center"/>
              <w:rPr>
                <w:rFonts w:ascii="Tahoma" w:hAnsi="Tahoma" w:cs="Tahoma"/>
                <w:color w:val="000000"/>
                <w:sz w:val="20"/>
                <w:szCs w:val="20"/>
              </w:rPr>
            </w:pPr>
            <w:r>
              <w:rPr>
                <w:rFonts w:ascii="Tahoma" w:hAnsi="Tahoma" w:cs="Tahoma"/>
                <w:color w:val="000000"/>
                <w:sz w:val="20"/>
                <w:szCs w:val="20"/>
              </w:rPr>
              <w:t>855x2100x120</w:t>
            </w:r>
          </w:p>
        </w:tc>
        <w:tc>
          <w:tcPr>
            <w:tcW w:w="928" w:type="dxa"/>
            <w:tcBorders>
              <w:top w:val="nil"/>
              <w:left w:val="nil"/>
              <w:bottom w:val="single" w:sz="4" w:space="0" w:color="auto"/>
              <w:right w:val="single" w:sz="8" w:space="0" w:color="auto"/>
            </w:tcBorders>
            <w:shd w:val="clear" w:color="auto" w:fill="auto"/>
            <w:noWrap/>
            <w:vAlign w:val="center"/>
          </w:tcPr>
          <w:p w:rsidR="00CF5F59" w:rsidRPr="00491B96" w:rsidRDefault="00CF5F59" w:rsidP="003A75CD">
            <w:pPr>
              <w:jc w:val="center"/>
              <w:rPr>
                <w:rFonts w:ascii="Tahoma" w:hAnsi="Tahoma" w:cs="Tahoma"/>
                <w:color w:val="000000"/>
                <w:sz w:val="20"/>
                <w:szCs w:val="20"/>
              </w:rPr>
            </w:pPr>
            <w:proofErr w:type="gramStart"/>
            <w:r>
              <w:rPr>
                <w:rFonts w:ascii="Tahoma" w:hAnsi="Tahoma" w:cs="Tahoma"/>
                <w:color w:val="000000"/>
                <w:sz w:val="20"/>
                <w:szCs w:val="20"/>
              </w:rPr>
              <w:t>мм</w:t>
            </w:r>
            <w:proofErr w:type="gramEnd"/>
          </w:p>
        </w:tc>
      </w:tr>
      <w:tr w:rsidR="00CF5F59" w:rsidRPr="00491B96" w:rsidTr="003A75CD">
        <w:trPr>
          <w:trHeight w:val="264"/>
        </w:trPr>
        <w:tc>
          <w:tcPr>
            <w:tcW w:w="1367" w:type="dxa"/>
            <w:tcBorders>
              <w:top w:val="nil"/>
              <w:left w:val="single" w:sz="8" w:space="0" w:color="auto"/>
              <w:bottom w:val="single" w:sz="4" w:space="0" w:color="auto"/>
              <w:right w:val="single" w:sz="4" w:space="0" w:color="auto"/>
            </w:tcBorders>
            <w:shd w:val="clear" w:color="auto" w:fill="auto"/>
            <w:noWrap/>
            <w:vAlign w:val="center"/>
          </w:tcPr>
          <w:p w:rsidR="00CF5F59" w:rsidRPr="00491B96" w:rsidRDefault="00CF5F59" w:rsidP="003A75CD">
            <w:pPr>
              <w:jc w:val="center"/>
              <w:rPr>
                <w:rFonts w:ascii="Tahoma" w:hAnsi="Tahoma" w:cs="Tahoma"/>
                <w:b/>
                <w:bCs/>
                <w:color w:val="000000"/>
                <w:sz w:val="20"/>
                <w:szCs w:val="20"/>
              </w:rPr>
            </w:pPr>
          </w:p>
        </w:tc>
        <w:tc>
          <w:tcPr>
            <w:tcW w:w="5215" w:type="dxa"/>
            <w:gridSpan w:val="2"/>
            <w:tcBorders>
              <w:top w:val="single" w:sz="4" w:space="0" w:color="auto"/>
              <w:left w:val="nil"/>
              <w:bottom w:val="single" w:sz="4" w:space="0" w:color="auto"/>
              <w:right w:val="single" w:sz="4" w:space="0" w:color="auto"/>
            </w:tcBorders>
            <w:shd w:val="clear" w:color="auto" w:fill="auto"/>
            <w:noWrap/>
            <w:vAlign w:val="center"/>
          </w:tcPr>
          <w:p w:rsidR="00CF5F59" w:rsidRDefault="00CF5F59" w:rsidP="003A75CD">
            <w:pPr>
              <w:rPr>
                <w:rFonts w:ascii="Tahoma" w:hAnsi="Tahoma" w:cs="Tahoma"/>
                <w:color w:val="000000"/>
                <w:sz w:val="20"/>
                <w:szCs w:val="20"/>
              </w:rPr>
            </w:pPr>
            <w:r w:rsidRPr="00EC44F9">
              <w:rPr>
                <w:rFonts w:ascii="Tahoma" w:hAnsi="Tahoma" w:cs="Tahoma"/>
                <w:color w:val="000000"/>
                <w:sz w:val="20"/>
                <w:szCs w:val="20"/>
                <w:lang w:val="en-US"/>
              </w:rPr>
              <w:t>Безопасная грузоподъемность</w:t>
            </w:r>
          </w:p>
        </w:tc>
        <w:tc>
          <w:tcPr>
            <w:tcW w:w="1790" w:type="dxa"/>
            <w:tcBorders>
              <w:top w:val="nil"/>
              <w:left w:val="nil"/>
              <w:bottom w:val="single" w:sz="4" w:space="0" w:color="auto"/>
              <w:right w:val="single" w:sz="4" w:space="0" w:color="auto"/>
            </w:tcBorders>
            <w:shd w:val="clear" w:color="auto" w:fill="auto"/>
            <w:noWrap/>
            <w:vAlign w:val="center"/>
          </w:tcPr>
          <w:p w:rsidR="00CF5F59" w:rsidRDefault="00CF5F59" w:rsidP="003A75CD">
            <w:pPr>
              <w:jc w:val="center"/>
              <w:rPr>
                <w:rFonts w:ascii="Tahoma" w:hAnsi="Tahoma" w:cs="Tahoma"/>
                <w:color w:val="000000"/>
                <w:sz w:val="20"/>
                <w:szCs w:val="20"/>
              </w:rPr>
            </w:pPr>
            <w:r>
              <w:rPr>
                <w:rFonts w:ascii="Tahoma" w:hAnsi="Tahoma" w:cs="Tahoma"/>
                <w:color w:val="000000"/>
                <w:sz w:val="20"/>
                <w:szCs w:val="20"/>
              </w:rPr>
              <w:t>200</w:t>
            </w:r>
          </w:p>
        </w:tc>
        <w:tc>
          <w:tcPr>
            <w:tcW w:w="928" w:type="dxa"/>
            <w:tcBorders>
              <w:top w:val="nil"/>
              <w:left w:val="nil"/>
              <w:bottom w:val="single" w:sz="4" w:space="0" w:color="auto"/>
              <w:right w:val="single" w:sz="8" w:space="0" w:color="auto"/>
            </w:tcBorders>
            <w:shd w:val="clear" w:color="auto" w:fill="auto"/>
            <w:noWrap/>
            <w:vAlign w:val="center"/>
          </w:tcPr>
          <w:p w:rsidR="00CF5F59" w:rsidRDefault="00CF5F59" w:rsidP="003A75CD">
            <w:pPr>
              <w:jc w:val="center"/>
              <w:rPr>
                <w:rFonts w:ascii="Tahoma" w:hAnsi="Tahoma" w:cs="Tahoma"/>
                <w:color w:val="000000"/>
                <w:sz w:val="20"/>
                <w:szCs w:val="20"/>
              </w:rPr>
            </w:pPr>
            <w:r>
              <w:rPr>
                <w:rFonts w:ascii="Tahoma" w:hAnsi="Tahoma" w:cs="Tahoma"/>
                <w:color w:val="000000"/>
                <w:sz w:val="20"/>
                <w:szCs w:val="20"/>
              </w:rPr>
              <w:t>кг</w:t>
            </w:r>
          </w:p>
        </w:tc>
      </w:tr>
      <w:tr w:rsidR="00CF5F59" w:rsidRPr="00491B96" w:rsidTr="003A75CD">
        <w:trPr>
          <w:trHeight w:val="383"/>
        </w:trPr>
        <w:tc>
          <w:tcPr>
            <w:tcW w:w="1367" w:type="dxa"/>
            <w:tcBorders>
              <w:top w:val="nil"/>
              <w:left w:val="single" w:sz="8" w:space="0" w:color="auto"/>
              <w:bottom w:val="single" w:sz="4" w:space="0" w:color="auto"/>
              <w:right w:val="single" w:sz="4" w:space="0" w:color="auto"/>
            </w:tcBorders>
            <w:shd w:val="clear" w:color="auto" w:fill="auto"/>
            <w:noWrap/>
            <w:vAlign w:val="center"/>
            <w:hideMark/>
          </w:tcPr>
          <w:p w:rsidR="00CF5F59" w:rsidRPr="00491B96" w:rsidRDefault="00CF5F59" w:rsidP="003A75CD">
            <w:pPr>
              <w:jc w:val="center"/>
              <w:rPr>
                <w:rFonts w:ascii="Tahoma" w:hAnsi="Tahoma" w:cs="Tahoma"/>
                <w:b/>
                <w:bCs/>
                <w:color w:val="000000"/>
                <w:sz w:val="20"/>
                <w:szCs w:val="20"/>
              </w:rPr>
            </w:pPr>
            <w:r w:rsidRPr="00491B96">
              <w:rPr>
                <w:rFonts w:ascii="Tahoma" w:hAnsi="Tahoma" w:cs="Tahoma"/>
                <w:b/>
                <w:bCs/>
                <w:color w:val="000000"/>
                <w:sz w:val="20"/>
                <w:szCs w:val="20"/>
              </w:rPr>
              <w:t>С</w:t>
            </w:r>
          </w:p>
        </w:tc>
        <w:tc>
          <w:tcPr>
            <w:tcW w:w="7933" w:type="dxa"/>
            <w:gridSpan w:val="4"/>
            <w:tcBorders>
              <w:top w:val="single" w:sz="4" w:space="0" w:color="auto"/>
              <w:left w:val="nil"/>
              <w:bottom w:val="single" w:sz="4" w:space="0" w:color="auto"/>
              <w:right w:val="single" w:sz="8" w:space="0" w:color="000000"/>
            </w:tcBorders>
            <w:shd w:val="clear" w:color="auto" w:fill="auto"/>
            <w:noWrap/>
            <w:vAlign w:val="center"/>
            <w:hideMark/>
          </w:tcPr>
          <w:p w:rsidR="00CF5F59" w:rsidRPr="00491B96" w:rsidRDefault="00CF5F59" w:rsidP="003A75CD">
            <w:pPr>
              <w:rPr>
                <w:rFonts w:ascii="Tahoma" w:hAnsi="Tahoma" w:cs="Tahoma"/>
                <w:color w:val="000000"/>
                <w:sz w:val="20"/>
                <w:szCs w:val="20"/>
              </w:rPr>
            </w:pPr>
            <w:r>
              <w:rPr>
                <w:rFonts w:ascii="Tahoma" w:hAnsi="Tahoma" w:cs="Tahoma"/>
                <w:color w:val="000000"/>
                <w:sz w:val="20"/>
                <w:szCs w:val="20"/>
              </w:rPr>
              <w:t xml:space="preserve">IV </w:t>
            </w:r>
            <w:proofErr w:type="spellStart"/>
            <w:r>
              <w:rPr>
                <w:rFonts w:ascii="Tahoma" w:hAnsi="Tahoma" w:cs="Tahoma"/>
                <w:color w:val="000000"/>
                <w:sz w:val="20"/>
                <w:szCs w:val="20"/>
              </w:rPr>
              <w:t>полюсом</w:t>
            </w:r>
            <w:proofErr w:type="spellEnd"/>
          </w:p>
        </w:tc>
      </w:tr>
    </w:tbl>
    <w:p w:rsidR="00CF5F59" w:rsidRDefault="00CF5F59" w:rsidP="00C154CE">
      <w:pPr>
        <w:spacing w:before="120" w:after="120"/>
        <w:rPr>
          <w:rFonts w:ascii="Tahoma" w:hAnsi="Tahoma" w:cs="Tahoma"/>
          <w:b/>
          <w:sz w:val="20"/>
          <w:szCs w:val="20"/>
          <w:lang w:val="en-US"/>
        </w:rPr>
      </w:pPr>
    </w:p>
    <w:p w:rsidR="00CF5F59" w:rsidRDefault="00CF5F59" w:rsidP="00C154CE">
      <w:pPr>
        <w:spacing w:before="120" w:after="120"/>
        <w:rPr>
          <w:rFonts w:ascii="Tahoma" w:hAnsi="Tahoma" w:cs="Tahoma"/>
          <w:b/>
          <w:sz w:val="20"/>
          <w:szCs w:val="20"/>
          <w:lang w:val="en-US"/>
        </w:rPr>
      </w:pPr>
    </w:p>
    <w:p w:rsidR="00CF5F59" w:rsidRDefault="00CF5F59" w:rsidP="00C154CE">
      <w:pPr>
        <w:spacing w:before="120" w:after="120"/>
        <w:rPr>
          <w:rFonts w:ascii="Tahoma" w:hAnsi="Tahoma" w:cs="Tahoma"/>
          <w:b/>
          <w:sz w:val="20"/>
          <w:szCs w:val="20"/>
          <w:lang w:val="en-US"/>
        </w:rPr>
      </w:pPr>
    </w:p>
    <w:p w:rsidR="00C154CE" w:rsidRPr="00EC44F9" w:rsidRDefault="00C154CE" w:rsidP="00C154CE">
      <w:pPr>
        <w:spacing w:before="120" w:after="120"/>
        <w:rPr>
          <w:rFonts w:ascii="Tahoma" w:hAnsi="Tahoma" w:cs="Tahoma"/>
          <w:b/>
          <w:sz w:val="20"/>
          <w:szCs w:val="20"/>
          <w:lang w:val="en-US"/>
        </w:rPr>
      </w:pPr>
      <w:r w:rsidRPr="00EC44F9">
        <w:rPr>
          <w:rFonts w:ascii="Tahoma" w:hAnsi="Tahoma" w:cs="Tahoma"/>
          <w:b/>
          <w:sz w:val="20"/>
          <w:szCs w:val="20"/>
          <w:lang w:val="en-US"/>
        </w:rPr>
        <w:lastRenderedPageBreak/>
        <w:t>19.3 Электрические детали</w:t>
      </w:r>
    </w:p>
    <w:p w:rsidR="00C154CE" w:rsidRPr="00EC44F9" w:rsidRDefault="00C154CE" w:rsidP="00C154CE">
      <w:pPr>
        <w:spacing w:before="120" w:after="120"/>
        <w:rPr>
          <w:rFonts w:ascii="Tahoma" w:hAnsi="Tahoma" w:cs="Tahoma"/>
          <w:b/>
          <w:sz w:val="20"/>
          <w:szCs w:val="20"/>
          <w:lang w:val="en-US"/>
        </w:rPr>
      </w:pPr>
      <w:r w:rsidRPr="00EC44F9">
        <w:rPr>
          <w:rFonts w:ascii="Tahoma" w:hAnsi="Tahoma" w:cs="Tahoma"/>
          <w:b/>
          <w:sz w:val="20"/>
          <w:szCs w:val="20"/>
          <w:lang w:val="en-US"/>
        </w:rPr>
        <w:t>Детали и конструкция моделей NITRO HB разработаны в соответствии с общими правилами безопасности.</w:t>
      </w:r>
    </w:p>
    <w:p w:rsidR="00C154CE" w:rsidRPr="00EC44F9" w:rsidRDefault="00C154CE" w:rsidP="00C154CE">
      <w:pPr>
        <w:spacing w:before="120" w:after="120"/>
        <w:rPr>
          <w:rFonts w:ascii="Tahoma" w:hAnsi="Tahoma" w:cs="Tahoma"/>
          <w:b/>
          <w:sz w:val="20"/>
          <w:szCs w:val="20"/>
          <w:lang w:val="en-US"/>
        </w:rPr>
      </w:pPr>
      <w:r w:rsidRPr="00EC44F9">
        <w:rPr>
          <w:rFonts w:ascii="Tahoma" w:hAnsi="Tahoma" w:cs="Tahoma"/>
          <w:b/>
          <w:sz w:val="20"/>
          <w:szCs w:val="20"/>
          <w:lang w:val="en-US"/>
        </w:rPr>
        <w:t>Эти модели имеют степень защиты IPX4.</w:t>
      </w:r>
    </w:p>
    <w:tbl>
      <w:tblPr>
        <w:tblW w:w="8924" w:type="dxa"/>
        <w:tblInd w:w="55" w:type="dxa"/>
        <w:tblCellMar>
          <w:left w:w="70" w:type="dxa"/>
          <w:right w:w="70" w:type="dxa"/>
        </w:tblCellMar>
        <w:tblLook w:val="04A0" w:firstRow="1" w:lastRow="0" w:firstColumn="1" w:lastColumn="0" w:noHBand="0" w:noVBand="1"/>
      </w:tblPr>
      <w:tblGrid>
        <w:gridCol w:w="160"/>
        <w:gridCol w:w="2115"/>
        <w:gridCol w:w="102"/>
        <w:gridCol w:w="2214"/>
        <w:gridCol w:w="61"/>
        <w:gridCol w:w="99"/>
        <w:gridCol w:w="2217"/>
        <w:gridCol w:w="1796"/>
        <w:gridCol w:w="146"/>
        <w:gridCol w:w="14"/>
      </w:tblGrid>
      <w:tr w:rsidR="00C154CE" w:rsidRPr="00EC44F9" w:rsidTr="00C8737B">
        <w:trPr>
          <w:gridAfter w:val="1"/>
          <w:wAfter w:w="14" w:type="dxa"/>
          <w:trHeight w:val="525"/>
        </w:trPr>
        <w:tc>
          <w:tcPr>
            <w:tcW w:w="8910" w:type="dxa"/>
            <w:gridSpan w:val="9"/>
            <w:tcBorders>
              <w:top w:val="nil"/>
              <w:left w:val="nil"/>
              <w:bottom w:val="nil"/>
              <w:right w:val="nil"/>
            </w:tcBorders>
            <w:shd w:val="clear" w:color="000000" w:fill="FFFFFF"/>
            <w:noWrap/>
            <w:vAlign w:val="center"/>
            <w:hideMark/>
          </w:tcPr>
          <w:p w:rsidR="00C154CE" w:rsidRPr="00EC44F9" w:rsidRDefault="00C154CE" w:rsidP="00C8737B">
            <w:pPr>
              <w:rPr>
                <w:rFonts w:ascii="Tahoma" w:hAnsi="Tahoma" w:cs="Tahoma"/>
                <w:b/>
                <w:bCs/>
                <w:sz w:val="20"/>
                <w:szCs w:val="20"/>
                <w:lang w:val="en-US"/>
              </w:rPr>
            </w:pPr>
            <w:r w:rsidRPr="00EC44F9">
              <w:rPr>
                <w:rFonts w:ascii="Tahoma" w:hAnsi="Tahoma" w:cs="Tahoma"/>
                <w:b/>
                <w:bCs/>
                <w:sz w:val="20"/>
                <w:szCs w:val="20"/>
                <w:lang w:val="en-US"/>
              </w:rPr>
              <w:t>Спецификация устройства</w:t>
            </w:r>
          </w:p>
        </w:tc>
      </w:tr>
      <w:tr w:rsidR="00C154CE" w:rsidRPr="0070211C" w:rsidTr="00C8737B">
        <w:trPr>
          <w:trHeight w:val="125"/>
        </w:trPr>
        <w:tc>
          <w:tcPr>
            <w:tcW w:w="2377" w:type="dxa"/>
            <w:gridSpan w:val="3"/>
            <w:tcBorders>
              <w:top w:val="nil"/>
              <w:left w:val="nil"/>
              <w:bottom w:val="nil"/>
              <w:right w:val="nil"/>
            </w:tcBorders>
            <w:shd w:val="clear" w:color="auto" w:fill="auto"/>
            <w:noWrap/>
            <w:vAlign w:val="bottom"/>
            <w:hideMark/>
          </w:tcPr>
          <w:p w:rsidR="00C154CE" w:rsidRPr="0070211C" w:rsidRDefault="00C154CE" w:rsidP="00C8737B">
            <w:pPr>
              <w:rPr>
                <w:rFonts w:ascii="Calibri" w:hAnsi="Calibri"/>
                <w:color w:val="000000"/>
                <w:sz w:val="18"/>
                <w:lang w:val="en-US"/>
              </w:rPr>
            </w:pPr>
          </w:p>
        </w:tc>
        <w:tc>
          <w:tcPr>
            <w:tcW w:w="2275" w:type="dxa"/>
            <w:gridSpan w:val="2"/>
            <w:tcBorders>
              <w:top w:val="single" w:sz="8" w:space="0" w:color="auto"/>
              <w:left w:val="single" w:sz="8" w:space="0" w:color="auto"/>
              <w:bottom w:val="single" w:sz="8" w:space="0" w:color="auto"/>
              <w:right w:val="single" w:sz="8" w:space="0" w:color="auto"/>
            </w:tcBorders>
            <w:shd w:val="clear" w:color="auto" w:fill="auto"/>
            <w:hideMark/>
          </w:tcPr>
          <w:p w:rsidR="00C154CE" w:rsidRPr="00CF5F59" w:rsidRDefault="00C154CE" w:rsidP="00C8737B">
            <w:pPr>
              <w:rPr>
                <w:color w:val="000000"/>
                <w:sz w:val="24"/>
                <w:szCs w:val="24"/>
                <w:lang w:val="en-US"/>
              </w:rPr>
            </w:pPr>
            <w:r w:rsidRPr="00CF5F59">
              <w:rPr>
                <w:color w:val="000000"/>
                <w:sz w:val="24"/>
                <w:szCs w:val="24"/>
                <w:lang w:val="en-US"/>
              </w:rPr>
              <w:t>Производитель</w:t>
            </w:r>
          </w:p>
        </w:tc>
        <w:tc>
          <w:tcPr>
            <w:tcW w:w="2316" w:type="dxa"/>
            <w:gridSpan w:val="2"/>
            <w:tcBorders>
              <w:top w:val="single" w:sz="8" w:space="0" w:color="auto"/>
              <w:left w:val="nil"/>
              <w:bottom w:val="single" w:sz="8" w:space="0" w:color="auto"/>
              <w:right w:val="single" w:sz="8" w:space="0" w:color="auto"/>
            </w:tcBorders>
            <w:shd w:val="clear" w:color="auto" w:fill="auto"/>
            <w:hideMark/>
          </w:tcPr>
          <w:p w:rsidR="00C154CE" w:rsidRPr="00CF5F59" w:rsidRDefault="00C154CE" w:rsidP="00C8737B">
            <w:pPr>
              <w:rPr>
                <w:color w:val="000000"/>
                <w:sz w:val="24"/>
                <w:szCs w:val="24"/>
                <w:lang w:val="en-US"/>
              </w:rPr>
            </w:pPr>
            <w:r w:rsidRPr="00CF5F59">
              <w:rPr>
                <w:color w:val="000000"/>
                <w:sz w:val="24"/>
                <w:szCs w:val="24"/>
                <w:lang w:val="en-US"/>
              </w:rPr>
              <w:t>GÖKLER A.Ş.</w:t>
            </w:r>
          </w:p>
        </w:tc>
        <w:tc>
          <w:tcPr>
            <w:tcW w:w="1796" w:type="dxa"/>
            <w:tcBorders>
              <w:top w:val="nil"/>
              <w:left w:val="nil"/>
              <w:bottom w:val="nil"/>
              <w:right w:val="nil"/>
            </w:tcBorders>
            <w:shd w:val="clear" w:color="auto" w:fill="auto"/>
            <w:noWrap/>
            <w:vAlign w:val="bottom"/>
            <w:hideMark/>
          </w:tcPr>
          <w:p w:rsidR="00C154CE" w:rsidRPr="0070211C" w:rsidRDefault="00C154CE" w:rsidP="00C8737B">
            <w:pPr>
              <w:rPr>
                <w:rFonts w:ascii="Calibri" w:hAnsi="Calibri"/>
                <w:color w:val="000000"/>
                <w:sz w:val="18"/>
                <w:lang w:val="en-US"/>
              </w:rPr>
            </w:pPr>
          </w:p>
        </w:tc>
        <w:tc>
          <w:tcPr>
            <w:tcW w:w="160" w:type="dxa"/>
            <w:gridSpan w:val="2"/>
            <w:tcBorders>
              <w:top w:val="nil"/>
              <w:left w:val="nil"/>
              <w:bottom w:val="nil"/>
              <w:right w:val="nil"/>
            </w:tcBorders>
            <w:shd w:val="clear" w:color="auto" w:fill="auto"/>
            <w:noWrap/>
            <w:vAlign w:val="bottom"/>
            <w:hideMark/>
          </w:tcPr>
          <w:p w:rsidR="00C154CE" w:rsidRPr="0070211C" w:rsidRDefault="00C154CE" w:rsidP="00C8737B">
            <w:pPr>
              <w:rPr>
                <w:rFonts w:ascii="Calibri" w:hAnsi="Calibri"/>
                <w:color w:val="FF0000"/>
                <w:sz w:val="18"/>
                <w:lang w:val="en-US"/>
              </w:rPr>
            </w:pPr>
          </w:p>
        </w:tc>
      </w:tr>
      <w:tr w:rsidR="00C154CE" w:rsidRPr="0070211C" w:rsidTr="00C8737B">
        <w:trPr>
          <w:trHeight w:val="185"/>
        </w:trPr>
        <w:tc>
          <w:tcPr>
            <w:tcW w:w="2377" w:type="dxa"/>
            <w:gridSpan w:val="3"/>
            <w:tcBorders>
              <w:top w:val="nil"/>
              <w:left w:val="nil"/>
              <w:bottom w:val="nil"/>
              <w:right w:val="nil"/>
            </w:tcBorders>
            <w:shd w:val="clear" w:color="auto" w:fill="auto"/>
            <w:noWrap/>
            <w:vAlign w:val="bottom"/>
            <w:hideMark/>
          </w:tcPr>
          <w:p w:rsidR="00C154CE" w:rsidRPr="0070211C" w:rsidRDefault="00C154CE" w:rsidP="00C8737B">
            <w:pPr>
              <w:rPr>
                <w:rFonts w:ascii="Calibri" w:hAnsi="Calibri"/>
                <w:color w:val="000000"/>
                <w:sz w:val="18"/>
                <w:lang w:val="en-US"/>
              </w:rPr>
            </w:pPr>
          </w:p>
        </w:tc>
        <w:tc>
          <w:tcPr>
            <w:tcW w:w="2275" w:type="dxa"/>
            <w:gridSpan w:val="2"/>
            <w:tcBorders>
              <w:top w:val="nil"/>
              <w:left w:val="single" w:sz="8" w:space="0" w:color="auto"/>
              <w:bottom w:val="single" w:sz="8" w:space="0" w:color="auto"/>
              <w:right w:val="single" w:sz="8" w:space="0" w:color="auto"/>
            </w:tcBorders>
            <w:shd w:val="clear" w:color="auto" w:fill="auto"/>
            <w:hideMark/>
          </w:tcPr>
          <w:p w:rsidR="00C154CE" w:rsidRPr="00CF5F59" w:rsidRDefault="00C154CE" w:rsidP="00C8737B">
            <w:pPr>
              <w:rPr>
                <w:color w:val="000000"/>
                <w:sz w:val="24"/>
                <w:szCs w:val="24"/>
                <w:lang w:val="en-US"/>
              </w:rPr>
            </w:pPr>
            <w:r w:rsidRPr="00CF5F59">
              <w:rPr>
                <w:color w:val="000000"/>
                <w:sz w:val="24"/>
                <w:szCs w:val="24"/>
                <w:lang w:val="en-US"/>
              </w:rPr>
              <w:t>Бренд</w:t>
            </w:r>
          </w:p>
        </w:tc>
        <w:tc>
          <w:tcPr>
            <w:tcW w:w="2316" w:type="dxa"/>
            <w:gridSpan w:val="2"/>
            <w:tcBorders>
              <w:top w:val="nil"/>
              <w:left w:val="nil"/>
              <w:bottom w:val="single" w:sz="8" w:space="0" w:color="auto"/>
              <w:right w:val="single" w:sz="8" w:space="0" w:color="auto"/>
            </w:tcBorders>
            <w:shd w:val="clear" w:color="auto" w:fill="auto"/>
            <w:hideMark/>
          </w:tcPr>
          <w:p w:rsidR="00C154CE" w:rsidRPr="00CF5F59" w:rsidRDefault="00C154CE" w:rsidP="00C8737B">
            <w:pPr>
              <w:rPr>
                <w:color w:val="000000"/>
                <w:sz w:val="24"/>
                <w:szCs w:val="24"/>
                <w:lang w:val="en-US"/>
              </w:rPr>
            </w:pPr>
            <w:r w:rsidRPr="00CF5F59">
              <w:rPr>
                <w:color w:val="000000"/>
                <w:sz w:val="24"/>
                <w:szCs w:val="24"/>
                <w:lang w:val="en-US"/>
              </w:rPr>
              <w:t>NITROCARE</w:t>
            </w:r>
          </w:p>
        </w:tc>
        <w:tc>
          <w:tcPr>
            <w:tcW w:w="1796" w:type="dxa"/>
            <w:tcBorders>
              <w:top w:val="nil"/>
              <w:left w:val="nil"/>
              <w:bottom w:val="nil"/>
              <w:right w:val="nil"/>
            </w:tcBorders>
            <w:shd w:val="clear" w:color="auto" w:fill="auto"/>
            <w:noWrap/>
            <w:vAlign w:val="bottom"/>
            <w:hideMark/>
          </w:tcPr>
          <w:p w:rsidR="00C154CE" w:rsidRPr="0070211C" w:rsidRDefault="00C154CE" w:rsidP="00C8737B">
            <w:pPr>
              <w:rPr>
                <w:rFonts w:ascii="Calibri" w:hAnsi="Calibri"/>
                <w:color w:val="000000"/>
                <w:sz w:val="18"/>
                <w:lang w:val="en-US"/>
              </w:rPr>
            </w:pPr>
          </w:p>
        </w:tc>
        <w:tc>
          <w:tcPr>
            <w:tcW w:w="160" w:type="dxa"/>
            <w:gridSpan w:val="2"/>
            <w:tcBorders>
              <w:top w:val="nil"/>
              <w:left w:val="nil"/>
              <w:bottom w:val="nil"/>
              <w:right w:val="nil"/>
            </w:tcBorders>
            <w:shd w:val="clear" w:color="auto" w:fill="auto"/>
            <w:noWrap/>
            <w:vAlign w:val="bottom"/>
            <w:hideMark/>
          </w:tcPr>
          <w:p w:rsidR="00C154CE" w:rsidRPr="0070211C" w:rsidRDefault="00C154CE" w:rsidP="00C8737B">
            <w:pPr>
              <w:rPr>
                <w:rFonts w:ascii="Calibri" w:hAnsi="Calibri"/>
                <w:color w:val="FF0000"/>
                <w:sz w:val="18"/>
                <w:lang w:val="en-US"/>
              </w:rPr>
            </w:pPr>
          </w:p>
        </w:tc>
      </w:tr>
      <w:tr w:rsidR="00C154CE" w:rsidRPr="0070211C" w:rsidTr="00C8737B">
        <w:trPr>
          <w:trHeight w:val="119"/>
        </w:trPr>
        <w:tc>
          <w:tcPr>
            <w:tcW w:w="2377" w:type="dxa"/>
            <w:gridSpan w:val="3"/>
            <w:tcBorders>
              <w:top w:val="nil"/>
              <w:left w:val="nil"/>
              <w:bottom w:val="nil"/>
              <w:right w:val="nil"/>
            </w:tcBorders>
            <w:shd w:val="clear" w:color="auto" w:fill="auto"/>
            <w:noWrap/>
            <w:vAlign w:val="bottom"/>
            <w:hideMark/>
          </w:tcPr>
          <w:p w:rsidR="00C154CE" w:rsidRPr="0070211C" w:rsidRDefault="00C154CE" w:rsidP="00C8737B">
            <w:pPr>
              <w:rPr>
                <w:rFonts w:ascii="Calibri" w:hAnsi="Calibri"/>
                <w:color w:val="000000"/>
                <w:sz w:val="18"/>
                <w:lang w:val="en-US"/>
              </w:rPr>
            </w:pPr>
          </w:p>
        </w:tc>
        <w:tc>
          <w:tcPr>
            <w:tcW w:w="2275" w:type="dxa"/>
            <w:gridSpan w:val="2"/>
            <w:tcBorders>
              <w:top w:val="nil"/>
              <w:left w:val="single" w:sz="8" w:space="0" w:color="auto"/>
              <w:bottom w:val="single" w:sz="8" w:space="0" w:color="auto"/>
              <w:right w:val="single" w:sz="8" w:space="0" w:color="auto"/>
            </w:tcBorders>
            <w:shd w:val="clear" w:color="auto" w:fill="auto"/>
            <w:hideMark/>
          </w:tcPr>
          <w:p w:rsidR="00C154CE" w:rsidRPr="00CF5F59" w:rsidRDefault="00C154CE" w:rsidP="00C8737B">
            <w:pPr>
              <w:rPr>
                <w:color w:val="000000"/>
                <w:sz w:val="24"/>
                <w:szCs w:val="24"/>
                <w:lang w:val="en-US"/>
              </w:rPr>
            </w:pPr>
            <w:r w:rsidRPr="00CF5F59">
              <w:rPr>
                <w:color w:val="000000"/>
                <w:sz w:val="24"/>
                <w:szCs w:val="24"/>
                <w:lang w:val="en-US"/>
              </w:rPr>
              <w:t>Входное напряжение</w:t>
            </w:r>
          </w:p>
        </w:tc>
        <w:tc>
          <w:tcPr>
            <w:tcW w:w="2316" w:type="dxa"/>
            <w:gridSpan w:val="2"/>
            <w:tcBorders>
              <w:top w:val="nil"/>
              <w:left w:val="nil"/>
              <w:bottom w:val="single" w:sz="8" w:space="0" w:color="auto"/>
              <w:right w:val="single" w:sz="8" w:space="0" w:color="auto"/>
            </w:tcBorders>
            <w:shd w:val="clear" w:color="auto" w:fill="auto"/>
            <w:hideMark/>
          </w:tcPr>
          <w:p w:rsidR="00C154CE" w:rsidRPr="00CF5F59" w:rsidRDefault="00C154CE" w:rsidP="00C8737B">
            <w:pPr>
              <w:rPr>
                <w:color w:val="000000"/>
                <w:sz w:val="24"/>
                <w:szCs w:val="24"/>
                <w:lang w:val="en-US"/>
              </w:rPr>
            </w:pPr>
            <w:r w:rsidRPr="00CF5F59">
              <w:rPr>
                <w:color w:val="000000"/>
                <w:sz w:val="24"/>
                <w:szCs w:val="24"/>
                <w:lang w:val="en-US"/>
              </w:rPr>
              <w:t>230 В</w:t>
            </w:r>
          </w:p>
        </w:tc>
        <w:tc>
          <w:tcPr>
            <w:tcW w:w="1796" w:type="dxa"/>
            <w:tcBorders>
              <w:top w:val="nil"/>
              <w:left w:val="nil"/>
              <w:bottom w:val="nil"/>
              <w:right w:val="nil"/>
            </w:tcBorders>
            <w:shd w:val="clear" w:color="auto" w:fill="auto"/>
            <w:noWrap/>
            <w:vAlign w:val="bottom"/>
            <w:hideMark/>
          </w:tcPr>
          <w:p w:rsidR="00C154CE" w:rsidRPr="0070211C" w:rsidRDefault="00C154CE" w:rsidP="00C8737B">
            <w:pPr>
              <w:rPr>
                <w:rFonts w:ascii="Calibri" w:hAnsi="Calibri"/>
                <w:color w:val="000000"/>
                <w:sz w:val="18"/>
                <w:lang w:val="en-US"/>
              </w:rPr>
            </w:pPr>
          </w:p>
        </w:tc>
        <w:tc>
          <w:tcPr>
            <w:tcW w:w="160" w:type="dxa"/>
            <w:gridSpan w:val="2"/>
            <w:tcBorders>
              <w:top w:val="nil"/>
              <w:left w:val="nil"/>
              <w:bottom w:val="nil"/>
              <w:right w:val="nil"/>
            </w:tcBorders>
            <w:shd w:val="clear" w:color="auto" w:fill="auto"/>
            <w:noWrap/>
            <w:vAlign w:val="bottom"/>
            <w:hideMark/>
          </w:tcPr>
          <w:p w:rsidR="00C154CE" w:rsidRPr="0070211C" w:rsidRDefault="00C154CE" w:rsidP="00C8737B">
            <w:pPr>
              <w:rPr>
                <w:rFonts w:ascii="Calibri" w:hAnsi="Calibri"/>
                <w:color w:val="FF0000"/>
                <w:sz w:val="18"/>
                <w:lang w:val="en-US"/>
              </w:rPr>
            </w:pPr>
          </w:p>
        </w:tc>
      </w:tr>
      <w:tr w:rsidR="00C154CE" w:rsidRPr="0070211C" w:rsidTr="00C8737B">
        <w:trPr>
          <w:trHeight w:val="182"/>
        </w:trPr>
        <w:tc>
          <w:tcPr>
            <w:tcW w:w="2377" w:type="dxa"/>
            <w:gridSpan w:val="3"/>
            <w:tcBorders>
              <w:top w:val="nil"/>
              <w:left w:val="nil"/>
              <w:bottom w:val="nil"/>
              <w:right w:val="nil"/>
            </w:tcBorders>
            <w:shd w:val="clear" w:color="auto" w:fill="auto"/>
            <w:noWrap/>
            <w:vAlign w:val="bottom"/>
            <w:hideMark/>
          </w:tcPr>
          <w:p w:rsidR="00C154CE" w:rsidRPr="0070211C" w:rsidRDefault="00C154CE" w:rsidP="00C8737B">
            <w:pPr>
              <w:rPr>
                <w:rFonts w:ascii="Calibri" w:hAnsi="Calibri"/>
                <w:color w:val="000000"/>
                <w:sz w:val="18"/>
                <w:lang w:val="en-US"/>
              </w:rPr>
            </w:pPr>
          </w:p>
        </w:tc>
        <w:tc>
          <w:tcPr>
            <w:tcW w:w="2275" w:type="dxa"/>
            <w:gridSpan w:val="2"/>
            <w:tcBorders>
              <w:top w:val="nil"/>
              <w:left w:val="single" w:sz="8" w:space="0" w:color="auto"/>
              <w:bottom w:val="single" w:sz="8" w:space="0" w:color="auto"/>
              <w:right w:val="single" w:sz="8" w:space="0" w:color="auto"/>
            </w:tcBorders>
            <w:shd w:val="clear" w:color="auto" w:fill="auto"/>
            <w:hideMark/>
          </w:tcPr>
          <w:p w:rsidR="00C154CE" w:rsidRPr="00CF5F59" w:rsidRDefault="00C154CE" w:rsidP="00C8737B">
            <w:pPr>
              <w:rPr>
                <w:color w:val="000000"/>
                <w:sz w:val="24"/>
                <w:szCs w:val="24"/>
                <w:lang w:val="en-US"/>
              </w:rPr>
            </w:pPr>
            <w:r w:rsidRPr="00CF5F59">
              <w:rPr>
                <w:color w:val="000000"/>
                <w:sz w:val="24"/>
                <w:szCs w:val="24"/>
                <w:lang w:val="en-US"/>
              </w:rPr>
              <w:t>Допуск по напряжению</w:t>
            </w:r>
          </w:p>
        </w:tc>
        <w:tc>
          <w:tcPr>
            <w:tcW w:w="2316" w:type="dxa"/>
            <w:gridSpan w:val="2"/>
            <w:tcBorders>
              <w:top w:val="nil"/>
              <w:left w:val="nil"/>
              <w:bottom w:val="single" w:sz="8" w:space="0" w:color="auto"/>
              <w:right w:val="single" w:sz="8" w:space="0" w:color="auto"/>
            </w:tcBorders>
            <w:shd w:val="clear" w:color="auto" w:fill="auto"/>
            <w:hideMark/>
          </w:tcPr>
          <w:p w:rsidR="00C154CE" w:rsidRPr="00CF5F59" w:rsidRDefault="00C154CE" w:rsidP="00C8737B">
            <w:pPr>
              <w:rPr>
                <w:color w:val="000000"/>
                <w:sz w:val="24"/>
                <w:szCs w:val="24"/>
                <w:lang w:val="en-US"/>
              </w:rPr>
            </w:pPr>
            <w:r w:rsidRPr="00CF5F59">
              <w:rPr>
                <w:color w:val="000000"/>
                <w:sz w:val="24"/>
                <w:szCs w:val="24"/>
                <w:lang w:val="en-US"/>
              </w:rPr>
              <w:t>±10%</w:t>
            </w:r>
          </w:p>
        </w:tc>
        <w:tc>
          <w:tcPr>
            <w:tcW w:w="1796" w:type="dxa"/>
            <w:tcBorders>
              <w:top w:val="nil"/>
              <w:left w:val="nil"/>
              <w:bottom w:val="nil"/>
              <w:right w:val="nil"/>
            </w:tcBorders>
            <w:shd w:val="clear" w:color="auto" w:fill="auto"/>
            <w:noWrap/>
            <w:vAlign w:val="bottom"/>
            <w:hideMark/>
          </w:tcPr>
          <w:p w:rsidR="00C154CE" w:rsidRPr="0070211C" w:rsidRDefault="00C154CE" w:rsidP="00C8737B">
            <w:pPr>
              <w:rPr>
                <w:rFonts w:ascii="Calibri" w:hAnsi="Calibri"/>
                <w:color w:val="000000"/>
                <w:sz w:val="18"/>
                <w:lang w:val="en-US"/>
              </w:rPr>
            </w:pPr>
          </w:p>
        </w:tc>
        <w:tc>
          <w:tcPr>
            <w:tcW w:w="160" w:type="dxa"/>
            <w:gridSpan w:val="2"/>
            <w:tcBorders>
              <w:top w:val="nil"/>
              <w:left w:val="nil"/>
              <w:bottom w:val="nil"/>
              <w:right w:val="nil"/>
            </w:tcBorders>
            <w:shd w:val="clear" w:color="auto" w:fill="auto"/>
            <w:noWrap/>
            <w:vAlign w:val="bottom"/>
            <w:hideMark/>
          </w:tcPr>
          <w:p w:rsidR="00C154CE" w:rsidRPr="0070211C" w:rsidRDefault="00C154CE" w:rsidP="00C8737B">
            <w:pPr>
              <w:rPr>
                <w:rFonts w:ascii="Calibri" w:hAnsi="Calibri"/>
                <w:color w:val="FF0000"/>
                <w:sz w:val="18"/>
                <w:lang w:val="en-US"/>
              </w:rPr>
            </w:pPr>
          </w:p>
        </w:tc>
      </w:tr>
      <w:tr w:rsidR="00C154CE" w:rsidRPr="0070211C" w:rsidTr="00C8737B">
        <w:trPr>
          <w:trHeight w:val="129"/>
        </w:trPr>
        <w:tc>
          <w:tcPr>
            <w:tcW w:w="2377" w:type="dxa"/>
            <w:gridSpan w:val="3"/>
            <w:tcBorders>
              <w:top w:val="nil"/>
              <w:left w:val="nil"/>
              <w:bottom w:val="nil"/>
              <w:right w:val="nil"/>
            </w:tcBorders>
            <w:shd w:val="clear" w:color="auto" w:fill="auto"/>
            <w:noWrap/>
            <w:vAlign w:val="bottom"/>
            <w:hideMark/>
          </w:tcPr>
          <w:p w:rsidR="00C154CE" w:rsidRPr="0070211C" w:rsidRDefault="00C154CE" w:rsidP="00C8737B">
            <w:pPr>
              <w:rPr>
                <w:rFonts w:ascii="Calibri" w:hAnsi="Calibri"/>
                <w:color w:val="000000"/>
                <w:sz w:val="18"/>
                <w:lang w:val="en-US"/>
              </w:rPr>
            </w:pPr>
          </w:p>
        </w:tc>
        <w:tc>
          <w:tcPr>
            <w:tcW w:w="2275" w:type="dxa"/>
            <w:gridSpan w:val="2"/>
            <w:tcBorders>
              <w:top w:val="nil"/>
              <w:left w:val="single" w:sz="8" w:space="0" w:color="auto"/>
              <w:bottom w:val="single" w:sz="8" w:space="0" w:color="auto"/>
              <w:right w:val="single" w:sz="8" w:space="0" w:color="auto"/>
            </w:tcBorders>
            <w:shd w:val="clear" w:color="auto" w:fill="auto"/>
            <w:hideMark/>
          </w:tcPr>
          <w:p w:rsidR="00C154CE" w:rsidRPr="00CF5F59" w:rsidRDefault="00C154CE" w:rsidP="00C8737B">
            <w:pPr>
              <w:rPr>
                <w:color w:val="000000"/>
                <w:sz w:val="24"/>
                <w:szCs w:val="24"/>
                <w:lang w:val="en-US"/>
              </w:rPr>
            </w:pPr>
            <w:r w:rsidRPr="00CF5F59">
              <w:rPr>
                <w:color w:val="000000"/>
                <w:sz w:val="24"/>
                <w:szCs w:val="24"/>
                <w:lang w:val="en-US"/>
              </w:rPr>
              <w:t>Частота</w:t>
            </w:r>
          </w:p>
        </w:tc>
        <w:tc>
          <w:tcPr>
            <w:tcW w:w="2316" w:type="dxa"/>
            <w:gridSpan w:val="2"/>
            <w:tcBorders>
              <w:top w:val="nil"/>
              <w:left w:val="nil"/>
              <w:bottom w:val="single" w:sz="8" w:space="0" w:color="auto"/>
              <w:right w:val="single" w:sz="8" w:space="0" w:color="auto"/>
            </w:tcBorders>
            <w:shd w:val="clear" w:color="auto" w:fill="auto"/>
            <w:hideMark/>
          </w:tcPr>
          <w:p w:rsidR="00C154CE" w:rsidRPr="00CF5F59" w:rsidRDefault="00C154CE" w:rsidP="00C8737B">
            <w:pPr>
              <w:rPr>
                <w:color w:val="000000"/>
                <w:sz w:val="24"/>
                <w:szCs w:val="24"/>
                <w:lang w:val="en-US"/>
              </w:rPr>
            </w:pPr>
            <w:r w:rsidRPr="00CF5F59">
              <w:rPr>
                <w:color w:val="000000"/>
                <w:sz w:val="24"/>
                <w:szCs w:val="24"/>
                <w:lang w:val="en-US"/>
              </w:rPr>
              <w:t>50 Гц</w:t>
            </w:r>
          </w:p>
        </w:tc>
        <w:tc>
          <w:tcPr>
            <w:tcW w:w="1796" w:type="dxa"/>
            <w:tcBorders>
              <w:top w:val="nil"/>
              <w:left w:val="nil"/>
              <w:bottom w:val="nil"/>
              <w:right w:val="nil"/>
            </w:tcBorders>
            <w:shd w:val="clear" w:color="auto" w:fill="auto"/>
            <w:noWrap/>
            <w:vAlign w:val="bottom"/>
            <w:hideMark/>
          </w:tcPr>
          <w:p w:rsidR="00C154CE" w:rsidRPr="0070211C" w:rsidRDefault="00C154CE" w:rsidP="00C8737B">
            <w:pPr>
              <w:rPr>
                <w:rFonts w:ascii="Calibri" w:hAnsi="Calibri"/>
                <w:color w:val="000000"/>
                <w:sz w:val="18"/>
                <w:lang w:val="en-US"/>
              </w:rPr>
            </w:pPr>
          </w:p>
        </w:tc>
        <w:tc>
          <w:tcPr>
            <w:tcW w:w="160" w:type="dxa"/>
            <w:gridSpan w:val="2"/>
            <w:tcBorders>
              <w:top w:val="nil"/>
              <w:left w:val="nil"/>
              <w:bottom w:val="nil"/>
              <w:right w:val="nil"/>
            </w:tcBorders>
            <w:shd w:val="clear" w:color="auto" w:fill="auto"/>
            <w:noWrap/>
            <w:vAlign w:val="bottom"/>
            <w:hideMark/>
          </w:tcPr>
          <w:p w:rsidR="00C154CE" w:rsidRPr="0070211C" w:rsidRDefault="00C154CE" w:rsidP="00C8737B">
            <w:pPr>
              <w:rPr>
                <w:rFonts w:ascii="Calibri" w:hAnsi="Calibri"/>
                <w:color w:val="FF0000"/>
                <w:sz w:val="18"/>
                <w:lang w:val="en-US"/>
              </w:rPr>
            </w:pPr>
          </w:p>
        </w:tc>
      </w:tr>
      <w:tr w:rsidR="00C154CE" w:rsidRPr="0070211C" w:rsidTr="00C8737B">
        <w:trPr>
          <w:trHeight w:val="205"/>
        </w:trPr>
        <w:tc>
          <w:tcPr>
            <w:tcW w:w="2377" w:type="dxa"/>
            <w:gridSpan w:val="3"/>
            <w:tcBorders>
              <w:top w:val="nil"/>
              <w:left w:val="nil"/>
              <w:bottom w:val="nil"/>
              <w:right w:val="nil"/>
            </w:tcBorders>
            <w:shd w:val="clear" w:color="auto" w:fill="auto"/>
            <w:noWrap/>
            <w:vAlign w:val="bottom"/>
            <w:hideMark/>
          </w:tcPr>
          <w:p w:rsidR="00C154CE" w:rsidRPr="0070211C" w:rsidRDefault="00C154CE" w:rsidP="00C8737B">
            <w:pPr>
              <w:rPr>
                <w:rFonts w:ascii="Calibri" w:hAnsi="Calibri"/>
                <w:color w:val="000000"/>
                <w:sz w:val="18"/>
                <w:lang w:val="en-US"/>
              </w:rPr>
            </w:pPr>
          </w:p>
        </w:tc>
        <w:tc>
          <w:tcPr>
            <w:tcW w:w="2275" w:type="dxa"/>
            <w:gridSpan w:val="2"/>
            <w:tcBorders>
              <w:top w:val="nil"/>
              <w:left w:val="single" w:sz="8" w:space="0" w:color="auto"/>
              <w:bottom w:val="single" w:sz="8" w:space="0" w:color="auto"/>
              <w:right w:val="single" w:sz="8" w:space="0" w:color="auto"/>
            </w:tcBorders>
            <w:shd w:val="clear" w:color="auto" w:fill="auto"/>
            <w:hideMark/>
          </w:tcPr>
          <w:p w:rsidR="00C154CE" w:rsidRPr="00CF5F59" w:rsidRDefault="00C154CE" w:rsidP="00C8737B">
            <w:pPr>
              <w:rPr>
                <w:color w:val="000000"/>
                <w:sz w:val="24"/>
                <w:szCs w:val="24"/>
                <w:lang w:val="en-US"/>
              </w:rPr>
            </w:pPr>
            <w:r w:rsidRPr="00CF5F59">
              <w:rPr>
                <w:color w:val="000000"/>
                <w:sz w:val="24"/>
                <w:szCs w:val="24"/>
                <w:lang w:val="en-US"/>
              </w:rPr>
              <w:t>Мощность</w:t>
            </w:r>
          </w:p>
        </w:tc>
        <w:tc>
          <w:tcPr>
            <w:tcW w:w="2316" w:type="dxa"/>
            <w:gridSpan w:val="2"/>
            <w:tcBorders>
              <w:top w:val="nil"/>
              <w:left w:val="nil"/>
              <w:bottom w:val="single" w:sz="8" w:space="0" w:color="auto"/>
              <w:right w:val="single" w:sz="8" w:space="0" w:color="auto"/>
            </w:tcBorders>
            <w:shd w:val="clear" w:color="auto" w:fill="auto"/>
            <w:hideMark/>
          </w:tcPr>
          <w:p w:rsidR="00C154CE" w:rsidRPr="00CF5F59" w:rsidRDefault="00C154CE" w:rsidP="00C8737B">
            <w:pPr>
              <w:rPr>
                <w:color w:val="000000"/>
                <w:sz w:val="24"/>
                <w:szCs w:val="24"/>
                <w:lang w:val="en-US"/>
              </w:rPr>
            </w:pPr>
            <w:r w:rsidRPr="00CF5F59">
              <w:rPr>
                <w:color w:val="000000"/>
                <w:sz w:val="24"/>
                <w:szCs w:val="24"/>
                <w:lang w:val="en-US"/>
              </w:rPr>
              <w:t>340 В</w:t>
            </w:r>
          </w:p>
        </w:tc>
        <w:tc>
          <w:tcPr>
            <w:tcW w:w="1796" w:type="dxa"/>
            <w:tcBorders>
              <w:top w:val="nil"/>
              <w:left w:val="nil"/>
              <w:bottom w:val="nil"/>
              <w:right w:val="nil"/>
            </w:tcBorders>
            <w:shd w:val="clear" w:color="auto" w:fill="auto"/>
            <w:noWrap/>
            <w:vAlign w:val="bottom"/>
            <w:hideMark/>
          </w:tcPr>
          <w:p w:rsidR="00C154CE" w:rsidRPr="0070211C" w:rsidRDefault="00C154CE" w:rsidP="00C8737B">
            <w:pPr>
              <w:rPr>
                <w:rFonts w:ascii="Calibri" w:hAnsi="Calibri"/>
                <w:color w:val="000000"/>
                <w:sz w:val="18"/>
                <w:lang w:val="en-US"/>
              </w:rPr>
            </w:pPr>
          </w:p>
        </w:tc>
        <w:tc>
          <w:tcPr>
            <w:tcW w:w="160" w:type="dxa"/>
            <w:gridSpan w:val="2"/>
            <w:tcBorders>
              <w:top w:val="nil"/>
              <w:left w:val="nil"/>
              <w:bottom w:val="nil"/>
              <w:right w:val="nil"/>
            </w:tcBorders>
            <w:shd w:val="clear" w:color="auto" w:fill="auto"/>
            <w:noWrap/>
            <w:vAlign w:val="bottom"/>
            <w:hideMark/>
          </w:tcPr>
          <w:p w:rsidR="00C154CE" w:rsidRPr="0070211C" w:rsidRDefault="00C154CE" w:rsidP="00C8737B">
            <w:pPr>
              <w:rPr>
                <w:rFonts w:ascii="Calibri" w:hAnsi="Calibri"/>
                <w:color w:val="FF0000"/>
                <w:sz w:val="18"/>
                <w:lang w:val="en-US"/>
              </w:rPr>
            </w:pPr>
          </w:p>
        </w:tc>
      </w:tr>
      <w:tr w:rsidR="00C154CE" w:rsidRPr="0070211C" w:rsidTr="00C8737B">
        <w:trPr>
          <w:trHeight w:val="268"/>
        </w:trPr>
        <w:tc>
          <w:tcPr>
            <w:tcW w:w="2377" w:type="dxa"/>
            <w:gridSpan w:val="3"/>
            <w:tcBorders>
              <w:top w:val="nil"/>
              <w:left w:val="nil"/>
              <w:bottom w:val="nil"/>
              <w:right w:val="nil"/>
            </w:tcBorders>
            <w:shd w:val="clear" w:color="auto" w:fill="auto"/>
            <w:noWrap/>
            <w:vAlign w:val="bottom"/>
            <w:hideMark/>
          </w:tcPr>
          <w:p w:rsidR="00C154CE" w:rsidRPr="0070211C" w:rsidRDefault="00C154CE" w:rsidP="00C8737B">
            <w:pPr>
              <w:rPr>
                <w:rFonts w:ascii="Calibri" w:hAnsi="Calibri"/>
                <w:color w:val="000000"/>
                <w:sz w:val="18"/>
                <w:lang w:val="en-US"/>
              </w:rPr>
            </w:pPr>
          </w:p>
        </w:tc>
        <w:tc>
          <w:tcPr>
            <w:tcW w:w="2275" w:type="dxa"/>
            <w:gridSpan w:val="2"/>
            <w:tcBorders>
              <w:top w:val="nil"/>
              <w:left w:val="single" w:sz="8" w:space="0" w:color="auto"/>
              <w:bottom w:val="single" w:sz="8" w:space="0" w:color="auto"/>
              <w:right w:val="single" w:sz="8" w:space="0" w:color="auto"/>
            </w:tcBorders>
            <w:shd w:val="clear" w:color="auto" w:fill="auto"/>
            <w:hideMark/>
          </w:tcPr>
          <w:p w:rsidR="00C154CE" w:rsidRPr="00CF5F59" w:rsidRDefault="00C154CE" w:rsidP="00C8737B">
            <w:pPr>
              <w:rPr>
                <w:color w:val="000000"/>
                <w:sz w:val="24"/>
                <w:szCs w:val="24"/>
                <w:lang w:val="en-US"/>
              </w:rPr>
            </w:pPr>
            <w:r w:rsidRPr="00CF5F59">
              <w:rPr>
                <w:color w:val="000000"/>
                <w:sz w:val="24"/>
                <w:szCs w:val="24"/>
                <w:lang w:val="en-US"/>
              </w:rPr>
              <w:t>Выходное напряжение</w:t>
            </w:r>
          </w:p>
        </w:tc>
        <w:tc>
          <w:tcPr>
            <w:tcW w:w="2316" w:type="dxa"/>
            <w:gridSpan w:val="2"/>
            <w:tcBorders>
              <w:top w:val="nil"/>
              <w:left w:val="nil"/>
              <w:bottom w:val="single" w:sz="8" w:space="0" w:color="auto"/>
              <w:right w:val="single" w:sz="8" w:space="0" w:color="auto"/>
            </w:tcBorders>
            <w:shd w:val="clear" w:color="auto" w:fill="auto"/>
            <w:hideMark/>
          </w:tcPr>
          <w:p w:rsidR="00C154CE" w:rsidRPr="00CF5F59" w:rsidRDefault="00C154CE" w:rsidP="00C8737B">
            <w:pPr>
              <w:rPr>
                <w:color w:val="000000"/>
                <w:sz w:val="24"/>
                <w:szCs w:val="24"/>
                <w:lang w:val="en-US"/>
              </w:rPr>
            </w:pPr>
            <w:r w:rsidRPr="00CF5F59">
              <w:rPr>
                <w:color w:val="000000"/>
                <w:sz w:val="24"/>
                <w:szCs w:val="24"/>
                <w:lang w:val="en-US"/>
              </w:rPr>
              <w:t>24 В Постоянное</w:t>
            </w:r>
          </w:p>
        </w:tc>
        <w:tc>
          <w:tcPr>
            <w:tcW w:w="1796" w:type="dxa"/>
            <w:tcBorders>
              <w:top w:val="nil"/>
              <w:left w:val="nil"/>
              <w:bottom w:val="nil"/>
              <w:right w:val="nil"/>
            </w:tcBorders>
            <w:shd w:val="clear" w:color="auto" w:fill="auto"/>
            <w:noWrap/>
            <w:vAlign w:val="bottom"/>
            <w:hideMark/>
          </w:tcPr>
          <w:p w:rsidR="00C154CE" w:rsidRPr="0070211C" w:rsidRDefault="00C154CE" w:rsidP="00C8737B">
            <w:pPr>
              <w:rPr>
                <w:rFonts w:ascii="Calibri" w:hAnsi="Calibri"/>
                <w:color w:val="000000"/>
                <w:sz w:val="18"/>
                <w:lang w:val="en-US"/>
              </w:rPr>
            </w:pPr>
          </w:p>
        </w:tc>
        <w:tc>
          <w:tcPr>
            <w:tcW w:w="160" w:type="dxa"/>
            <w:gridSpan w:val="2"/>
            <w:tcBorders>
              <w:top w:val="nil"/>
              <w:left w:val="nil"/>
              <w:bottom w:val="nil"/>
              <w:right w:val="nil"/>
            </w:tcBorders>
            <w:shd w:val="clear" w:color="auto" w:fill="auto"/>
            <w:noWrap/>
            <w:vAlign w:val="bottom"/>
            <w:hideMark/>
          </w:tcPr>
          <w:p w:rsidR="00C154CE" w:rsidRPr="0070211C" w:rsidRDefault="00C154CE" w:rsidP="00C8737B">
            <w:pPr>
              <w:rPr>
                <w:rFonts w:ascii="Calibri" w:hAnsi="Calibri"/>
                <w:color w:val="FF0000"/>
                <w:sz w:val="18"/>
                <w:lang w:val="en-US"/>
              </w:rPr>
            </w:pPr>
          </w:p>
        </w:tc>
      </w:tr>
      <w:tr w:rsidR="00C154CE" w:rsidRPr="0070211C" w:rsidTr="00C8737B">
        <w:trPr>
          <w:trHeight w:val="201"/>
        </w:trPr>
        <w:tc>
          <w:tcPr>
            <w:tcW w:w="2377" w:type="dxa"/>
            <w:gridSpan w:val="3"/>
            <w:tcBorders>
              <w:top w:val="nil"/>
              <w:left w:val="nil"/>
              <w:bottom w:val="nil"/>
              <w:right w:val="nil"/>
            </w:tcBorders>
            <w:shd w:val="clear" w:color="auto" w:fill="auto"/>
            <w:noWrap/>
            <w:vAlign w:val="bottom"/>
            <w:hideMark/>
          </w:tcPr>
          <w:p w:rsidR="00C154CE" w:rsidRPr="0070211C" w:rsidRDefault="00C154CE" w:rsidP="00C8737B">
            <w:pPr>
              <w:rPr>
                <w:rFonts w:ascii="Calibri" w:hAnsi="Calibri"/>
                <w:color w:val="000000"/>
                <w:sz w:val="18"/>
                <w:lang w:val="en-US"/>
              </w:rPr>
            </w:pPr>
          </w:p>
        </w:tc>
        <w:tc>
          <w:tcPr>
            <w:tcW w:w="2275" w:type="dxa"/>
            <w:gridSpan w:val="2"/>
            <w:tcBorders>
              <w:top w:val="nil"/>
              <w:left w:val="single" w:sz="8" w:space="0" w:color="auto"/>
              <w:bottom w:val="single" w:sz="8" w:space="0" w:color="auto"/>
              <w:right w:val="single" w:sz="8" w:space="0" w:color="auto"/>
            </w:tcBorders>
            <w:shd w:val="clear" w:color="auto" w:fill="auto"/>
            <w:hideMark/>
          </w:tcPr>
          <w:p w:rsidR="00C154CE" w:rsidRPr="00CF5F59" w:rsidRDefault="00C154CE" w:rsidP="00C8737B">
            <w:pPr>
              <w:rPr>
                <w:color w:val="000000"/>
                <w:sz w:val="24"/>
                <w:szCs w:val="24"/>
                <w:lang w:val="en-US"/>
              </w:rPr>
            </w:pPr>
            <w:r w:rsidRPr="00CF5F59">
              <w:rPr>
                <w:color w:val="000000"/>
                <w:sz w:val="24"/>
                <w:szCs w:val="24"/>
                <w:lang w:val="en-US"/>
              </w:rPr>
              <w:t>Класс</w:t>
            </w:r>
          </w:p>
        </w:tc>
        <w:tc>
          <w:tcPr>
            <w:tcW w:w="2316" w:type="dxa"/>
            <w:gridSpan w:val="2"/>
            <w:tcBorders>
              <w:top w:val="nil"/>
              <w:left w:val="nil"/>
              <w:bottom w:val="single" w:sz="8" w:space="0" w:color="auto"/>
              <w:right w:val="single" w:sz="8" w:space="0" w:color="auto"/>
            </w:tcBorders>
            <w:shd w:val="clear" w:color="auto" w:fill="auto"/>
            <w:hideMark/>
          </w:tcPr>
          <w:p w:rsidR="00C154CE" w:rsidRPr="00CF5F59" w:rsidRDefault="00C154CE" w:rsidP="00C8737B">
            <w:pPr>
              <w:rPr>
                <w:color w:val="000000"/>
                <w:sz w:val="24"/>
                <w:szCs w:val="24"/>
                <w:lang w:val="en-US"/>
              </w:rPr>
            </w:pPr>
            <w:r w:rsidRPr="00CF5F59">
              <w:rPr>
                <w:color w:val="000000"/>
                <w:sz w:val="24"/>
                <w:szCs w:val="24"/>
                <w:lang w:val="en-US"/>
              </w:rPr>
              <w:t>1</w:t>
            </w:r>
          </w:p>
        </w:tc>
        <w:tc>
          <w:tcPr>
            <w:tcW w:w="1796" w:type="dxa"/>
            <w:tcBorders>
              <w:top w:val="nil"/>
              <w:left w:val="nil"/>
              <w:bottom w:val="nil"/>
              <w:right w:val="nil"/>
            </w:tcBorders>
            <w:shd w:val="clear" w:color="auto" w:fill="auto"/>
            <w:noWrap/>
            <w:vAlign w:val="bottom"/>
            <w:hideMark/>
          </w:tcPr>
          <w:p w:rsidR="00C154CE" w:rsidRPr="0070211C" w:rsidRDefault="00C154CE" w:rsidP="00C8737B">
            <w:pPr>
              <w:rPr>
                <w:rFonts w:ascii="Calibri" w:hAnsi="Calibri"/>
                <w:color w:val="000000"/>
                <w:sz w:val="18"/>
                <w:lang w:val="en-US"/>
              </w:rPr>
            </w:pPr>
          </w:p>
        </w:tc>
        <w:tc>
          <w:tcPr>
            <w:tcW w:w="160" w:type="dxa"/>
            <w:gridSpan w:val="2"/>
            <w:tcBorders>
              <w:top w:val="nil"/>
              <w:left w:val="nil"/>
              <w:bottom w:val="nil"/>
              <w:right w:val="nil"/>
            </w:tcBorders>
            <w:shd w:val="clear" w:color="auto" w:fill="auto"/>
            <w:noWrap/>
            <w:vAlign w:val="bottom"/>
            <w:hideMark/>
          </w:tcPr>
          <w:p w:rsidR="00C154CE" w:rsidRPr="0070211C" w:rsidRDefault="00C154CE" w:rsidP="00C8737B">
            <w:pPr>
              <w:rPr>
                <w:rFonts w:ascii="Calibri" w:hAnsi="Calibri"/>
                <w:color w:val="FF0000"/>
                <w:sz w:val="18"/>
                <w:lang w:val="en-US"/>
              </w:rPr>
            </w:pPr>
          </w:p>
        </w:tc>
      </w:tr>
      <w:tr w:rsidR="00C154CE" w:rsidRPr="0070211C" w:rsidTr="00C8737B">
        <w:trPr>
          <w:trHeight w:val="150"/>
        </w:trPr>
        <w:tc>
          <w:tcPr>
            <w:tcW w:w="2377" w:type="dxa"/>
            <w:gridSpan w:val="3"/>
            <w:tcBorders>
              <w:top w:val="nil"/>
              <w:left w:val="nil"/>
              <w:bottom w:val="nil"/>
              <w:right w:val="nil"/>
            </w:tcBorders>
            <w:shd w:val="clear" w:color="auto" w:fill="auto"/>
            <w:noWrap/>
            <w:vAlign w:val="bottom"/>
            <w:hideMark/>
          </w:tcPr>
          <w:p w:rsidR="00C154CE" w:rsidRPr="0070211C" w:rsidRDefault="00C154CE" w:rsidP="00C8737B">
            <w:pPr>
              <w:rPr>
                <w:rFonts w:ascii="Calibri" w:hAnsi="Calibri"/>
                <w:color w:val="000000"/>
                <w:sz w:val="18"/>
                <w:lang w:val="en-US"/>
              </w:rPr>
            </w:pPr>
          </w:p>
        </w:tc>
        <w:tc>
          <w:tcPr>
            <w:tcW w:w="2275" w:type="dxa"/>
            <w:gridSpan w:val="2"/>
            <w:tcBorders>
              <w:top w:val="nil"/>
              <w:left w:val="single" w:sz="8" w:space="0" w:color="auto"/>
              <w:bottom w:val="single" w:sz="8" w:space="0" w:color="auto"/>
              <w:right w:val="single" w:sz="8" w:space="0" w:color="auto"/>
            </w:tcBorders>
            <w:shd w:val="clear" w:color="auto" w:fill="auto"/>
            <w:hideMark/>
          </w:tcPr>
          <w:p w:rsidR="00C154CE" w:rsidRPr="00CF5F59" w:rsidRDefault="00C154CE" w:rsidP="00C8737B">
            <w:pPr>
              <w:rPr>
                <w:color w:val="000000"/>
                <w:sz w:val="24"/>
                <w:szCs w:val="24"/>
                <w:lang w:val="en-US"/>
              </w:rPr>
            </w:pPr>
            <w:r w:rsidRPr="00CF5F59">
              <w:rPr>
                <w:color w:val="000000"/>
                <w:sz w:val="24"/>
                <w:szCs w:val="24"/>
                <w:lang w:val="en-US"/>
              </w:rPr>
              <w:t>Тип</w:t>
            </w:r>
          </w:p>
        </w:tc>
        <w:tc>
          <w:tcPr>
            <w:tcW w:w="2316" w:type="dxa"/>
            <w:gridSpan w:val="2"/>
            <w:tcBorders>
              <w:top w:val="nil"/>
              <w:left w:val="nil"/>
              <w:bottom w:val="single" w:sz="8" w:space="0" w:color="auto"/>
              <w:right w:val="single" w:sz="8" w:space="0" w:color="auto"/>
            </w:tcBorders>
            <w:shd w:val="clear" w:color="auto" w:fill="auto"/>
            <w:hideMark/>
          </w:tcPr>
          <w:p w:rsidR="00C154CE" w:rsidRPr="00CF5F59" w:rsidRDefault="00C154CE" w:rsidP="00C8737B">
            <w:pPr>
              <w:rPr>
                <w:color w:val="000000"/>
                <w:sz w:val="24"/>
                <w:szCs w:val="24"/>
                <w:lang w:val="en-US"/>
              </w:rPr>
            </w:pPr>
            <w:r w:rsidRPr="00CF5F59">
              <w:rPr>
                <w:color w:val="000000"/>
                <w:sz w:val="24"/>
                <w:szCs w:val="24"/>
                <w:lang w:val="en-US"/>
              </w:rPr>
              <w:t>B</w:t>
            </w:r>
          </w:p>
        </w:tc>
        <w:tc>
          <w:tcPr>
            <w:tcW w:w="1796" w:type="dxa"/>
            <w:tcBorders>
              <w:top w:val="nil"/>
              <w:left w:val="nil"/>
              <w:bottom w:val="nil"/>
              <w:right w:val="nil"/>
            </w:tcBorders>
            <w:shd w:val="clear" w:color="auto" w:fill="auto"/>
            <w:noWrap/>
            <w:vAlign w:val="bottom"/>
            <w:hideMark/>
          </w:tcPr>
          <w:p w:rsidR="00C154CE" w:rsidRPr="0070211C" w:rsidRDefault="00C154CE" w:rsidP="00C8737B">
            <w:pPr>
              <w:rPr>
                <w:rFonts w:ascii="Calibri" w:hAnsi="Calibri"/>
                <w:color w:val="000000"/>
                <w:sz w:val="18"/>
                <w:lang w:val="en-US"/>
              </w:rPr>
            </w:pPr>
          </w:p>
        </w:tc>
        <w:tc>
          <w:tcPr>
            <w:tcW w:w="160" w:type="dxa"/>
            <w:gridSpan w:val="2"/>
            <w:tcBorders>
              <w:top w:val="nil"/>
              <w:left w:val="nil"/>
              <w:bottom w:val="nil"/>
              <w:right w:val="nil"/>
            </w:tcBorders>
            <w:shd w:val="clear" w:color="auto" w:fill="auto"/>
            <w:noWrap/>
            <w:vAlign w:val="bottom"/>
            <w:hideMark/>
          </w:tcPr>
          <w:p w:rsidR="00C154CE" w:rsidRPr="0070211C" w:rsidRDefault="00C154CE" w:rsidP="00C8737B">
            <w:pPr>
              <w:rPr>
                <w:rFonts w:ascii="Calibri" w:hAnsi="Calibri"/>
                <w:color w:val="FF0000"/>
                <w:sz w:val="18"/>
                <w:lang w:val="en-US"/>
              </w:rPr>
            </w:pPr>
          </w:p>
        </w:tc>
      </w:tr>
      <w:tr w:rsidR="00C154CE" w:rsidRPr="0070211C" w:rsidTr="00C8737B">
        <w:trPr>
          <w:trHeight w:val="83"/>
        </w:trPr>
        <w:tc>
          <w:tcPr>
            <w:tcW w:w="2377" w:type="dxa"/>
            <w:gridSpan w:val="3"/>
            <w:tcBorders>
              <w:top w:val="nil"/>
              <w:left w:val="nil"/>
              <w:bottom w:val="nil"/>
              <w:right w:val="nil"/>
            </w:tcBorders>
            <w:shd w:val="clear" w:color="auto" w:fill="auto"/>
            <w:noWrap/>
            <w:vAlign w:val="bottom"/>
            <w:hideMark/>
          </w:tcPr>
          <w:p w:rsidR="00C154CE" w:rsidRPr="0070211C" w:rsidRDefault="00C154CE" w:rsidP="00C8737B">
            <w:pPr>
              <w:rPr>
                <w:rFonts w:ascii="Calibri" w:hAnsi="Calibri"/>
                <w:color w:val="000000"/>
                <w:sz w:val="18"/>
                <w:lang w:val="en-US"/>
              </w:rPr>
            </w:pPr>
          </w:p>
        </w:tc>
        <w:tc>
          <w:tcPr>
            <w:tcW w:w="2275" w:type="dxa"/>
            <w:gridSpan w:val="2"/>
            <w:tcBorders>
              <w:top w:val="nil"/>
              <w:left w:val="single" w:sz="8" w:space="0" w:color="auto"/>
              <w:bottom w:val="single" w:sz="8" w:space="0" w:color="auto"/>
              <w:right w:val="single" w:sz="8" w:space="0" w:color="auto"/>
            </w:tcBorders>
            <w:shd w:val="clear" w:color="auto" w:fill="auto"/>
            <w:hideMark/>
          </w:tcPr>
          <w:p w:rsidR="00C154CE" w:rsidRPr="00CF5F59" w:rsidRDefault="00C154CE" w:rsidP="00C8737B">
            <w:pPr>
              <w:rPr>
                <w:color w:val="000000"/>
                <w:sz w:val="24"/>
                <w:szCs w:val="24"/>
                <w:lang w:val="en-US"/>
              </w:rPr>
            </w:pPr>
            <w:r w:rsidRPr="00CF5F59">
              <w:rPr>
                <w:color w:val="000000"/>
                <w:sz w:val="24"/>
                <w:szCs w:val="24"/>
                <w:lang w:val="en-US"/>
              </w:rPr>
              <w:t>Степень защиты</w:t>
            </w:r>
          </w:p>
        </w:tc>
        <w:tc>
          <w:tcPr>
            <w:tcW w:w="2316" w:type="dxa"/>
            <w:gridSpan w:val="2"/>
            <w:tcBorders>
              <w:top w:val="nil"/>
              <w:left w:val="nil"/>
              <w:bottom w:val="single" w:sz="8" w:space="0" w:color="auto"/>
              <w:right w:val="single" w:sz="8" w:space="0" w:color="auto"/>
            </w:tcBorders>
            <w:shd w:val="clear" w:color="auto" w:fill="auto"/>
            <w:hideMark/>
          </w:tcPr>
          <w:p w:rsidR="00C154CE" w:rsidRPr="00CF5F59" w:rsidRDefault="00C154CE" w:rsidP="00C8737B">
            <w:pPr>
              <w:rPr>
                <w:color w:val="000000"/>
                <w:sz w:val="24"/>
                <w:szCs w:val="24"/>
                <w:lang w:val="en-US"/>
              </w:rPr>
            </w:pPr>
            <w:r w:rsidRPr="00CF5F59">
              <w:rPr>
                <w:color w:val="000000"/>
                <w:sz w:val="24"/>
                <w:szCs w:val="24"/>
                <w:lang w:val="en-US"/>
              </w:rPr>
              <w:t>IPXX,</w:t>
            </w:r>
          </w:p>
        </w:tc>
        <w:tc>
          <w:tcPr>
            <w:tcW w:w="1796" w:type="dxa"/>
            <w:tcBorders>
              <w:top w:val="nil"/>
              <w:left w:val="nil"/>
              <w:bottom w:val="nil"/>
              <w:right w:val="nil"/>
            </w:tcBorders>
            <w:shd w:val="clear" w:color="auto" w:fill="auto"/>
            <w:noWrap/>
            <w:vAlign w:val="bottom"/>
            <w:hideMark/>
          </w:tcPr>
          <w:p w:rsidR="00C154CE" w:rsidRPr="0070211C" w:rsidRDefault="00C154CE" w:rsidP="00C8737B">
            <w:pPr>
              <w:rPr>
                <w:rFonts w:ascii="Calibri" w:hAnsi="Calibri"/>
                <w:color w:val="000000"/>
                <w:sz w:val="18"/>
                <w:lang w:val="en-US"/>
              </w:rPr>
            </w:pPr>
          </w:p>
        </w:tc>
        <w:tc>
          <w:tcPr>
            <w:tcW w:w="160" w:type="dxa"/>
            <w:gridSpan w:val="2"/>
            <w:tcBorders>
              <w:top w:val="nil"/>
              <w:left w:val="nil"/>
              <w:bottom w:val="nil"/>
              <w:right w:val="nil"/>
            </w:tcBorders>
            <w:shd w:val="clear" w:color="auto" w:fill="auto"/>
            <w:noWrap/>
            <w:vAlign w:val="bottom"/>
            <w:hideMark/>
          </w:tcPr>
          <w:p w:rsidR="00C154CE" w:rsidRPr="0070211C" w:rsidRDefault="00C154CE" w:rsidP="00C8737B">
            <w:pPr>
              <w:rPr>
                <w:rFonts w:ascii="Calibri" w:hAnsi="Calibri"/>
                <w:color w:val="FF0000"/>
                <w:sz w:val="18"/>
                <w:lang w:val="en-US"/>
              </w:rPr>
            </w:pPr>
          </w:p>
        </w:tc>
      </w:tr>
      <w:tr w:rsidR="00CF5F59" w:rsidRPr="00D5741D" w:rsidTr="00C8737B">
        <w:trPr>
          <w:gridAfter w:val="4"/>
          <w:wAfter w:w="4173" w:type="dxa"/>
          <w:trHeight w:val="330"/>
        </w:trPr>
        <w:tc>
          <w:tcPr>
            <w:tcW w:w="2275" w:type="dxa"/>
            <w:gridSpan w:val="2"/>
            <w:tcBorders>
              <w:top w:val="nil"/>
              <w:left w:val="nil"/>
              <w:bottom w:val="nil"/>
              <w:right w:val="nil"/>
            </w:tcBorders>
            <w:shd w:val="clear" w:color="auto" w:fill="auto"/>
            <w:noWrap/>
            <w:vAlign w:val="bottom"/>
            <w:hideMark/>
          </w:tcPr>
          <w:p w:rsidR="00CF5F59" w:rsidRPr="00D5741D" w:rsidRDefault="00CF5F59" w:rsidP="00CF5F59">
            <w:pPr>
              <w:rPr>
                <w:rFonts w:ascii="Tahoma" w:hAnsi="Tahoma" w:cs="Tahoma"/>
                <w:color w:val="000000"/>
                <w:sz w:val="20"/>
                <w:szCs w:val="20"/>
              </w:rPr>
            </w:pPr>
          </w:p>
        </w:tc>
        <w:tc>
          <w:tcPr>
            <w:tcW w:w="2316" w:type="dxa"/>
            <w:gridSpan w:val="2"/>
            <w:tcBorders>
              <w:top w:val="nil"/>
              <w:left w:val="nil"/>
              <w:bottom w:val="nil"/>
              <w:right w:val="nil"/>
            </w:tcBorders>
            <w:shd w:val="clear" w:color="auto" w:fill="auto"/>
            <w:noWrap/>
            <w:vAlign w:val="bottom"/>
            <w:hideMark/>
          </w:tcPr>
          <w:p w:rsidR="00CF5F59" w:rsidRPr="00D5741D" w:rsidRDefault="00CF5F59" w:rsidP="00C8737B">
            <w:pPr>
              <w:rPr>
                <w:rFonts w:ascii="Tahoma" w:hAnsi="Tahoma" w:cs="Tahoma"/>
                <w:color w:val="000000"/>
                <w:sz w:val="20"/>
                <w:szCs w:val="20"/>
              </w:rPr>
            </w:pPr>
          </w:p>
        </w:tc>
        <w:tc>
          <w:tcPr>
            <w:tcW w:w="160" w:type="dxa"/>
            <w:gridSpan w:val="2"/>
            <w:tcBorders>
              <w:top w:val="nil"/>
              <w:left w:val="nil"/>
              <w:bottom w:val="nil"/>
              <w:right w:val="nil"/>
            </w:tcBorders>
            <w:shd w:val="clear" w:color="auto" w:fill="auto"/>
            <w:noWrap/>
            <w:vAlign w:val="bottom"/>
            <w:hideMark/>
          </w:tcPr>
          <w:p w:rsidR="00CF5F59" w:rsidRPr="00D5741D" w:rsidRDefault="00CF5F59" w:rsidP="00C8737B">
            <w:pPr>
              <w:rPr>
                <w:rFonts w:ascii="Tahoma" w:hAnsi="Tahoma" w:cs="Tahoma"/>
                <w:color w:val="FF0000"/>
                <w:sz w:val="20"/>
                <w:szCs w:val="20"/>
              </w:rPr>
            </w:pPr>
          </w:p>
        </w:tc>
      </w:tr>
      <w:tr w:rsidR="00C154CE" w:rsidRPr="00D5741D" w:rsidTr="00C8737B">
        <w:trPr>
          <w:trHeight w:val="405"/>
        </w:trPr>
        <w:tc>
          <w:tcPr>
            <w:tcW w:w="2377" w:type="dxa"/>
            <w:gridSpan w:val="3"/>
            <w:vMerge w:val="restart"/>
            <w:tcBorders>
              <w:top w:val="single" w:sz="8" w:space="0" w:color="auto"/>
              <w:left w:val="single" w:sz="8" w:space="0" w:color="auto"/>
              <w:bottom w:val="single" w:sz="8" w:space="0" w:color="000000"/>
              <w:right w:val="single" w:sz="8" w:space="0" w:color="auto"/>
            </w:tcBorders>
            <w:shd w:val="clear" w:color="auto" w:fill="auto"/>
            <w:hideMark/>
          </w:tcPr>
          <w:p w:rsidR="00C154CE" w:rsidRPr="00D5741D" w:rsidRDefault="00C154CE" w:rsidP="00C8737B">
            <w:pPr>
              <w:rPr>
                <w:rFonts w:ascii="Tahoma" w:hAnsi="Tahoma" w:cs="Tahoma"/>
                <w:b/>
                <w:bCs/>
                <w:color w:val="000000"/>
                <w:sz w:val="20"/>
                <w:szCs w:val="20"/>
              </w:rPr>
            </w:pPr>
            <w:r w:rsidRPr="00D5741D">
              <w:rPr>
                <w:rFonts w:ascii="Tahoma" w:hAnsi="Tahoma" w:cs="Tahoma"/>
                <w:b/>
                <w:bCs/>
                <w:color w:val="000000"/>
                <w:sz w:val="20"/>
                <w:szCs w:val="20"/>
              </w:rPr>
              <w:t> </w:t>
            </w:r>
          </w:p>
        </w:tc>
        <w:tc>
          <w:tcPr>
            <w:tcW w:w="2275"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C154CE" w:rsidRPr="00D5741D" w:rsidRDefault="00C154CE" w:rsidP="00C8737B">
            <w:pPr>
              <w:jc w:val="center"/>
              <w:rPr>
                <w:rFonts w:ascii="Tahoma" w:hAnsi="Tahoma" w:cs="Tahoma"/>
                <w:b/>
                <w:bCs/>
                <w:color w:val="000000"/>
                <w:sz w:val="20"/>
                <w:szCs w:val="20"/>
              </w:rPr>
            </w:pPr>
            <w:r>
              <w:rPr>
                <w:rFonts w:ascii="Tahoma" w:hAnsi="Tahoma" w:cs="Tahoma"/>
                <w:b/>
                <w:bCs/>
                <w:color w:val="000000"/>
                <w:sz w:val="20"/>
                <w:szCs w:val="20"/>
              </w:rPr>
              <w:t>Двигатель регулировки высоты</w:t>
            </w:r>
          </w:p>
        </w:tc>
        <w:tc>
          <w:tcPr>
            <w:tcW w:w="2316"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C154CE" w:rsidRPr="00D5741D" w:rsidRDefault="00C154CE" w:rsidP="00C8737B">
            <w:pPr>
              <w:jc w:val="center"/>
              <w:rPr>
                <w:rFonts w:ascii="Tahoma" w:hAnsi="Tahoma" w:cs="Tahoma"/>
                <w:b/>
                <w:bCs/>
                <w:color w:val="000000"/>
                <w:sz w:val="20"/>
                <w:szCs w:val="20"/>
              </w:rPr>
            </w:pPr>
            <w:r>
              <w:rPr>
                <w:rFonts w:ascii="Tahoma" w:hAnsi="Tahoma" w:cs="Tahoma"/>
                <w:b/>
                <w:bCs/>
                <w:color w:val="000000"/>
                <w:sz w:val="20"/>
                <w:szCs w:val="20"/>
              </w:rPr>
              <w:t>Двигатель регулировки спинки</w:t>
            </w:r>
          </w:p>
        </w:tc>
        <w:tc>
          <w:tcPr>
            <w:tcW w:w="179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C154CE" w:rsidRPr="00D5741D" w:rsidRDefault="00C154CE" w:rsidP="00C8737B">
            <w:pPr>
              <w:jc w:val="center"/>
              <w:rPr>
                <w:rFonts w:ascii="Tahoma" w:hAnsi="Tahoma" w:cs="Tahoma"/>
                <w:b/>
                <w:bCs/>
                <w:color w:val="000000"/>
                <w:sz w:val="20"/>
                <w:szCs w:val="20"/>
              </w:rPr>
            </w:pPr>
            <w:r>
              <w:rPr>
                <w:rFonts w:ascii="Tahoma" w:hAnsi="Tahoma" w:cs="Tahoma"/>
                <w:b/>
                <w:bCs/>
                <w:color w:val="000000"/>
                <w:sz w:val="20"/>
                <w:szCs w:val="20"/>
              </w:rPr>
              <w:t>Двигатель регулировки опоры для ног</w:t>
            </w:r>
          </w:p>
        </w:tc>
        <w:tc>
          <w:tcPr>
            <w:tcW w:w="160" w:type="dxa"/>
            <w:gridSpan w:val="2"/>
            <w:tcBorders>
              <w:top w:val="nil"/>
              <w:left w:val="nil"/>
              <w:bottom w:val="nil"/>
              <w:right w:val="nil"/>
            </w:tcBorders>
            <w:shd w:val="clear" w:color="auto" w:fill="auto"/>
            <w:noWrap/>
            <w:vAlign w:val="bottom"/>
            <w:hideMark/>
          </w:tcPr>
          <w:p w:rsidR="00C154CE" w:rsidRPr="00D5741D" w:rsidRDefault="00C154CE" w:rsidP="00C8737B">
            <w:pPr>
              <w:rPr>
                <w:rFonts w:ascii="Tahoma" w:hAnsi="Tahoma" w:cs="Tahoma"/>
                <w:color w:val="FF0000"/>
                <w:sz w:val="20"/>
                <w:szCs w:val="20"/>
              </w:rPr>
            </w:pPr>
          </w:p>
        </w:tc>
      </w:tr>
      <w:tr w:rsidR="00C154CE" w:rsidRPr="00D5741D" w:rsidTr="00C8737B">
        <w:trPr>
          <w:trHeight w:val="60"/>
        </w:trPr>
        <w:tc>
          <w:tcPr>
            <w:tcW w:w="2377" w:type="dxa"/>
            <w:gridSpan w:val="3"/>
            <w:vMerge/>
            <w:tcBorders>
              <w:top w:val="single" w:sz="8" w:space="0" w:color="auto"/>
              <w:left w:val="single" w:sz="8" w:space="0" w:color="auto"/>
              <w:bottom w:val="single" w:sz="8" w:space="0" w:color="000000"/>
              <w:right w:val="single" w:sz="8" w:space="0" w:color="auto"/>
            </w:tcBorders>
            <w:vAlign w:val="center"/>
            <w:hideMark/>
          </w:tcPr>
          <w:p w:rsidR="00C154CE" w:rsidRPr="00D5741D" w:rsidRDefault="00C154CE" w:rsidP="00C8737B">
            <w:pPr>
              <w:rPr>
                <w:rFonts w:ascii="Tahoma" w:hAnsi="Tahoma" w:cs="Tahoma"/>
                <w:b/>
                <w:bCs/>
                <w:color w:val="000000"/>
                <w:sz w:val="20"/>
                <w:szCs w:val="20"/>
              </w:rPr>
            </w:pPr>
          </w:p>
        </w:tc>
        <w:tc>
          <w:tcPr>
            <w:tcW w:w="2275" w:type="dxa"/>
            <w:gridSpan w:val="2"/>
            <w:vMerge/>
            <w:tcBorders>
              <w:top w:val="single" w:sz="8" w:space="0" w:color="auto"/>
              <w:left w:val="single" w:sz="8" w:space="0" w:color="auto"/>
              <w:bottom w:val="single" w:sz="8" w:space="0" w:color="000000"/>
              <w:right w:val="single" w:sz="8" w:space="0" w:color="auto"/>
            </w:tcBorders>
            <w:vAlign w:val="center"/>
            <w:hideMark/>
          </w:tcPr>
          <w:p w:rsidR="00C154CE" w:rsidRPr="00D5741D" w:rsidRDefault="00C154CE" w:rsidP="00C8737B">
            <w:pPr>
              <w:rPr>
                <w:rFonts w:ascii="Tahoma" w:hAnsi="Tahoma" w:cs="Tahoma"/>
                <w:b/>
                <w:bCs/>
                <w:color w:val="000000"/>
                <w:sz w:val="20"/>
                <w:szCs w:val="20"/>
              </w:rPr>
            </w:pPr>
          </w:p>
        </w:tc>
        <w:tc>
          <w:tcPr>
            <w:tcW w:w="2316" w:type="dxa"/>
            <w:gridSpan w:val="2"/>
            <w:vMerge/>
            <w:tcBorders>
              <w:top w:val="single" w:sz="8" w:space="0" w:color="auto"/>
              <w:left w:val="single" w:sz="8" w:space="0" w:color="auto"/>
              <w:bottom w:val="single" w:sz="8" w:space="0" w:color="000000"/>
              <w:right w:val="single" w:sz="8" w:space="0" w:color="auto"/>
            </w:tcBorders>
            <w:vAlign w:val="center"/>
            <w:hideMark/>
          </w:tcPr>
          <w:p w:rsidR="00C154CE" w:rsidRPr="00D5741D" w:rsidRDefault="00C154CE" w:rsidP="00C8737B">
            <w:pPr>
              <w:rPr>
                <w:rFonts w:ascii="Tahoma" w:hAnsi="Tahoma" w:cs="Tahoma"/>
                <w:b/>
                <w:bCs/>
                <w:color w:val="000000"/>
                <w:sz w:val="20"/>
                <w:szCs w:val="20"/>
              </w:rPr>
            </w:pPr>
          </w:p>
        </w:tc>
        <w:tc>
          <w:tcPr>
            <w:tcW w:w="1796" w:type="dxa"/>
            <w:vMerge/>
            <w:tcBorders>
              <w:top w:val="single" w:sz="8" w:space="0" w:color="auto"/>
              <w:left w:val="single" w:sz="8" w:space="0" w:color="auto"/>
              <w:bottom w:val="single" w:sz="8" w:space="0" w:color="000000"/>
              <w:right w:val="single" w:sz="8" w:space="0" w:color="auto"/>
            </w:tcBorders>
            <w:vAlign w:val="center"/>
            <w:hideMark/>
          </w:tcPr>
          <w:p w:rsidR="00C154CE" w:rsidRPr="00D5741D" w:rsidRDefault="00C154CE" w:rsidP="00C8737B">
            <w:pPr>
              <w:rPr>
                <w:rFonts w:ascii="Tahoma" w:hAnsi="Tahoma" w:cs="Tahoma"/>
                <w:b/>
                <w:bCs/>
                <w:color w:val="000000"/>
                <w:sz w:val="20"/>
                <w:szCs w:val="20"/>
              </w:rPr>
            </w:pPr>
          </w:p>
        </w:tc>
        <w:tc>
          <w:tcPr>
            <w:tcW w:w="160" w:type="dxa"/>
            <w:gridSpan w:val="2"/>
            <w:tcBorders>
              <w:top w:val="nil"/>
              <w:left w:val="nil"/>
              <w:bottom w:val="nil"/>
              <w:right w:val="nil"/>
            </w:tcBorders>
            <w:shd w:val="clear" w:color="auto" w:fill="auto"/>
            <w:noWrap/>
            <w:vAlign w:val="bottom"/>
            <w:hideMark/>
          </w:tcPr>
          <w:p w:rsidR="00C154CE" w:rsidRPr="00D5741D" w:rsidRDefault="00C154CE" w:rsidP="00C8737B">
            <w:pPr>
              <w:rPr>
                <w:rFonts w:ascii="Tahoma" w:hAnsi="Tahoma" w:cs="Tahoma"/>
                <w:color w:val="FF0000"/>
                <w:sz w:val="20"/>
                <w:szCs w:val="20"/>
              </w:rPr>
            </w:pPr>
          </w:p>
        </w:tc>
      </w:tr>
      <w:tr w:rsidR="00C154CE" w:rsidRPr="00D5741D" w:rsidTr="00C8737B">
        <w:trPr>
          <w:trHeight w:val="330"/>
        </w:trPr>
        <w:tc>
          <w:tcPr>
            <w:tcW w:w="2377" w:type="dxa"/>
            <w:gridSpan w:val="3"/>
            <w:tcBorders>
              <w:top w:val="nil"/>
              <w:left w:val="single" w:sz="8" w:space="0" w:color="auto"/>
              <w:bottom w:val="single" w:sz="8" w:space="0" w:color="auto"/>
              <w:right w:val="single" w:sz="8" w:space="0" w:color="auto"/>
            </w:tcBorders>
            <w:shd w:val="clear" w:color="auto" w:fill="auto"/>
            <w:hideMark/>
          </w:tcPr>
          <w:p w:rsidR="00C154CE" w:rsidRPr="00D5741D" w:rsidRDefault="00C154CE" w:rsidP="00C8737B">
            <w:pPr>
              <w:rPr>
                <w:rFonts w:ascii="Tahoma" w:hAnsi="Tahoma" w:cs="Tahoma"/>
                <w:b/>
                <w:bCs/>
                <w:color w:val="000000"/>
                <w:sz w:val="20"/>
                <w:szCs w:val="20"/>
              </w:rPr>
            </w:pPr>
            <w:r w:rsidRPr="00BF0624">
              <w:rPr>
                <w:rFonts w:ascii="Tahoma" w:hAnsi="Tahoma" w:cs="Tahoma"/>
                <w:b/>
                <w:bCs/>
                <w:color w:val="000000"/>
                <w:sz w:val="20"/>
                <w:szCs w:val="20"/>
                <w:lang w:val="en-US"/>
              </w:rPr>
              <w:t>Производитель</w:t>
            </w:r>
          </w:p>
        </w:tc>
        <w:tc>
          <w:tcPr>
            <w:tcW w:w="2275" w:type="dxa"/>
            <w:gridSpan w:val="2"/>
            <w:tcBorders>
              <w:top w:val="nil"/>
              <w:left w:val="nil"/>
              <w:bottom w:val="single" w:sz="8" w:space="0" w:color="auto"/>
              <w:right w:val="single" w:sz="8" w:space="0" w:color="auto"/>
            </w:tcBorders>
            <w:shd w:val="clear" w:color="auto" w:fill="auto"/>
            <w:hideMark/>
          </w:tcPr>
          <w:p w:rsidR="00C154CE" w:rsidRPr="00D5741D" w:rsidRDefault="00C154CE" w:rsidP="00C8737B">
            <w:pPr>
              <w:rPr>
                <w:rFonts w:ascii="Tahoma" w:hAnsi="Tahoma" w:cs="Tahoma"/>
                <w:b/>
                <w:bCs/>
                <w:color w:val="000000"/>
                <w:sz w:val="20"/>
                <w:szCs w:val="20"/>
              </w:rPr>
            </w:pPr>
            <w:r w:rsidRPr="00D5741D">
              <w:rPr>
                <w:rFonts w:ascii="Tahoma" w:hAnsi="Tahoma" w:cs="Tahoma"/>
                <w:b/>
                <w:bCs/>
                <w:color w:val="000000"/>
                <w:sz w:val="20"/>
                <w:szCs w:val="20"/>
              </w:rPr>
              <w:t>LINAK</w:t>
            </w:r>
          </w:p>
          <w:p w:rsidR="00C154CE" w:rsidRPr="00D5741D" w:rsidRDefault="00CF5F59" w:rsidP="00C8737B">
            <w:pPr>
              <w:rPr>
                <w:rFonts w:ascii="Tahoma" w:hAnsi="Tahoma" w:cs="Tahoma"/>
                <w:b/>
                <w:bCs/>
                <w:color w:val="000000"/>
                <w:sz w:val="20"/>
                <w:szCs w:val="20"/>
              </w:rPr>
            </w:pPr>
            <w:r>
              <w:rPr>
                <w:rFonts w:ascii="Tahoma" w:hAnsi="Tahoma" w:cs="Tahoma"/>
                <w:b/>
                <w:bCs/>
                <w:color w:val="000000"/>
                <w:sz w:val="20"/>
                <w:szCs w:val="20"/>
              </w:rPr>
              <w:t>DEWERT</w:t>
            </w:r>
          </w:p>
        </w:tc>
        <w:tc>
          <w:tcPr>
            <w:tcW w:w="2316" w:type="dxa"/>
            <w:gridSpan w:val="2"/>
            <w:tcBorders>
              <w:top w:val="nil"/>
              <w:left w:val="nil"/>
              <w:bottom w:val="single" w:sz="8" w:space="0" w:color="auto"/>
              <w:right w:val="single" w:sz="8" w:space="0" w:color="auto"/>
            </w:tcBorders>
            <w:shd w:val="clear" w:color="auto" w:fill="auto"/>
            <w:hideMark/>
          </w:tcPr>
          <w:p w:rsidR="00C154CE" w:rsidRPr="00D5741D" w:rsidRDefault="00C154CE" w:rsidP="00C8737B">
            <w:pPr>
              <w:rPr>
                <w:rFonts w:ascii="Tahoma" w:hAnsi="Tahoma" w:cs="Tahoma"/>
                <w:b/>
                <w:bCs/>
                <w:color w:val="000000"/>
                <w:sz w:val="20"/>
                <w:szCs w:val="20"/>
              </w:rPr>
            </w:pPr>
            <w:r w:rsidRPr="00D5741D">
              <w:rPr>
                <w:rFonts w:ascii="Tahoma" w:hAnsi="Tahoma" w:cs="Tahoma"/>
                <w:b/>
                <w:bCs/>
                <w:color w:val="000000"/>
                <w:sz w:val="20"/>
                <w:szCs w:val="20"/>
              </w:rPr>
              <w:t>LINAK</w:t>
            </w:r>
          </w:p>
          <w:p w:rsidR="00C154CE" w:rsidRPr="00D5741D" w:rsidRDefault="00CF5F59" w:rsidP="00C8737B">
            <w:pPr>
              <w:rPr>
                <w:rFonts w:ascii="Tahoma" w:hAnsi="Tahoma" w:cs="Tahoma"/>
                <w:b/>
                <w:bCs/>
                <w:color w:val="000000"/>
                <w:sz w:val="20"/>
                <w:szCs w:val="20"/>
              </w:rPr>
            </w:pPr>
            <w:r>
              <w:rPr>
                <w:rFonts w:ascii="Tahoma" w:hAnsi="Tahoma" w:cs="Tahoma"/>
                <w:b/>
                <w:bCs/>
                <w:color w:val="000000"/>
                <w:sz w:val="20"/>
                <w:szCs w:val="20"/>
              </w:rPr>
              <w:t>DEWERT</w:t>
            </w:r>
          </w:p>
        </w:tc>
        <w:tc>
          <w:tcPr>
            <w:tcW w:w="1796" w:type="dxa"/>
            <w:tcBorders>
              <w:top w:val="nil"/>
              <w:left w:val="nil"/>
              <w:bottom w:val="single" w:sz="8" w:space="0" w:color="auto"/>
              <w:right w:val="single" w:sz="8" w:space="0" w:color="auto"/>
            </w:tcBorders>
            <w:shd w:val="clear" w:color="auto" w:fill="auto"/>
            <w:hideMark/>
          </w:tcPr>
          <w:p w:rsidR="00C154CE" w:rsidRPr="00D5741D" w:rsidRDefault="00C154CE" w:rsidP="00C8737B">
            <w:pPr>
              <w:rPr>
                <w:rFonts w:ascii="Tahoma" w:hAnsi="Tahoma" w:cs="Tahoma"/>
                <w:b/>
                <w:bCs/>
                <w:color w:val="000000"/>
                <w:sz w:val="20"/>
                <w:szCs w:val="20"/>
              </w:rPr>
            </w:pPr>
            <w:r w:rsidRPr="00D5741D">
              <w:rPr>
                <w:rFonts w:ascii="Tahoma" w:hAnsi="Tahoma" w:cs="Tahoma"/>
                <w:b/>
                <w:bCs/>
                <w:color w:val="000000"/>
                <w:sz w:val="20"/>
                <w:szCs w:val="20"/>
              </w:rPr>
              <w:t>Компоненты</w:t>
            </w:r>
          </w:p>
          <w:p w:rsidR="00C154CE" w:rsidRPr="00D5741D" w:rsidRDefault="00CF5F59" w:rsidP="00C8737B">
            <w:pPr>
              <w:rPr>
                <w:rFonts w:ascii="Tahoma" w:hAnsi="Tahoma" w:cs="Tahoma"/>
                <w:b/>
                <w:bCs/>
                <w:color w:val="000000"/>
                <w:sz w:val="20"/>
                <w:szCs w:val="20"/>
              </w:rPr>
            </w:pPr>
            <w:r>
              <w:rPr>
                <w:rFonts w:ascii="Tahoma" w:hAnsi="Tahoma" w:cs="Tahoma"/>
                <w:b/>
                <w:bCs/>
                <w:color w:val="000000"/>
                <w:sz w:val="20"/>
                <w:szCs w:val="20"/>
              </w:rPr>
              <w:t>от</w:t>
            </w:r>
          </w:p>
        </w:tc>
        <w:tc>
          <w:tcPr>
            <w:tcW w:w="160" w:type="dxa"/>
            <w:gridSpan w:val="2"/>
            <w:tcBorders>
              <w:top w:val="nil"/>
              <w:left w:val="nil"/>
              <w:bottom w:val="nil"/>
              <w:right w:val="nil"/>
            </w:tcBorders>
            <w:shd w:val="clear" w:color="auto" w:fill="auto"/>
            <w:noWrap/>
            <w:vAlign w:val="bottom"/>
            <w:hideMark/>
          </w:tcPr>
          <w:p w:rsidR="00C154CE" w:rsidRPr="00D5741D" w:rsidRDefault="00C154CE" w:rsidP="00C8737B">
            <w:pPr>
              <w:rPr>
                <w:rFonts w:ascii="Tahoma" w:hAnsi="Tahoma" w:cs="Tahoma"/>
                <w:color w:val="FF0000"/>
                <w:sz w:val="20"/>
                <w:szCs w:val="20"/>
              </w:rPr>
            </w:pPr>
          </w:p>
        </w:tc>
      </w:tr>
      <w:tr w:rsidR="00C154CE" w:rsidRPr="00D5741D" w:rsidTr="00C8737B">
        <w:trPr>
          <w:trHeight w:val="139"/>
        </w:trPr>
        <w:tc>
          <w:tcPr>
            <w:tcW w:w="2377" w:type="dxa"/>
            <w:gridSpan w:val="3"/>
            <w:tcBorders>
              <w:top w:val="nil"/>
              <w:left w:val="nil"/>
              <w:bottom w:val="nil"/>
              <w:right w:val="nil"/>
            </w:tcBorders>
            <w:shd w:val="clear" w:color="auto" w:fill="auto"/>
            <w:noWrap/>
            <w:vAlign w:val="bottom"/>
            <w:hideMark/>
          </w:tcPr>
          <w:p w:rsidR="00C154CE" w:rsidRPr="00D5741D" w:rsidRDefault="00C154CE" w:rsidP="00C8737B">
            <w:pPr>
              <w:rPr>
                <w:rFonts w:ascii="Tahoma" w:hAnsi="Tahoma" w:cs="Tahoma"/>
                <w:color w:val="000000"/>
                <w:sz w:val="20"/>
                <w:szCs w:val="20"/>
              </w:rPr>
            </w:pPr>
          </w:p>
        </w:tc>
        <w:tc>
          <w:tcPr>
            <w:tcW w:w="2275" w:type="dxa"/>
            <w:gridSpan w:val="2"/>
            <w:tcBorders>
              <w:top w:val="nil"/>
              <w:left w:val="nil"/>
              <w:bottom w:val="nil"/>
              <w:right w:val="nil"/>
            </w:tcBorders>
            <w:shd w:val="clear" w:color="auto" w:fill="auto"/>
            <w:noWrap/>
            <w:vAlign w:val="bottom"/>
            <w:hideMark/>
          </w:tcPr>
          <w:p w:rsidR="00C154CE" w:rsidRPr="00D5741D" w:rsidRDefault="00C154CE" w:rsidP="00C8737B">
            <w:pPr>
              <w:rPr>
                <w:rFonts w:ascii="Tahoma" w:hAnsi="Tahoma" w:cs="Tahoma"/>
                <w:color w:val="000000"/>
                <w:sz w:val="20"/>
                <w:szCs w:val="20"/>
              </w:rPr>
            </w:pPr>
          </w:p>
        </w:tc>
        <w:tc>
          <w:tcPr>
            <w:tcW w:w="2316" w:type="dxa"/>
            <w:gridSpan w:val="2"/>
            <w:tcBorders>
              <w:top w:val="nil"/>
              <w:left w:val="nil"/>
              <w:bottom w:val="nil"/>
              <w:right w:val="nil"/>
            </w:tcBorders>
            <w:shd w:val="clear" w:color="auto" w:fill="auto"/>
            <w:noWrap/>
            <w:vAlign w:val="bottom"/>
            <w:hideMark/>
          </w:tcPr>
          <w:p w:rsidR="00C154CE" w:rsidRPr="00D5741D" w:rsidRDefault="00C154CE" w:rsidP="00C8737B">
            <w:pPr>
              <w:rPr>
                <w:rFonts w:ascii="Tahoma" w:hAnsi="Tahoma" w:cs="Tahoma"/>
                <w:color w:val="000000"/>
                <w:sz w:val="20"/>
                <w:szCs w:val="20"/>
              </w:rPr>
            </w:pPr>
          </w:p>
        </w:tc>
        <w:tc>
          <w:tcPr>
            <w:tcW w:w="1796" w:type="dxa"/>
            <w:tcBorders>
              <w:top w:val="nil"/>
              <w:left w:val="nil"/>
              <w:bottom w:val="nil"/>
              <w:right w:val="nil"/>
            </w:tcBorders>
            <w:shd w:val="clear" w:color="auto" w:fill="auto"/>
            <w:noWrap/>
            <w:vAlign w:val="bottom"/>
            <w:hideMark/>
          </w:tcPr>
          <w:p w:rsidR="00C154CE" w:rsidRPr="00D5741D" w:rsidRDefault="00C154CE" w:rsidP="00C8737B">
            <w:pPr>
              <w:rPr>
                <w:rFonts w:ascii="Tahoma" w:hAnsi="Tahoma" w:cs="Tahoma"/>
                <w:color w:val="000000"/>
                <w:sz w:val="20"/>
                <w:szCs w:val="20"/>
              </w:rPr>
            </w:pPr>
          </w:p>
        </w:tc>
        <w:tc>
          <w:tcPr>
            <w:tcW w:w="160" w:type="dxa"/>
            <w:gridSpan w:val="2"/>
            <w:tcBorders>
              <w:top w:val="nil"/>
              <w:left w:val="nil"/>
              <w:bottom w:val="nil"/>
              <w:right w:val="nil"/>
            </w:tcBorders>
            <w:shd w:val="clear" w:color="auto" w:fill="auto"/>
            <w:noWrap/>
            <w:vAlign w:val="bottom"/>
            <w:hideMark/>
          </w:tcPr>
          <w:p w:rsidR="00C154CE" w:rsidRPr="00D5741D" w:rsidRDefault="00C154CE" w:rsidP="00C8737B">
            <w:pPr>
              <w:rPr>
                <w:rFonts w:ascii="Tahoma" w:hAnsi="Tahoma" w:cs="Tahoma"/>
                <w:color w:val="FF0000"/>
                <w:sz w:val="20"/>
                <w:szCs w:val="20"/>
              </w:rPr>
            </w:pPr>
          </w:p>
        </w:tc>
      </w:tr>
      <w:tr w:rsidR="00C154CE" w:rsidRPr="00D5741D" w:rsidTr="00C8737B">
        <w:trPr>
          <w:trHeight w:val="330"/>
        </w:trPr>
        <w:tc>
          <w:tcPr>
            <w:tcW w:w="2377" w:type="dxa"/>
            <w:gridSpan w:val="3"/>
            <w:tcBorders>
              <w:top w:val="single" w:sz="8" w:space="0" w:color="auto"/>
              <w:left w:val="single" w:sz="8" w:space="0" w:color="auto"/>
              <w:bottom w:val="single" w:sz="8" w:space="0" w:color="auto"/>
              <w:right w:val="single" w:sz="8" w:space="0" w:color="auto"/>
            </w:tcBorders>
            <w:shd w:val="clear" w:color="auto" w:fill="auto"/>
            <w:hideMark/>
          </w:tcPr>
          <w:p w:rsidR="00C154CE" w:rsidRPr="00D5741D" w:rsidRDefault="00C154CE" w:rsidP="00C8737B">
            <w:pPr>
              <w:rPr>
                <w:rFonts w:ascii="Tahoma" w:hAnsi="Tahoma" w:cs="Tahoma"/>
                <w:b/>
                <w:bCs/>
                <w:color w:val="000000"/>
                <w:sz w:val="20"/>
                <w:szCs w:val="20"/>
              </w:rPr>
            </w:pPr>
            <w:r>
              <w:rPr>
                <w:rFonts w:ascii="Tahoma" w:hAnsi="Tahoma" w:cs="Tahoma"/>
                <w:b/>
                <w:bCs/>
                <w:color w:val="000000"/>
                <w:sz w:val="20"/>
                <w:szCs w:val="20"/>
              </w:rPr>
              <w:t>Компоненты</w:t>
            </w:r>
          </w:p>
        </w:tc>
        <w:tc>
          <w:tcPr>
            <w:tcW w:w="2275" w:type="dxa"/>
            <w:gridSpan w:val="2"/>
            <w:tcBorders>
              <w:top w:val="single" w:sz="8" w:space="0" w:color="auto"/>
              <w:left w:val="nil"/>
              <w:bottom w:val="single" w:sz="8" w:space="0" w:color="auto"/>
              <w:right w:val="single" w:sz="8" w:space="0" w:color="auto"/>
            </w:tcBorders>
            <w:shd w:val="clear" w:color="auto" w:fill="auto"/>
            <w:hideMark/>
          </w:tcPr>
          <w:p w:rsidR="00C154CE" w:rsidRPr="00D5741D" w:rsidRDefault="00C154CE" w:rsidP="00C8737B">
            <w:pPr>
              <w:rPr>
                <w:rFonts w:ascii="Tahoma" w:hAnsi="Tahoma" w:cs="Tahoma"/>
                <w:b/>
                <w:bCs/>
                <w:color w:val="000000"/>
                <w:sz w:val="20"/>
                <w:szCs w:val="20"/>
              </w:rPr>
            </w:pPr>
            <w:r>
              <w:rPr>
                <w:rFonts w:ascii="Tahoma" w:hAnsi="Tahoma" w:cs="Tahoma"/>
                <w:b/>
                <w:bCs/>
                <w:color w:val="000000"/>
                <w:sz w:val="20"/>
                <w:szCs w:val="20"/>
              </w:rPr>
              <w:t>компонентов</w:t>
            </w:r>
          </w:p>
        </w:tc>
        <w:tc>
          <w:tcPr>
            <w:tcW w:w="4112" w:type="dxa"/>
            <w:gridSpan w:val="3"/>
            <w:tcBorders>
              <w:top w:val="single" w:sz="8" w:space="0" w:color="auto"/>
              <w:left w:val="nil"/>
              <w:bottom w:val="single" w:sz="8" w:space="0" w:color="auto"/>
              <w:right w:val="single" w:sz="8" w:space="0" w:color="000000"/>
            </w:tcBorders>
            <w:shd w:val="clear" w:color="auto" w:fill="auto"/>
            <w:hideMark/>
          </w:tcPr>
          <w:p w:rsidR="00C154CE" w:rsidRPr="00D5741D" w:rsidRDefault="00C154CE" w:rsidP="00C8737B">
            <w:pPr>
              <w:jc w:val="center"/>
              <w:rPr>
                <w:rFonts w:ascii="Tahoma" w:hAnsi="Tahoma" w:cs="Tahoma"/>
                <w:b/>
                <w:bCs/>
                <w:color w:val="000000"/>
                <w:sz w:val="20"/>
                <w:szCs w:val="20"/>
              </w:rPr>
            </w:pPr>
            <w:r>
              <w:rPr>
                <w:rFonts w:ascii="Tahoma" w:hAnsi="Tahoma" w:cs="Tahoma"/>
                <w:b/>
                <w:bCs/>
                <w:color w:val="000000"/>
                <w:sz w:val="20"/>
                <w:szCs w:val="20"/>
              </w:rPr>
              <w:t>LINAK 1</w:t>
            </w:r>
          </w:p>
        </w:tc>
        <w:tc>
          <w:tcPr>
            <w:tcW w:w="160" w:type="dxa"/>
            <w:gridSpan w:val="2"/>
            <w:tcBorders>
              <w:top w:val="nil"/>
              <w:left w:val="nil"/>
              <w:bottom w:val="nil"/>
              <w:right w:val="nil"/>
            </w:tcBorders>
            <w:shd w:val="clear" w:color="auto" w:fill="auto"/>
            <w:noWrap/>
            <w:vAlign w:val="bottom"/>
            <w:hideMark/>
          </w:tcPr>
          <w:p w:rsidR="00C154CE" w:rsidRPr="00D5741D" w:rsidRDefault="00C154CE" w:rsidP="00C8737B">
            <w:pPr>
              <w:rPr>
                <w:rFonts w:ascii="Tahoma" w:hAnsi="Tahoma" w:cs="Tahoma"/>
                <w:color w:val="FF0000"/>
                <w:sz w:val="20"/>
                <w:szCs w:val="20"/>
              </w:rPr>
            </w:pPr>
          </w:p>
        </w:tc>
      </w:tr>
      <w:tr w:rsidR="00C154CE" w:rsidRPr="00D5741D" w:rsidTr="00C8737B">
        <w:trPr>
          <w:trHeight w:val="330"/>
        </w:trPr>
        <w:tc>
          <w:tcPr>
            <w:tcW w:w="2377" w:type="dxa"/>
            <w:gridSpan w:val="3"/>
            <w:tcBorders>
              <w:top w:val="nil"/>
              <w:left w:val="single" w:sz="8" w:space="0" w:color="auto"/>
              <w:bottom w:val="single" w:sz="8" w:space="0" w:color="auto"/>
              <w:right w:val="single" w:sz="8" w:space="0" w:color="auto"/>
            </w:tcBorders>
            <w:shd w:val="clear" w:color="auto" w:fill="auto"/>
            <w:hideMark/>
          </w:tcPr>
          <w:p w:rsidR="00C154CE" w:rsidRPr="00D5741D" w:rsidRDefault="00C154CE" w:rsidP="00C8737B">
            <w:pPr>
              <w:rPr>
                <w:rFonts w:ascii="Tahoma" w:hAnsi="Tahoma" w:cs="Tahoma"/>
                <w:b/>
                <w:bCs/>
                <w:color w:val="000000"/>
                <w:sz w:val="20"/>
                <w:szCs w:val="20"/>
              </w:rPr>
            </w:pPr>
            <w:r w:rsidRPr="00D5741D">
              <w:rPr>
                <w:rFonts w:ascii="Tahoma" w:hAnsi="Tahoma" w:cs="Tahoma"/>
                <w:b/>
                <w:bCs/>
                <w:color w:val="000000"/>
                <w:sz w:val="20"/>
                <w:szCs w:val="20"/>
              </w:rPr>
              <w:t>LINAK</w:t>
            </w:r>
          </w:p>
        </w:tc>
        <w:tc>
          <w:tcPr>
            <w:tcW w:w="2275" w:type="dxa"/>
            <w:gridSpan w:val="2"/>
            <w:tcBorders>
              <w:top w:val="nil"/>
              <w:left w:val="nil"/>
              <w:bottom w:val="single" w:sz="8" w:space="0" w:color="auto"/>
              <w:right w:val="single" w:sz="8" w:space="0" w:color="auto"/>
            </w:tcBorders>
            <w:shd w:val="clear" w:color="auto" w:fill="auto"/>
            <w:hideMark/>
          </w:tcPr>
          <w:p w:rsidR="00C154CE" w:rsidRPr="00D5741D" w:rsidRDefault="00C154CE" w:rsidP="00C8737B">
            <w:pPr>
              <w:rPr>
                <w:rFonts w:ascii="Tahoma" w:hAnsi="Tahoma" w:cs="Tahoma"/>
                <w:b/>
                <w:bCs/>
                <w:color w:val="000000"/>
                <w:sz w:val="20"/>
                <w:szCs w:val="20"/>
              </w:rPr>
            </w:pPr>
            <w:r w:rsidRPr="00D5741D">
              <w:rPr>
                <w:rFonts w:ascii="Tahoma" w:hAnsi="Tahoma" w:cs="Tahoma"/>
                <w:b/>
                <w:bCs/>
                <w:color w:val="000000"/>
                <w:sz w:val="20"/>
                <w:szCs w:val="20"/>
              </w:rPr>
              <w:t>DEWERT</w:t>
            </w:r>
          </w:p>
          <w:p w:rsidR="00C154CE" w:rsidRPr="00D5741D" w:rsidRDefault="00CF5F59" w:rsidP="00C8737B">
            <w:pPr>
              <w:rPr>
                <w:rFonts w:ascii="Tahoma" w:hAnsi="Tahoma" w:cs="Tahoma"/>
                <w:b/>
                <w:bCs/>
                <w:color w:val="000000"/>
                <w:sz w:val="20"/>
                <w:szCs w:val="20"/>
              </w:rPr>
            </w:pPr>
            <w:r>
              <w:rPr>
                <w:rFonts w:ascii="Tahoma" w:hAnsi="Tahoma" w:cs="Tahoma"/>
                <w:b/>
                <w:bCs/>
                <w:color w:val="000000"/>
                <w:sz w:val="20"/>
                <w:szCs w:val="20"/>
              </w:rPr>
              <w:t>ИМПОРТИРОВАН / 3500 Н / Пост. тока / IPX4 </w:t>
            </w:r>
          </w:p>
        </w:tc>
        <w:tc>
          <w:tcPr>
            <w:tcW w:w="4112" w:type="dxa"/>
            <w:gridSpan w:val="3"/>
            <w:tcBorders>
              <w:top w:val="single" w:sz="8" w:space="0" w:color="auto"/>
              <w:left w:val="nil"/>
              <w:bottom w:val="single" w:sz="8" w:space="0" w:color="auto"/>
              <w:right w:val="single" w:sz="8" w:space="0" w:color="000000"/>
            </w:tcBorders>
            <w:shd w:val="clear" w:color="auto" w:fill="auto"/>
            <w:vAlign w:val="center"/>
            <w:hideMark/>
          </w:tcPr>
          <w:p w:rsidR="00C154CE" w:rsidRPr="00D5741D" w:rsidRDefault="00C154CE" w:rsidP="00CF5F59">
            <w:pPr>
              <w:jc w:val="center"/>
              <w:rPr>
                <w:rFonts w:ascii="Tahoma" w:hAnsi="Tahoma" w:cs="Tahoma"/>
                <w:b/>
                <w:sz w:val="20"/>
                <w:szCs w:val="20"/>
              </w:rPr>
            </w:pPr>
            <w:r>
              <w:rPr>
                <w:rFonts w:ascii="Tahoma" w:hAnsi="Tahoma" w:cs="Tahoma"/>
                <w:b/>
                <w:sz w:val="20"/>
                <w:szCs w:val="20"/>
              </w:rPr>
              <w:t>ИМПОРТИРОВАН / 2000 Н / ПОСТ. тока / IP66 </w:t>
              <w:br/>
              <w:t>ДВИГАТЕЛЬ 2</w:t>
            </w:r>
          </w:p>
        </w:tc>
        <w:tc>
          <w:tcPr>
            <w:tcW w:w="160" w:type="dxa"/>
            <w:gridSpan w:val="2"/>
            <w:tcBorders>
              <w:top w:val="nil"/>
              <w:left w:val="nil"/>
              <w:bottom w:val="nil"/>
              <w:right w:val="nil"/>
            </w:tcBorders>
            <w:shd w:val="clear" w:color="auto" w:fill="auto"/>
            <w:noWrap/>
            <w:vAlign w:val="bottom"/>
            <w:hideMark/>
          </w:tcPr>
          <w:p w:rsidR="00C154CE" w:rsidRPr="00D5741D" w:rsidRDefault="00C154CE" w:rsidP="00C8737B">
            <w:pPr>
              <w:rPr>
                <w:rFonts w:ascii="Tahoma" w:hAnsi="Tahoma" w:cs="Tahoma"/>
                <w:color w:val="FF0000"/>
                <w:sz w:val="20"/>
                <w:szCs w:val="20"/>
              </w:rPr>
            </w:pPr>
          </w:p>
        </w:tc>
      </w:tr>
      <w:tr w:rsidR="00C154CE" w:rsidRPr="00D5741D" w:rsidTr="00C8737B">
        <w:trPr>
          <w:trHeight w:val="330"/>
        </w:trPr>
        <w:tc>
          <w:tcPr>
            <w:tcW w:w="2377" w:type="dxa"/>
            <w:gridSpan w:val="3"/>
            <w:tcBorders>
              <w:top w:val="nil"/>
              <w:left w:val="single" w:sz="8" w:space="0" w:color="auto"/>
              <w:bottom w:val="single" w:sz="8" w:space="0" w:color="auto"/>
              <w:right w:val="single" w:sz="8" w:space="0" w:color="auto"/>
            </w:tcBorders>
            <w:shd w:val="clear" w:color="auto" w:fill="auto"/>
            <w:hideMark/>
          </w:tcPr>
          <w:p w:rsidR="00C154CE" w:rsidRPr="00D5741D" w:rsidRDefault="00C154CE" w:rsidP="00C8737B">
            <w:pPr>
              <w:rPr>
                <w:rFonts w:ascii="Tahoma" w:hAnsi="Tahoma" w:cs="Tahoma"/>
                <w:b/>
                <w:bCs/>
                <w:color w:val="000000"/>
                <w:sz w:val="20"/>
                <w:szCs w:val="20"/>
              </w:rPr>
            </w:pPr>
            <w:r w:rsidRPr="00D5741D">
              <w:rPr>
                <w:rFonts w:ascii="Tahoma" w:hAnsi="Tahoma" w:cs="Tahoma"/>
                <w:b/>
                <w:bCs/>
                <w:color w:val="000000"/>
                <w:sz w:val="20"/>
                <w:szCs w:val="20"/>
              </w:rPr>
              <w:t>LINAK</w:t>
            </w:r>
          </w:p>
        </w:tc>
        <w:tc>
          <w:tcPr>
            <w:tcW w:w="2275" w:type="dxa"/>
            <w:gridSpan w:val="2"/>
            <w:tcBorders>
              <w:top w:val="nil"/>
              <w:left w:val="nil"/>
              <w:bottom w:val="single" w:sz="8" w:space="0" w:color="auto"/>
              <w:right w:val="single" w:sz="8" w:space="0" w:color="auto"/>
            </w:tcBorders>
            <w:shd w:val="clear" w:color="auto" w:fill="auto"/>
            <w:hideMark/>
          </w:tcPr>
          <w:p w:rsidR="00CF5F59" w:rsidRDefault="00C154CE" w:rsidP="00C8737B">
            <w:pPr>
              <w:rPr>
                <w:rFonts w:ascii="Tahoma" w:hAnsi="Tahoma" w:cs="Tahoma"/>
                <w:b/>
                <w:bCs/>
                <w:color w:val="000000"/>
                <w:sz w:val="20"/>
                <w:szCs w:val="20"/>
              </w:rPr>
            </w:pPr>
            <w:r w:rsidRPr="00D5741D">
              <w:rPr>
                <w:rFonts w:ascii="Tahoma" w:hAnsi="Tahoma" w:cs="Tahoma"/>
                <w:b/>
                <w:bCs/>
                <w:color w:val="000000"/>
                <w:sz w:val="20"/>
                <w:szCs w:val="20"/>
              </w:rPr>
              <w:t>DEWERT</w:t>
            </w:r>
          </w:p>
          <w:p w:rsidR="00C154CE" w:rsidRPr="00D5741D" w:rsidRDefault="00C154CE" w:rsidP="00C8737B">
            <w:pPr>
              <w:rPr>
                <w:rFonts w:ascii="Tahoma" w:hAnsi="Tahoma" w:cs="Tahoma"/>
                <w:b/>
                <w:bCs/>
                <w:color w:val="000000"/>
                <w:sz w:val="20"/>
                <w:szCs w:val="20"/>
              </w:rPr>
            </w:pPr>
            <w:r w:rsidRPr="00D5741D">
              <w:rPr>
                <w:rFonts w:ascii="Tahoma" w:hAnsi="Tahoma" w:cs="Tahoma"/>
                <w:b/>
                <w:bCs/>
                <w:color w:val="000000"/>
                <w:sz w:val="20"/>
                <w:szCs w:val="20"/>
              </w:rPr>
              <w:t>ИМПОРТИРОВАН / 3500 Н / ПОСТ. тока/ IPX4 </w:t>
            </w:r>
          </w:p>
          <w:p w:rsidR="00C154CE" w:rsidRPr="00D5741D" w:rsidRDefault="00C154CE" w:rsidP="00C8737B">
            <w:pPr>
              <w:rPr>
                <w:rFonts w:ascii="Tahoma" w:hAnsi="Tahoma" w:cs="Tahoma"/>
                <w:b/>
                <w:bCs/>
                <w:color w:val="000000"/>
                <w:sz w:val="20"/>
                <w:szCs w:val="20"/>
              </w:rPr>
            </w:pPr>
          </w:p>
        </w:tc>
        <w:tc>
          <w:tcPr>
            <w:tcW w:w="4112" w:type="dxa"/>
            <w:gridSpan w:val="3"/>
            <w:tcBorders>
              <w:top w:val="single" w:sz="8" w:space="0" w:color="auto"/>
              <w:left w:val="nil"/>
              <w:bottom w:val="single" w:sz="8" w:space="0" w:color="auto"/>
              <w:right w:val="single" w:sz="8" w:space="0" w:color="000000"/>
            </w:tcBorders>
            <w:shd w:val="clear" w:color="auto" w:fill="auto"/>
            <w:vAlign w:val="center"/>
            <w:hideMark/>
          </w:tcPr>
          <w:p w:rsidR="00C154CE" w:rsidRPr="00D5741D" w:rsidRDefault="00C154CE" w:rsidP="00CF5F59">
            <w:pPr>
              <w:jc w:val="center"/>
              <w:rPr>
                <w:rFonts w:ascii="Tahoma" w:hAnsi="Tahoma" w:cs="Tahoma"/>
                <w:b/>
                <w:sz w:val="20"/>
                <w:szCs w:val="20"/>
              </w:rPr>
            </w:pPr>
            <w:r>
              <w:rPr>
                <w:rFonts w:ascii="Tahoma" w:hAnsi="Tahoma" w:cs="Tahoma"/>
                <w:b/>
                <w:sz w:val="20"/>
                <w:szCs w:val="20"/>
              </w:rPr>
              <w:t> ИМПОРТИРОВАН / 4000 Н / ПОСТ. тока / IP66 </w:t>
              <w:br/>
              <w:t xml:space="preserve">ДВИГАТЕЛЬ 3 </w:t>
            </w:r>
          </w:p>
        </w:tc>
        <w:tc>
          <w:tcPr>
            <w:tcW w:w="160" w:type="dxa"/>
            <w:gridSpan w:val="2"/>
            <w:tcBorders>
              <w:top w:val="nil"/>
              <w:left w:val="nil"/>
              <w:bottom w:val="nil"/>
              <w:right w:val="nil"/>
            </w:tcBorders>
            <w:shd w:val="clear" w:color="auto" w:fill="auto"/>
            <w:noWrap/>
            <w:vAlign w:val="bottom"/>
            <w:hideMark/>
          </w:tcPr>
          <w:p w:rsidR="00C154CE" w:rsidRPr="00D5741D" w:rsidRDefault="00C154CE" w:rsidP="00C8737B">
            <w:pPr>
              <w:rPr>
                <w:rFonts w:ascii="Tahoma" w:hAnsi="Tahoma" w:cs="Tahoma"/>
                <w:color w:val="FF0000"/>
                <w:sz w:val="20"/>
                <w:szCs w:val="20"/>
              </w:rPr>
            </w:pPr>
          </w:p>
        </w:tc>
      </w:tr>
      <w:tr w:rsidR="00C154CE" w:rsidRPr="00D5741D" w:rsidTr="00C8737B">
        <w:trPr>
          <w:trHeight w:val="330"/>
        </w:trPr>
        <w:tc>
          <w:tcPr>
            <w:tcW w:w="2377" w:type="dxa"/>
            <w:gridSpan w:val="3"/>
            <w:tcBorders>
              <w:top w:val="nil"/>
              <w:left w:val="single" w:sz="8" w:space="0" w:color="auto"/>
              <w:bottom w:val="single" w:sz="8" w:space="0" w:color="auto"/>
              <w:right w:val="single" w:sz="8" w:space="0" w:color="auto"/>
            </w:tcBorders>
            <w:shd w:val="clear" w:color="auto" w:fill="auto"/>
            <w:hideMark/>
          </w:tcPr>
          <w:p w:rsidR="00C154CE" w:rsidRPr="00D5741D" w:rsidRDefault="00C154CE" w:rsidP="00C8737B">
            <w:pPr>
              <w:rPr>
                <w:rFonts w:ascii="Tahoma" w:hAnsi="Tahoma" w:cs="Tahoma"/>
                <w:b/>
                <w:bCs/>
                <w:color w:val="000000"/>
                <w:sz w:val="20"/>
                <w:szCs w:val="20"/>
              </w:rPr>
            </w:pPr>
            <w:r w:rsidRPr="00D5741D">
              <w:rPr>
                <w:rFonts w:ascii="Tahoma" w:hAnsi="Tahoma" w:cs="Tahoma"/>
                <w:b/>
                <w:bCs/>
                <w:color w:val="000000"/>
                <w:sz w:val="20"/>
                <w:szCs w:val="20"/>
              </w:rPr>
              <w:lastRenderedPageBreak/>
              <w:t xml:space="preserve">LINAK</w:t>
            </w:r>
          </w:p>
        </w:tc>
        <w:tc>
          <w:tcPr>
            <w:tcW w:w="2275" w:type="dxa"/>
            <w:gridSpan w:val="2"/>
            <w:tcBorders>
              <w:top w:val="nil"/>
              <w:left w:val="nil"/>
              <w:bottom w:val="single" w:sz="8" w:space="0" w:color="auto"/>
              <w:right w:val="single" w:sz="8" w:space="0" w:color="auto"/>
            </w:tcBorders>
            <w:shd w:val="clear" w:color="auto" w:fill="auto"/>
            <w:hideMark/>
          </w:tcPr>
          <w:p w:rsidR="00C154CE" w:rsidRPr="00D5741D" w:rsidRDefault="00C154CE" w:rsidP="00C8737B">
            <w:pPr>
              <w:rPr>
                <w:rFonts w:ascii="Tahoma" w:hAnsi="Tahoma" w:cs="Tahoma"/>
                <w:b/>
                <w:bCs/>
                <w:color w:val="000000"/>
                <w:sz w:val="20"/>
                <w:szCs w:val="20"/>
              </w:rPr>
            </w:pPr>
            <w:r w:rsidRPr="00D5741D">
              <w:rPr>
                <w:rFonts w:ascii="Tahoma" w:hAnsi="Tahoma" w:cs="Tahoma"/>
                <w:b/>
                <w:bCs/>
                <w:color w:val="000000"/>
                <w:sz w:val="20"/>
                <w:szCs w:val="20"/>
              </w:rPr>
              <w:t>DEWERT</w:t>
            </w:r>
          </w:p>
          <w:p w:rsidR="00C154CE" w:rsidRPr="00D5741D" w:rsidRDefault="00C154CE" w:rsidP="00C8737B">
            <w:pPr>
              <w:rPr>
                <w:rFonts w:ascii="Tahoma" w:hAnsi="Tahoma" w:cs="Tahoma"/>
                <w:b/>
                <w:bCs/>
                <w:color w:val="000000"/>
                <w:sz w:val="20"/>
                <w:szCs w:val="20"/>
              </w:rPr>
            </w:pPr>
            <w:r w:rsidRPr="00D5741D">
              <w:rPr>
                <w:rFonts w:ascii="Tahoma" w:hAnsi="Tahoma" w:cs="Tahoma"/>
                <w:b/>
                <w:bCs/>
                <w:color w:val="000000"/>
                <w:sz w:val="20"/>
                <w:szCs w:val="20"/>
              </w:rPr>
              <w:t>ILCON</w:t>
            </w:r>
          </w:p>
          <w:p w:rsidR="00C154CE" w:rsidRPr="00D5741D" w:rsidRDefault="00C154CE" w:rsidP="00C8737B">
            <w:pPr>
              <w:rPr>
                <w:rFonts w:ascii="Tahoma" w:hAnsi="Tahoma" w:cs="Tahoma"/>
                <w:b/>
                <w:bCs/>
                <w:color w:val="000000"/>
                <w:sz w:val="20"/>
                <w:szCs w:val="20"/>
              </w:rPr>
            </w:pPr>
            <w:r w:rsidRPr="00D5741D">
              <w:rPr>
                <w:rFonts w:ascii="Tahoma" w:hAnsi="Tahoma" w:cs="Tahoma"/>
                <w:b/>
                <w:bCs/>
                <w:color w:val="000000"/>
                <w:sz w:val="20"/>
                <w:szCs w:val="20"/>
              </w:rPr>
              <w:t> ИМПОРТИРОВАН / 6000 Н / ПОСТ. ТОКА / IPX4 </w:t>
            </w:r>
          </w:p>
        </w:tc>
        <w:tc>
          <w:tcPr>
            <w:tcW w:w="4112" w:type="dxa"/>
            <w:gridSpan w:val="3"/>
            <w:tcBorders>
              <w:top w:val="single" w:sz="8" w:space="0" w:color="auto"/>
              <w:left w:val="nil"/>
              <w:bottom w:val="single" w:sz="8" w:space="0" w:color="auto"/>
              <w:right w:val="single" w:sz="8" w:space="0" w:color="000000"/>
            </w:tcBorders>
            <w:shd w:val="clear" w:color="auto" w:fill="auto"/>
            <w:hideMark/>
          </w:tcPr>
          <w:p w:rsidR="00C154CE" w:rsidRPr="00D5741D" w:rsidRDefault="00C154CE" w:rsidP="00C8737B">
            <w:pPr>
              <w:jc w:val="center"/>
              <w:rPr>
                <w:rFonts w:ascii="Tahoma" w:hAnsi="Tahoma" w:cs="Tahoma"/>
                <w:b/>
                <w:sz w:val="20"/>
                <w:szCs w:val="20"/>
              </w:rPr>
            </w:pPr>
            <w:r>
              <w:rPr>
                <w:rFonts w:ascii="Tahoma" w:hAnsi="Tahoma" w:cs="Tahoma"/>
                <w:b/>
                <w:sz w:val="20"/>
                <w:szCs w:val="20"/>
              </w:rPr>
              <w:t xml:space="preserve">ИМПОРТИРОВАН / 6000 Н /Пост. ТОКА. </w:t>
              <w:br/>
              <w:t xml:space="preserve"> /DC /IP66 ИМПОРТНЫЙ / 6000 Н/DC /IPX6</w:t>
            </w:r>
          </w:p>
          <w:p w:rsidR="00C154CE" w:rsidRPr="00D5741D" w:rsidRDefault="00C154CE" w:rsidP="00C8737B">
            <w:pPr>
              <w:rPr>
                <w:rFonts w:ascii="Tahoma" w:hAnsi="Tahoma" w:cs="Tahoma"/>
                <w:b/>
                <w:bCs/>
                <w:color w:val="000000"/>
                <w:sz w:val="20"/>
                <w:szCs w:val="20"/>
              </w:rPr>
            </w:pPr>
          </w:p>
        </w:tc>
        <w:tc>
          <w:tcPr>
            <w:tcW w:w="160" w:type="dxa"/>
            <w:gridSpan w:val="2"/>
            <w:tcBorders>
              <w:top w:val="nil"/>
              <w:left w:val="nil"/>
              <w:bottom w:val="nil"/>
              <w:right w:val="nil"/>
            </w:tcBorders>
            <w:shd w:val="clear" w:color="auto" w:fill="auto"/>
            <w:noWrap/>
            <w:vAlign w:val="bottom"/>
            <w:hideMark/>
          </w:tcPr>
          <w:p w:rsidR="00C154CE" w:rsidRPr="00D5741D" w:rsidRDefault="00C154CE" w:rsidP="00C8737B">
            <w:pPr>
              <w:rPr>
                <w:rFonts w:ascii="Tahoma" w:hAnsi="Tahoma" w:cs="Tahoma"/>
                <w:color w:val="FF0000"/>
                <w:sz w:val="20"/>
                <w:szCs w:val="20"/>
              </w:rPr>
            </w:pPr>
          </w:p>
        </w:tc>
      </w:tr>
      <w:tr w:rsidR="00CF5F59" w:rsidRPr="00D5741D" w:rsidTr="00C8737B">
        <w:trPr>
          <w:gridAfter w:val="9"/>
          <w:wAfter w:w="8764" w:type="dxa"/>
          <w:trHeight w:val="330"/>
        </w:trPr>
        <w:tc>
          <w:tcPr>
            <w:tcW w:w="160" w:type="dxa"/>
            <w:tcBorders>
              <w:top w:val="nil"/>
              <w:left w:val="nil"/>
              <w:bottom w:val="nil"/>
              <w:right w:val="nil"/>
            </w:tcBorders>
            <w:shd w:val="clear" w:color="auto" w:fill="auto"/>
            <w:noWrap/>
            <w:vAlign w:val="bottom"/>
            <w:hideMark/>
          </w:tcPr>
          <w:p w:rsidR="00CF5F59" w:rsidRPr="00D5741D" w:rsidRDefault="00CF5F59" w:rsidP="00C8737B">
            <w:pPr>
              <w:rPr>
                <w:rFonts w:ascii="Tahoma" w:hAnsi="Tahoma" w:cs="Tahoma"/>
                <w:color w:val="FF0000"/>
                <w:sz w:val="20"/>
                <w:szCs w:val="20"/>
              </w:rPr>
            </w:pPr>
          </w:p>
        </w:tc>
      </w:tr>
      <w:tr w:rsidR="00CF5F59" w:rsidRPr="00D5741D" w:rsidTr="00C8737B">
        <w:trPr>
          <w:gridAfter w:val="9"/>
          <w:wAfter w:w="8764" w:type="dxa"/>
          <w:trHeight w:val="170"/>
        </w:trPr>
        <w:tc>
          <w:tcPr>
            <w:tcW w:w="160" w:type="dxa"/>
            <w:tcBorders>
              <w:top w:val="nil"/>
              <w:left w:val="nil"/>
              <w:bottom w:val="nil"/>
              <w:right w:val="nil"/>
            </w:tcBorders>
            <w:shd w:val="clear" w:color="auto" w:fill="auto"/>
            <w:noWrap/>
            <w:vAlign w:val="bottom"/>
            <w:hideMark/>
          </w:tcPr>
          <w:p w:rsidR="00CF5F59" w:rsidRPr="00D5741D" w:rsidRDefault="00CF5F59" w:rsidP="00C8737B">
            <w:pPr>
              <w:rPr>
                <w:rFonts w:ascii="Tahoma" w:hAnsi="Tahoma" w:cs="Tahoma"/>
                <w:color w:val="FF0000"/>
                <w:sz w:val="20"/>
                <w:szCs w:val="20"/>
              </w:rPr>
            </w:pPr>
          </w:p>
        </w:tc>
      </w:tr>
      <w:tr w:rsidR="00C154CE" w:rsidRPr="00D5741D" w:rsidTr="00C8737B">
        <w:trPr>
          <w:trHeight w:val="246"/>
        </w:trPr>
        <w:tc>
          <w:tcPr>
            <w:tcW w:w="2377" w:type="dxa"/>
            <w:gridSpan w:val="3"/>
            <w:tcBorders>
              <w:top w:val="nil"/>
              <w:left w:val="single" w:sz="8" w:space="0" w:color="auto"/>
              <w:bottom w:val="single" w:sz="8" w:space="0" w:color="auto"/>
              <w:right w:val="single" w:sz="8" w:space="0" w:color="auto"/>
            </w:tcBorders>
            <w:shd w:val="clear" w:color="auto" w:fill="auto"/>
            <w:hideMark/>
          </w:tcPr>
          <w:p w:rsidR="00C154CE" w:rsidRPr="00D5741D" w:rsidRDefault="00C154CE" w:rsidP="00C8737B">
            <w:pPr>
              <w:rPr>
                <w:rFonts w:ascii="Tahoma" w:hAnsi="Tahoma" w:cs="Tahoma"/>
                <w:b/>
                <w:bCs/>
                <w:color w:val="000000"/>
                <w:sz w:val="20"/>
                <w:szCs w:val="20"/>
              </w:rPr>
            </w:pPr>
            <w:r>
              <w:rPr>
                <w:rFonts w:ascii="Tahoma" w:hAnsi="Tahoma" w:cs="Tahoma"/>
                <w:b/>
                <w:bCs/>
                <w:color w:val="000000"/>
                <w:sz w:val="20"/>
                <w:szCs w:val="20"/>
              </w:rPr>
              <w:t>Корпус управления</w:t>
            </w:r>
          </w:p>
        </w:tc>
        <w:tc>
          <w:tcPr>
            <w:tcW w:w="2275" w:type="dxa"/>
            <w:gridSpan w:val="2"/>
            <w:tcBorders>
              <w:top w:val="nil"/>
              <w:left w:val="nil"/>
              <w:bottom w:val="single" w:sz="8" w:space="0" w:color="auto"/>
              <w:right w:val="single" w:sz="8" w:space="0" w:color="auto"/>
            </w:tcBorders>
            <w:shd w:val="clear" w:color="auto" w:fill="auto"/>
            <w:hideMark/>
          </w:tcPr>
          <w:p w:rsidR="00C154CE" w:rsidRPr="00D5741D" w:rsidRDefault="00C154CE" w:rsidP="00C8737B">
            <w:pPr>
              <w:rPr>
                <w:rFonts w:ascii="Tahoma" w:hAnsi="Tahoma" w:cs="Tahoma"/>
                <w:b/>
                <w:bCs/>
                <w:color w:val="000000"/>
                <w:sz w:val="20"/>
                <w:szCs w:val="20"/>
              </w:rPr>
            </w:pPr>
            <w:r w:rsidRPr="00D5741D">
              <w:rPr>
                <w:rFonts w:ascii="Tahoma" w:hAnsi="Tahoma" w:cs="Tahoma"/>
                <w:b/>
                <w:bCs/>
                <w:color w:val="000000"/>
                <w:sz w:val="20"/>
                <w:szCs w:val="20"/>
              </w:rPr>
              <w:t>LINAK</w:t>
            </w:r>
          </w:p>
          <w:p w:rsidR="00C154CE" w:rsidRPr="00D5741D" w:rsidRDefault="00CF5F59" w:rsidP="00C8737B">
            <w:pPr>
              <w:rPr>
                <w:rFonts w:ascii="Tahoma" w:hAnsi="Tahoma" w:cs="Tahoma"/>
                <w:b/>
                <w:bCs/>
                <w:color w:val="000000"/>
                <w:sz w:val="20"/>
                <w:szCs w:val="20"/>
              </w:rPr>
            </w:pPr>
            <w:r>
              <w:rPr>
                <w:rFonts w:ascii="Tahoma" w:hAnsi="Tahoma" w:cs="Tahoma"/>
                <w:b/>
                <w:bCs/>
                <w:color w:val="000000"/>
                <w:sz w:val="20"/>
                <w:szCs w:val="20"/>
              </w:rPr>
              <w:t>DEWERT</w:t>
            </w:r>
          </w:p>
        </w:tc>
        <w:tc>
          <w:tcPr>
            <w:tcW w:w="4112" w:type="dxa"/>
            <w:gridSpan w:val="3"/>
            <w:tcBorders>
              <w:top w:val="single" w:sz="8" w:space="0" w:color="auto"/>
              <w:left w:val="nil"/>
              <w:bottom w:val="single" w:sz="8" w:space="0" w:color="auto"/>
              <w:right w:val="single" w:sz="8" w:space="0" w:color="000000"/>
            </w:tcBorders>
            <w:shd w:val="clear" w:color="auto" w:fill="auto"/>
            <w:hideMark/>
          </w:tcPr>
          <w:p w:rsidR="00C154CE" w:rsidRPr="00D5741D" w:rsidRDefault="00C154CE" w:rsidP="00C8737B">
            <w:pPr>
              <w:jc w:val="center"/>
              <w:rPr>
                <w:rFonts w:ascii="Tahoma" w:hAnsi="Tahoma" w:cs="Tahoma"/>
                <w:b/>
                <w:bCs/>
                <w:color w:val="000000"/>
                <w:sz w:val="20"/>
                <w:szCs w:val="20"/>
              </w:rPr>
            </w:pPr>
            <w:r w:rsidRPr="00D5741D">
              <w:rPr>
                <w:rFonts w:ascii="Tahoma" w:hAnsi="Tahoma" w:cs="Tahoma"/>
                <w:b/>
                <w:bCs/>
                <w:color w:val="000000"/>
                <w:sz w:val="20"/>
                <w:szCs w:val="20"/>
              </w:rPr>
              <w:t>230 В, 50 Гц</w:t>
            </w:r>
          </w:p>
        </w:tc>
        <w:tc>
          <w:tcPr>
            <w:tcW w:w="160" w:type="dxa"/>
            <w:gridSpan w:val="2"/>
            <w:tcBorders>
              <w:top w:val="nil"/>
              <w:left w:val="nil"/>
              <w:bottom w:val="nil"/>
              <w:right w:val="nil"/>
            </w:tcBorders>
            <w:shd w:val="clear" w:color="auto" w:fill="auto"/>
            <w:noWrap/>
            <w:vAlign w:val="bottom"/>
            <w:hideMark/>
          </w:tcPr>
          <w:p w:rsidR="00C154CE" w:rsidRPr="00D5741D" w:rsidRDefault="00C154CE" w:rsidP="00C8737B">
            <w:pPr>
              <w:rPr>
                <w:rFonts w:ascii="Tahoma" w:hAnsi="Tahoma" w:cs="Tahoma"/>
                <w:color w:val="FF0000"/>
                <w:sz w:val="20"/>
                <w:szCs w:val="20"/>
              </w:rPr>
            </w:pPr>
          </w:p>
        </w:tc>
      </w:tr>
      <w:tr w:rsidR="00C154CE" w:rsidRPr="00D5741D" w:rsidTr="00C8737B">
        <w:trPr>
          <w:trHeight w:val="330"/>
        </w:trPr>
        <w:tc>
          <w:tcPr>
            <w:tcW w:w="2377" w:type="dxa"/>
            <w:gridSpan w:val="3"/>
            <w:tcBorders>
              <w:top w:val="nil"/>
              <w:left w:val="single" w:sz="8" w:space="0" w:color="auto"/>
              <w:bottom w:val="single" w:sz="8" w:space="0" w:color="auto"/>
              <w:right w:val="single" w:sz="8" w:space="0" w:color="auto"/>
            </w:tcBorders>
            <w:shd w:val="clear" w:color="auto" w:fill="auto"/>
            <w:hideMark/>
          </w:tcPr>
          <w:p w:rsidR="00C154CE" w:rsidRPr="00D5741D" w:rsidRDefault="00C154CE" w:rsidP="00C8737B">
            <w:pPr>
              <w:rPr>
                <w:rFonts w:ascii="Tahoma" w:hAnsi="Tahoma" w:cs="Tahoma"/>
                <w:b/>
                <w:bCs/>
                <w:color w:val="000000"/>
                <w:sz w:val="20"/>
                <w:szCs w:val="20"/>
              </w:rPr>
            </w:pPr>
            <w:r>
              <w:rPr>
                <w:rFonts w:ascii="Tahoma" w:hAnsi="Tahoma" w:cs="Tahoma"/>
                <w:b/>
                <w:bCs/>
                <w:color w:val="000000"/>
                <w:sz w:val="20"/>
                <w:szCs w:val="20"/>
              </w:rPr>
              <w:t>Ручная панель управления</w:t>
            </w:r>
          </w:p>
        </w:tc>
        <w:tc>
          <w:tcPr>
            <w:tcW w:w="2275" w:type="dxa"/>
            <w:gridSpan w:val="2"/>
            <w:tcBorders>
              <w:top w:val="nil"/>
              <w:left w:val="nil"/>
              <w:bottom w:val="single" w:sz="8" w:space="0" w:color="auto"/>
              <w:right w:val="single" w:sz="8" w:space="0" w:color="auto"/>
            </w:tcBorders>
            <w:shd w:val="clear" w:color="auto" w:fill="auto"/>
            <w:hideMark/>
          </w:tcPr>
          <w:p w:rsidR="00C154CE" w:rsidRPr="00D5741D" w:rsidRDefault="00C154CE" w:rsidP="00C8737B">
            <w:pPr>
              <w:rPr>
                <w:rFonts w:ascii="Tahoma" w:hAnsi="Tahoma" w:cs="Tahoma"/>
                <w:b/>
                <w:bCs/>
                <w:color w:val="000000"/>
                <w:sz w:val="20"/>
                <w:szCs w:val="20"/>
              </w:rPr>
            </w:pPr>
            <w:r w:rsidRPr="00D5741D">
              <w:rPr>
                <w:rFonts w:ascii="Tahoma" w:hAnsi="Tahoma" w:cs="Tahoma"/>
                <w:b/>
                <w:bCs/>
                <w:color w:val="000000"/>
                <w:sz w:val="20"/>
                <w:szCs w:val="20"/>
              </w:rPr>
              <w:t>LINAK</w:t>
            </w:r>
          </w:p>
          <w:p w:rsidR="00C154CE" w:rsidRPr="00D5741D" w:rsidRDefault="00CF5F59" w:rsidP="00C8737B">
            <w:pPr>
              <w:rPr>
                <w:rFonts w:ascii="Tahoma" w:hAnsi="Tahoma" w:cs="Tahoma"/>
                <w:b/>
                <w:bCs/>
                <w:color w:val="000000"/>
                <w:sz w:val="20"/>
                <w:szCs w:val="20"/>
              </w:rPr>
            </w:pPr>
            <w:r>
              <w:rPr>
                <w:rFonts w:ascii="Tahoma" w:hAnsi="Tahoma" w:cs="Tahoma"/>
                <w:b/>
                <w:bCs/>
                <w:color w:val="000000"/>
                <w:sz w:val="20"/>
                <w:szCs w:val="20"/>
              </w:rPr>
              <w:t>DEWERT</w:t>
            </w:r>
          </w:p>
        </w:tc>
        <w:tc>
          <w:tcPr>
            <w:tcW w:w="4112" w:type="dxa"/>
            <w:gridSpan w:val="3"/>
            <w:tcBorders>
              <w:top w:val="single" w:sz="8" w:space="0" w:color="auto"/>
              <w:left w:val="nil"/>
              <w:bottom w:val="single" w:sz="8" w:space="0" w:color="auto"/>
              <w:right w:val="single" w:sz="8" w:space="0" w:color="000000"/>
            </w:tcBorders>
            <w:shd w:val="clear" w:color="auto" w:fill="auto"/>
            <w:hideMark/>
          </w:tcPr>
          <w:p w:rsidR="00C154CE" w:rsidRPr="00D5741D" w:rsidRDefault="00C154CE" w:rsidP="00C8737B">
            <w:pPr>
              <w:jc w:val="center"/>
              <w:rPr>
                <w:rFonts w:ascii="Tahoma" w:hAnsi="Tahoma" w:cs="Tahoma"/>
                <w:b/>
                <w:bCs/>
                <w:color w:val="000000"/>
                <w:sz w:val="20"/>
                <w:szCs w:val="20"/>
              </w:rPr>
            </w:pPr>
            <w:r w:rsidRPr="00D5741D">
              <w:rPr>
                <w:rFonts w:ascii="Tahoma" w:hAnsi="Tahoma" w:cs="Tahoma"/>
                <w:b/>
                <w:bCs/>
                <w:color w:val="000000"/>
                <w:sz w:val="20"/>
                <w:szCs w:val="20"/>
              </w:rPr>
              <w:t>-</w:t>
            </w:r>
          </w:p>
        </w:tc>
        <w:tc>
          <w:tcPr>
            <w:tcW w:w="160" w:type="dxa"/>
            <w:gridSpan w:val="2"/>
            <w:tcBorders>
              <w:top w:val="nil"/>
              <w:left w:val="nil"/>
              <w:bottom w:val="nil"/>
              <w:right w:val="nil"/>
            </w:tcBorders>
            <w:shd w:val="clear" w:color="auto" w:fill="auto"/>
            <w:noWrap/>
            <w:vAlign w:val="bottom"/>
            <w:hideMark/>
          </w:tcPr>
          <w:p w:rsidR="00C154CE" w:rsidRPr="00D5741D" w:rsidRDefault="00C154CE" w:rsidP="00C8737B">
            <w:pPr>
              <w:rPr>
                <w:rFonts w:ascii="Tahoma" w:hAnsi="Tahoma" w:cs="Tahoma"/>
                <w:color w:val="FF0000"/>
                <w:sz w:val="20"/>
                <w:szCs w:val="20"/>
              </w:rPr>
            </w:pPr>
          </w:p>
        </w:tc>
      </w:tr>
      <w:tr w:rsidR="00C154CE" w:rsidRPr="00D5741D" w:rsidTr="00C8737B">
        <w:trPr>
          <w:trHeight w:val="197"/>
        </w:trPr>
        <w:tc>
          <w:tcPr>
            <w:tcW w:w="2377" w:type="dxa"/>
            <w:gridSpan w:val="3"/>
            <w:tcBorders>
              <w:top w:val="nil"/>
              <w:left w:val="single" w:sz="8" w:space="0" w:color="auto"/>
              <w:bottom w:val="single" w:sz="8" w:space="0" w:color="auto"/>
              <w:right w:val="single" w:sz="8" w:space="0" w:color="auto"/>
            </w:tcBorders>
            <w:shd w:val="clear" w:color="auto" w:fill="auto"/>
            <w:hideMark/>
          </w:tcPr>
          <w:p w:rsidR="00C154CE" w:rsidRPr="00D5741D" w:rsidRDefault="00C154CE" w:rsidP="00C8737B">
            <w:pPr>
              <w:rPr>
                <w:rFonts w:ascii="Tahoma" w:hAnsi="Tahoma" w:cs="Tahoma"/>
                <w:b/>
                <w:bCs/>
                <w:color w:val="000000"/>
                <w:sz w:val="20"/>
                <w:szCs w:val="20"/>
              </w:rPr>
            </w:pPr>
            <w:r>
              <w:rPr>
                <w:rFonts w:ascii="Tahoma" w:hAnsi="Tahoma" w:cs="Tahoma"/>
                <w:b/>
                <w:bCs/>
                <w:color w:val="000000"/>
                <w:sz w:val="20"/>
                <w:szCs w:val="20"/>
              </w:rPr>
              <w:t>Комплект замков панели управления</w:t>
            </w:r>
          </w:p>
        </w:tc>
        <w:tc>
          <w:tcPr>
            <w:tcW w:w="2275" w:type="dxa"/>
            <w:gridSpan w:val="2"/>
            <w:tcBorders>
              <w:top w:val="nil"/>
              <w:left w:val="nil"/>
              <w:bottom w:val="single" w:sz="8" w:space="0" w:color="auto"/>
              <w:right w:val="single" w:sz="8" w:space="0" w:color="auto"/>
            </w:tcBorders>
            <w:shd w:val="clear" w:color="auto" w:fill="auto"/>
            <w:hideMark/>
          </w:tcPr>
          <w:p w:rsidR="00C154CE" w:rsidRPr="00D5741D" w:rsidRDefault="00C154CE" w:rsidP="00C8737B">
            <w:pPr>
              <w:rPr>
                <w:rFonts w:ascii="Tahoma" w:hAnsi="Tahoma" w:cs="Tahoma"/>
                <w:b/>
                <w:bCs/>
                <w:color w:val="000000"/>
                <w:sz w:val="20"/>
                <w:szCs w:val="20"/>
              </w:rPr>
            </w:pPr>
            <w:r w:rsidRPr="00D5741D">
              <w:rPr>
                <w:rFonts w:ascii="Tahoma" w:hAnsi="Tahoma" w:cs="Tahoma"/>
                <w:b/>
                <w:bCs/>
                <w:color w:val="000000"/>
                <w:sz w:val="20"/>
                <w:szCs w:val="20"/>
              </w:rPr>
              <w:t xml:space="preserve">LINAK </w:t>
            </w:r>
          </w:p>
          <w:p w:rsidR="00C154CE" w:rsidRPr="00D5741D" w:rsidRDefault="00CF5F59" w:rsidP="00C8737B">
            <w:pPr>
              <w:rPr>
                <w:rFonts w:ascii="Tahoma" w:hAnsi="Tahoma" w:cs="Tahoma"/>
                <w:b/>
                <w:bCs/>
                <w:color w:val="000000"/>
                <w:sz w:val="20"/>
                <w:szCs w:val="20"/>
              </w:rPr>
            </w:pPr>
            <w:r>
              <w:rPr>
                <w:rFonts w:ascii="Tahoma" w:hAnsi="Tahoma" w:cs="Tahoma"/>
                <w:b/>
                <w:bCs/>
                <w:color w:val="000000"/>
                <w:sz w:val="20"/>
                <w:szCs w:val="20"/>
              </w:rPr>
              <w:t>DEWERT</w:t>
            </w:r>
          </w:p>
        </w:tc>
        <w:tc>
          <w:tcPr>
            <w:tcW w:w="4112" w:type="dxa"/>
            <w:gridSpan w:val="3"/>
            <w:tcBorders>
              <w:top w:val="single" w:sz="8" w:space="0" w:color="auto"/>
              <w:left w:val="nil"/>
              <w:bottom w:val="single" w:sz="8" w:space="0" w:color="auto"/>
              <w:right w:val="single" w:sz="8" w:space="0" w:color="000000"/>
            </w:tcBorders>
            <w:shd w:val="clear" w:color="auto" w:fill="auto"/>
            <w:hideMark/>
          </w:tcPr>
          <w:p w:rsidR="00C154CE" w:rsidRPr="00D5741D" w:rsidRDefault="00C154CE" w:rsidP="00C8737B">
            <w:pPr>
              <w:jc w:val="center"/>
              <w:rPr>
                <w:rFonts w:ascii="Tahoma" w:hAnsi="Tahoma" w:cs="Tahoma"/>
                <w:b/>
                <w:bCs/>
                <w:color w:val="000000"/>
                <w:sz w:val="20"/>
                <w:szCs w:val="20"/>
              </w:rPr>
            </w:pPr>
            <w:r w:rsidRPr="00D5741D">
              <w:rPr>
                <w:rFonts w:ascii="Tahoma" w:hAnsi="Tahoma" w:cs="Tahoma"/>
                <w:b/>
                <w:bCs/>
                <w:color w:val="000000"/>
                <w:sz w:val="20"/>
                <w:szCs w:val="20"/>
              </w:rPr>
              <w:t>-</w:t>
            </w:r>
          </w:p>
        </w:tc>
        <w:tc>
          <w:tcPr>
            <w:tcW w:w="160" w:type="dxa"/>
            <w:gridSpan w:val="2"/>
            <w:tcBorders>
              <w:top w:val="nil"/>
              <w:left w:val="nil"/>
              <w:bottom w:val="nil"/>
              <w:right w:val="nil"/>
            </w:tcBorders>
            <w:shd w:val="clear" w:color="auto" w:fill="auto"/>
            <w:noWrap/>
            <w:vAlign w:val="bottom"/>
            <w:hideMark/>
          </w:tcPr>
          <w:p w:rsidR="00C154CE" w:rsidRPr="00D5741D" w:rsidRDefault="00C154CE" w:rsidP="00C8737B">
            <w:pPr>
              <w:rPr>
                <w:rFonts w:ascii="Tahoma" w:hAnsi="Tahoma" w:cs="Tahoma"/>
                <w:color w:val="FF0000"/>
                <w:sz w:val="20"/>
                <w:szCs w:val="20"/>
              </w:rPr>
            </w:pPr>
          </w:p>
        </w:tc>
      </w:tr>
    </w:tbl>
    <w:p w:rsidR="00C154CE" w:rsidRDefault="00C154CE" w:rsidP="00C154CE">
      <w:pPr>
        <w:rPr>
          <w:lang w:val="en-US"/>
        </w:rPr>
      </w:pPr>
    </w:p>
    <w:p w:rsidR="00C154CE" w:rsidRPr="00EC44F9" w:rsidRDefault="00C154CE" w:rsidP="00C154CE">
      <w:pPr>
        <w:spacing w:before="120" w:after="120"/>
        <w:rPr>
          <w:rFonts w:ascii="Tahoma" w:hAnsi="Tahoma" w:cs="Tahoma"/>
          <w:b/>
          <w:sz w:val="20"/>
          <w:szCs w:val="20"/>
          <w:lang w:val="en-US"/>
        </w:rPr>
      </w:pPr>
      <w:r w:rsidRPr="00EC44F9">
        <w:rPr>
          <w:rFonts w:ascii="Tahoma" w:hAnsi="Tahoma" w:cs="Tahoma"/>
          <w:b/>
          <w:sz w:val="20"/>
          <w:szCs w:val="20"/>
          <w:lang w:val="en-US"/>
        </w:rPr>
        <w:t>20. Хранение</w:t>
      </w:r>
    </w:p>
    <w:p w:rsidR="00C154CE" w:rsidRPr="00EC44F9" w:rsidRDefault="00C154CE" w:rsidP="00C154CE">
      <w:pPr>
        <w:spacing w:before="120" w:after="120"/>
        <w:rPr>
          <w:rFonts w:ascii="Tahoma" w:hAnsi="Tahoma" w:cs="Tahoma"/>
          <w:sz w:val="20"/>
          <w:szCs w:val="20"/>
          <w:lang w:val="en-US"/>
        </w:rPr>
      </w:pPr>
      <w:r w:rsidRPr="00EC44F9">
        <w:rPr>
          <w:rFonts w:ascii="Tahoma" w:hAnsi="Tahoma" w:cs="Tahoma"/>
          <w:sz w:val="20"/>
          <w:szCs w:val="20"/>
          <w:lang w:val="en-US"/>
        </w:rPr>
        <w:t>Для длительного хранения кроватей необходимо соблюдать приведенные ниже инструкции</w:t>
      </w:r>
    </w:p>
    <w:p w:rsidR="00C154CE" w:rsidRPr="00EC44F9" w:rsidRDefault="00C154CE" w:rsidP="00C154CE">
      <w:pPr>
        <w:numPr>
          <w:ilvl w:val="1"/>
          <w:numId w:val="46"/>
        </w:numPr>
        <w:spacing w:before="120" w:after="120" w:line="240" w:lineRule="auto"/>
        <w:rPr>
          <w:rFonts w:ascii="Tahoma" w:hAnsi="Tahoma" w:cs="Tahoma"/>
          <w:sz w:val="20"/>
          <w:szCs w:val="20"/>
          <w:lang w:val="en-US"/>
        </w:rPr>
      </w:pPr>
      <w:r w:rsidRPr="00EC44F9">
        <w:rPr>
          <w:rFonts w:ascii="Tahoma" w:hAnsi="Tahoma" w:cs="Tahoma"/>
          <w:sz w:val="20"/>
          <w:szCs w:val="20"/>
          <w:lang w:val="en-US"/>
        </w:rPr>
        <w:t>Сбросьте все настройки кровати</w:t>
      </w:r>
    </w:p>
    <w:p w:rsidR="00C154CE" w:rsidRPr="00EC44F9" w:rsidRDefault="00C154CE" w:rsidP="00C154CE">
      <w:pPr>
        <w:numPr>
          <w:ilvl w:val="1"/>
          <w:numId w:val="46"/>
        </w:numPr>
        <w:spacing w:before="120" w:after="120" w:line="240" w:lineRule="auto"/>
        <w:rPr>
          <w:rFonts w:ascii="Tahoma" w:hAnsi="Tahoma" w:cs="Tahoma"/>
          <w:sz w:val="20"/>
          <w:szCs w:val="20"/>
          <w:lang w:val="en-US"/>
        </w:rPr>
      </w:pPr>
      <w:r w:rsidRPr="00EC44F9">
        <w:rPr>
          <w:rFonts w:ascii="Tahoma" w:hAnsi="Tahoma" w:cs="Tahoma"/>
          <w:sz w:val="20"/>
          <w:szCs w:val="20"/>
          <w:lang w:val="en-US"/>
        </w:rPr>
        <w:t>Пожалуйста, убедитесь, что ролики установлены на гладком полу.</w:t>
      </w:r>
    </w:p>
    <w:p w:rsidR="00C154CE" w:rsidRPr="00EC44F9" w:rsidRDefault="00C154CE" w:rsidP="00C154CE">
      <w:pPr>
        <w:numPr>
          <w:ilvl w:val="1"/>
          <w:numId w:val="46"/>
        </w:numPr>
        <w:spacing w:before="120" w:after="120" w:line="240" w:lineRule="auto"/>
        <w:rPr>
          <w:rFonts w:ascii="Tahoma" w:hAnsi="Tahoma" w:cs="Tahoma"/>
          <w:sz w:val="20"/>
          <w:szCs w:val="20"/>
          <w:lang w:val="en-US"/>
        </w:rPr>
      </w:pPr>
      <w:r w:rsidRPr="00EC44F9">
        <w:rPr>
          <w:rFonts w:ascii="Tahoma" w:hAnsi="Tahoma" w:cs="Tahoma"/>
          <w:sz w:val="20"/>
          <w:szCs w:val="20"/>
          <w:lang w:val="en-US"/>
        </w:rPr>
        <w:t>Пожалуйста, не ставьте на него еще одну кровать или другое тяжелое изделие</w:t>
      </w:r>
    </w:p>
    <w:p w:rsidR="00C154CE" w:rsidRPr="00EC44F9" w:rsidRDefault="00C154CE" w:rsidP="00C154CE">
      <w:pPr>
        <w:spacing w:before="120" w:after="120"/>
        <w:rPr>
          <w:rFonts w:ascii="Tahoma" w:hAnsi="Tahoma" w:cs="Tahoma"/>
          <w:sz w:val="20"/>
          <w:szCs w:val="20"/>
          <w:lang w:val="en-US"/>
        </w:rPr>
      </w:pPr>
    </w:p>
    <w:p w:rsidR="00C154CE" w:rsidRPr="00EC44F9" w:rsidRDefault="00C154CE" w:rsidP="00C154CE">
      <w:pPr>
        <w:spacing w:before="120" w:after="120"/>
        <w:rPr>
          <w:rFonts w:ascii="Tahoma" w:hAnsi="Tahoma" w:cs="Tahoma"/>
          <w:b/>
          <w:sz w:val="20"/>
          <w:szCs w:val="20"/>
          <w:lang w:val="en-US"/>
        </w:rPr>
      </w:pPr>
      <w:r w:rsidRPr="00EC44F9">
        <w:rPr>
          <w:rFonts w:ascii="Tahoma" w:hAnsi="Tahoma" w:cs="Tahoma"/>
          <w:b/>
          <w:sz w:val="20"/>
          <w:szCs w:val="20"/>
          <w:lang w:val="en-US"/>
        </w:rPr>
        <w:t>21. Доставка товара</w:t>
      </w:r>
    </w:p>
    <w:p w:rsidR="00C154CE" w:rsidRPr="009C6671" w:rsidRDefault="00C154CE" w:rsidP="00C154CE">
      <w:pPr>
        <w:tabs>
          <w:tab w:val="left" w:pos="2552"/>
        </w:tabs>
        <w:spacing w:before="120" w:after="120"/>
        <w:rPr>
          <w:rFonts w:ascii="Calibri" w:hAnsi="Calibri" w:cs="Calibri"/>
          <w:b/>
          <w:sz w:val="20"/>
          <w:szCs w:val="20"/>
          <w:lang w:val="en-US"/>
        </w:rPr>
      </w:pPr>
      <w:r>
        <w:rPr>
          <w:rFonts w:ascii="Calibri" w:hAnsi="Calibri" w:cs="Calibri"/>
          <w:b/>
          <w:noProof/>
          <w:sz w:val="20"/>
          <w:szCs w:val="20"/>
          <w:lang w:eastAsia="tr-TR"/>
        </w:rPr>
        <mc:AlternateContent>
          <mc:Choice Requires="wps">
            <w:drawing>
              <wp:anchor distT="0" distB="0" distL="114300" distR="114300" simplePos="0" relativeHeight="251689472" behindDoc="0" locked="0" layoutInCell="1" allowOverlap="1" wp14:anchorId="6F833BDE" wp14:editId="189CA132">
                <wp:simplePos x="0" y="0"/>
                <wp:positionH relativeFrom="column">
                  <wp:posOffset>1910715</wp:posOffset>
                </wp:positionH>
                <wp:positionV relativeFrom="paragraph">
                  <wp:posOffset>32385</wp:posOffset>
                </wp:positionV>
                <wp:extent cx="635" cy="2543175"/>
                <wp:effectExtent l="10160" t="13970" r="8255" b="5080"/>
                <wp:wrapNone/>
                <wp:docPr id="103" name="Düz Ok Bağlayıcısı 103"/>
                <wp:cNvGraphicFramePr>
                  <ns3:graphicFrameLocks/>
                </wp:cNvGraphicFramePr>
                <ns3:graphic>
                  <ns3:graphicData uri="http://schemas.microsoft.com/office/word/2010/wordprocessingShape">
                    <wps:wsp>
                      <wps:cNvCnPr>
                        <ns3:cxnSpLocks noChangeShapeType="1"/>
                      </wps:cNvCnPr>
                      <wps:spPr bwMode="auto">
                        <ns3:xfrm>
                          <ns3:off x="0" y="0"/>
                          <ns3:ext cx="635" cy="2543175"/>
                        </ns3:xfrm>
                        <ns3:prstGeom prst="straightConnector1">
                          <ns3:avLst/>
                        </ns3:prstGeom>
                        <ns3:noFill/>
                        <ns3:ln w="9525">
                          <ns3:solidFill>
                            <ns3:srgbClr val="000000"/>
                          </ns3:solidFill>
                          <ns3:round/>
                          <ns3:headEnd/>
                          <ns3:tailEnd/>
                        </ns3:ln>
                        <ns3:extLst>
                          <ns3:ext uri="{909E8E84-426E-40DD-AFC4-6F175D3DCCD1}">
                            <ns5:hiddenFill>
                              <ns3:noFill/>
                            </ns5:hiddenFill>
                          </ns3:ext>
                        </ns3:extLst>
                      </wps:spPr>
                      <wps:bodyPr/>
                    </wps:wsp>
                  </ns3:graphicData>
                </ns3:graphic>
                <wp14:sizeRelH relativeFrom="page">
                  <wp14:pctWidth>0</wp14:pctWidth>
                </wp14:sizeRelH>
                <wp14:sizeRelV relativeFrom="page">
                  <wp14:pctHeight>0</wp14:pctHeight>
                </wp14:sizeRelV>
              </wp:anchor>
            </w:drawing>
          </mc:Choice>
          <mc:Fallback>
            <w:pict>
              <v:shape w14:anchorId="3EDE32F9" id="Düz Ok Bağlayıcısı 103" o:spid="_x0000_s1026" type="#_x0000_t32" style="position:absolute;margin-left:150.45pt;margin-top:2.55pt;width:.05pt;height:200.2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02aPAIAAE8EAAAOAAAAZHJzL2Uyb0RvYy54bWysVEtu2zAQ3RfoHQjuHUm27CaC5aCV7G7S&#10;JkDSA9AkZRGhSIJkLLtFz5IzZN9dfbAO6Q/idlMU9YIekjNv3sw8anq96SRac+uEViXOLlKMuKKa&#10;CbUq8ZeHxeASI+eJYkRqxUu85Q5fz96+mfam4EPdasm4RQCiXNGbErfemyJJHG15R9yFNlzBZaNt&#10;Rzxs7SphlvSA3slkmKaTpNeWGaspdw5O6/0lnkX8puHU3zaN4x7JEgM3H1cb12VYk9mUFCtLTCvo&#10;gQb5BxYdEQqSnqBq4gl6suIPqE5Qq51u/AXVXaKbRlAea4BqsvS3au5bYnisBZrjzKlN7v/B0s/r&#10;O4sEg9mlI4wU6WBI9c8fX9HtI/pAds+SbHcvdPfidi8ouEDDeuMKiKvUnQ0l0426NzeaPjqkdNUS&#10;teKR+MPWAFYWIpKzkLBxBtIu+0+agQ958jp2b9PYLkBCX9AmDml7GhLfeEThcDIaY0ThfDjOR9m7&#10;ccQnxTHUWOc/ct2hYJTYeUvEqvWVVgrEoG0WE5H1jfOBGCmOASGv0gshZdSEVKgv8dV4OI4BTkvB&#10;wmVwc3a1rKRFaxJUFX8HFmduVj8pFsFaTtj8YHsi5N6G5FIFPCgN6BysvWy+XaVX88v5ZT7Ih5P5&#10;IE/revB+UeWDyQJqrkd1VdXZ90Aty4tWMMZVYHeUcJb/nUQOj2kvvpOIT21IztFjv4Ds8T+SjrMN&#10;49wLY6nZ9s4eZw6qjc6HFxaexes92K+/A7NfAAAA//8DAFBLAwQUAAYACAAAACEAuX6QT94AAAAJ&#10;AQAADwAAAGRycy9kb3ducmV2LnhtbEyPwU7DMBBE70j8g7VIXBC105KKhmyqCokDR9pKXN1kSQLx&#10;OoqdJvTrWU5wHM1o5k2+nV2nzjSE1jNCsjCgiEtftVwjHA8v94+gQrRc2c4zIXxTgG1xfZXbrPIT&#10;v9F5H2slJRwyi9DE2Gdah7IhZ8PC98TiffjB2ShyqHU12EnKXaeXxqy1sy3LQmN7em6o/NqPDoHC&#10;mCZmt3H18fUy3b0vL59Tf0C8vZl3T6AizfEvDL/4gg6FMJ38yFVQHcLKmI1EEdIElPgrk8i3E8KD&#10;Sdegi1z/f1D8AAAA//8DAFBLAQItABQABgAIAAAAIQC2gziS/gAAAOEBAAATAAAAAAAAAAAAAAAA&#10;AAAAAABbQ29udGVudF9UeXBlc10ueG1sUEsBAi0AFAAGAAgAAAAhADj9If/WAAAAlAEAAAsAAAAA&#10;AAAAAAAAAAAALwEAAF9yZWxzLy5yZWxzUEsBAi0AFAAGAAgAAAAhAMgfTZo8AgAATwQAAA4AAAAA&#10;AAAAAAAAAAAALgIAAGRycy9lMm9Eb2MueG1sUEsBAi0AFAAGAAgAAAAhALl+kE/eAAAACQEAAA8A&#10;AAAAAAAAAAAAAAAAlgQAAGRycy9kb3ducmV2LnhtbFBLBQYAAAAABAAEAPMAAAChBQAAAAA=&#10;"/>
            </w:pict>
          </mc:Fallback>
        </mc:AlternateContent>
      </w:r>
      <w:r w:rsidRPr="009C6671">
        <w:rPr>
          <w:rFonts w:ascii="Calibri" w:hAnsi="Calibri" w:cs="Calibri"/>
          <w:b/>
          <w:sz w:val="20"/>
          <w:szCs w:val="20"/>
          <w:lang w:val="en-US"/>
        </w:rPr>
        <w:t xml:space="preserve"> Номер для заказа </w:t>
        <w:tab/>
        <w:t>:</w:t>
      </w:r>
    </w:p>
    <w:p w:rsidR="00C154CE" w:rsidRPr="009C6671" w:rsidRDefault="00C154CE" w:rsidP="00C154CE">
      <w:pPr>
        <w:tabs>
          <w:tab w:val="left" w:pos="2552"/>
        </w:tabs>
        <w:spacing w:before="120" w:after="120"/>
        <w:ind w:left="720"/>
        <w:rPr>
          <w:rFonts w:ascii="Calibri" w:hAnsi="Calibri" w:cs="Calibri"/>
          <w:b/>
          <w:sz w:val="20"/>
          <w:szCs w:val="20"/>
          <w:lang w:val="en-US"/>
        </w:rPr>
      </w:pPr>
      <w:r>
        <w:rPr>
          <w:rFonts w:ascii="Calibri" w:hAnsi="Calibri" w:cs="Calibri"/>
          <w:b/>
          <w:noProof/>
          <w:sz w:val="20"/>
          <w:szCs w:val="20"/>
          <w:lang w:eastAsia="tr-TR"/>
        </w:rPr>
        <mc:AlternateContent>
          <mc:Choice Requires="wps">
            <w:drawing>
              <wp:anchor distT="0" distB="0" distL="114300" distR="114300" simplePos="0" relativeHeight="251690496" behindDoc="0" locked="0" layoutInCell="1" allowOverlap="1" wp14:anchorId="4BE0C438" wp14:editId="08D47602">
                <wp:simplePos x="0" y="0"/>
                <wp:positionH relativeFrom="column">
                  <wp:posOffset>1910080</wp:posOffset>
                </wp:positionH>
                <wp:positionV relativeFrom="paragraph">
                  <wp:posOffset>158750</wp:posOffset>
                </wp:positionV>
                <wp:extent cx="3038475" cy="0"/>
                <wp:effectExtent l="9525" t="9525" r="9525" b="9525"/>
                <wp:wrapNone/>
                <wp:docPr id="104" name="Düz Ok Bağlayıcısı 104"/>
                <wp:cNvGraphicFramePr>
                  <ns3:graphicFrameLocks/>
                </wp:cNvGraphicFramePr>
                <ns3:graphic>
                  <ns3:graphicData uri="http://schemas.microsoft.com/office/word/2010/wordprocessingShape">
                    <wps:wsp>
                      <wps:cNvCnPr>
                        <ns3:cxnSpLocks noChangeShapeType="1"/>
                      </wps:cNvCnPr>
                      <wps:spPr bwMode="auto">
                        <ns3:xfrm>
                          <ns3:off x="0" y="0"/>
                          <ns3:ext cx="3038475" cy="0"/>
                        </ns3:xfrm>
                        <ns3:prstGeom prst="straightConnector1">
                          <ns3:avLst/>
                        </ns3:prstGeom>
                        <ns3:noFill/>
                        <ns3:ln w="9525">
                          <ns3:solidFill>
                            <ns3:srgbClr val="000000"/>
                          </ns3:solidFill>
                          <ns3:round/>
                          <ns3:headEnd/>
                          <ns3:tailEnd/>
                        </ns3:ln>
                        <ns3:extLst>
                          <ns3:ext uri="{909E8E84-426E-40DD-AFC4-6F175D3DCCD1}">
                            <ns5:hiddenFill>
                              <ns3:noFill/>
                            </ns5:hiddenFill>
                          </ns3:ext>
                        </ns3:extLst>
                      </wps:spPr>
                      <wps:bodyPr/>
                    </wps:wsp>
                  </ns3:graphicData>
                </ns3:graphic>
                <wp14:sizeRelH relativeFrom="page">
                  <wp14:pctWidth>0</wp14:pctWidth>
                </wp14:sizeRelH>
                <wp14:sizeRelV relativeFrom="page">
                  <wp14:pctHeight>0</wp14:pctHeight>
                </wp14:sizeRelV>
              </wp:anchor>
            </w:drawing>
          </mc:Choice>
          <mc:Fallback>
            <w:pict>
              <v:shape w14:anchorId="2BC5772B" id="Düz Ok Bağlayıcısı 104" o:spid="_x0000_s1026" type="#_x0000_t32" style="position:absolute;margin-left:150.4pt;margin-top:12.5pt;width:239.25pt;height:0;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tIGOwIAAE0EAAAOAAAAZHJzL2Uyb0RvYy54bWysVEtu2zAQ3RfoHQjuHUmOnDiC5aCV7G7S&#10;JkDSA9AkZRGhSIJkLLtFz9IzeN9dfbAO6Q+cdlMU1YIaajhv3sw8anK77iRaceuEViXOLlKMuKKa&#10;CbUs8een+WCMkfNEMSK14iXecIdvp2/fTHpT8KFutWTcIgBRruhNiVvvTZEkjra8I+5CG67A2Wjb&#10;EQ9bu0yYJT2gdzIZpulV0mvLjNWUOwdf670TTyN+03Dq75vGcY9kiYGbj6uN6yKsyXRCiqUlphX0&#10;QIP8A4uOCAVJT1A18QS9WPEHVCeo1U43/oLqLtFNIyiPNUA1WfpbNY8tMTzWAs1x5tQm9/9g6afV&#10;g0WCwezSHCNFOhhS/fPHF3T/jN6T3XdJNrst3W3dbovCEWhYb1wBcZV6sKFkulaP5k7TZ4eUrlqi&#10;ljwSf9oYwMpCRPIqJGycgbSL/qNmcIa8eB27t25sFyChL2gdh7Q5DYmvPaLw8TK9HOfXI4zo0ZeQ&#10;4hhorPMfuO5QMErsvCVi2fpKKwVS0DaLacjqzvlAixTHgJBV6bmQMipCKtSX+GY0HMUAp6VgwRmO&#10;ObtcVNKiFQmaik+sETznx6x+USyCtZyw2cH2RMi9DcmlCnhQGNA5WHvRfL1Jb2bj2Tgf5MOr2SBP&#10;63rwbl7lg6t5dj2qL+uqqrNvgVqWF61gjKvA7ijgLP87gRyu0l56Jwmf2pC8Ro/9ArLHdyQdJxuG&#10;uZfFQrPNgz1OHDQbDx/uV7gU53uwz/8C018AAAD//wMAUEsDBBQABgAIAAAAIQDva5xh3gAAAAkB&#10;AAAPAAAAZHJzL2Rvd25yZXYueG1sTI/BbsIwEETvlfoP1lbiUhWbIEpJ4yCE1EOPBaReTbxN0sbr&#10;KHZIytd3Kw5wnJ3R7JtsPbpGnLALtScNs6kCgVR4W1Op4bB/e3oBEaIhaxpPqOEXA6zz+7vMpNYP&#10;9IGnXSwFl1BIjYYqxjaVMhQVOhOmvkVi78t3zkSWXSltZwYud41MlHqWztTEHyrT4rbC4mfXOw0Y&#10;+sVMbVauPLyfh8fP5Pw9tHutJw/j5hVExDFew/CPz+iQM9PR92SDaDTMlWL0qCFZ8CYOLJerOYjj&#10;5SDzTN4uyP8AAAD//wMAUEsBAi0AFAAGAAgAAAAhALaDOJL+AAAA4QEAABMAAAAAAAAAAAAAAAAA&#10;AAAAAFtDb250ZW50X1R5cGVzXS54bWxQSwECLQAUAAYACAAAACEAOP0h/9YAAACUAQAACwAAAAAA&#10;AAAAAAAAAAAvAQAAX3JlbHMvLnJlbHNQSwECLQAUAAYACAAAACEAy9rSBjsCAABNBAAADgAAAAAA&#10;AAAAAAAAAAAuAgAAZHJzL2Uyb0RvYy54bWxQSwECLQAUAAYACAAAACEA72ucYd4AAAAJAQAADwAA&#10;AAAAAAAAAAAAAACVBAAAZHJzL2Rvd25yZXYueG1sUEsFBgAAAAAEAAQA8wAAAKAFAAAAAA==&#10;"/>
            </w:pict>
          </mc:Fallback>
        </mc:AlternateContent>
      </w:r>
    </w:p>
    <w:p w:rsidR="00C154CE" w:rsidRPr="009C6671" w:rsidRDefault="00C154CE" w:rsidP="00C154CE">
      <w:pPr>
        <w:tabs>
          <w:tab w:val="left" w:pos="2552"/>
        </w:tabs>
        <w:spacing w:before="120" w:after="120"/>
        <w:ind w:left="720"/>
        <w:rPr>
          <w:rFonts w:ascii="Calibri" w:hAnsi="Calibri" w:cs="Calibri"/>
          <w:b/>
          <w:sz w:val="20"/>
          <w:szCs w:val="20"/>
          <w:lang w:val="en-US"/>
        </w:rPr>
      </w:pPr>
      <w:r w:rsidRPr="009C6671">
        <w:rPr>
          <w:rFonts w:ascii="Calibri" w:hAnsi="Calibri" w:cs="Calibri"/>
          <w:b/>
          <w:sz w:val="20"/>
          <w:szCs w:val="20"/>
          <w:lang w:val="en-US"/>
        </w:rPr>
        <w:t xml:space="preserve"> Клиент </w:t>
        <w:tab/>
        <w:t>:</w:t>
      </w:r>
    </w:p>
    <w:p w:rsidR="00C154CE" w:rsidRPr="009C6671" w:rsidRDefault="00C154CE" w:rsidP="00C154CE">
      <w:pPr>
        <w:tabs>
          <w:tab w:val="left" w:pos="2552"/>
        </w:tabs>
        <w:spacing w:before="120" w:after="120"/>
        <w:ind w:left="720"/>
        <w:rPr>
          <w:rFonts w:ascii="Calibri" w:hAnsi="Calibri" w:cs="Calibri"/>
          <w:b/>
          <w:sz w:val="20"/>
          <w:szCs w:val="20"/>
          <w:lang w:val="en-US"/>
        </w:rPr>
      </w:pPr>
      <w:r>
        <w:rPr>
          <w:rFonts w:ascii="Calibri" w:hAnsi="Calibri" w:cs="Calibri"/>
          <w:b/>
          <w:noProof/>
          <w:sz w:val="20"/>
          <w:szCs w:val="20"/>
          <w:lang w:eastAsia="tr-TR"/>
        </w:rPr>
        <mc:AlternateContent>
          <mc:Choice Requires="wps">
            <w:drawing>
              <wp:anchor distT="0" distB="0" distL="114300" distR="114300" simplePos="0" relativeHeight="251691520" behindDoc="0" locked="0" layoutInCell="1" allowOverlap="1" wp14:anchorId="59BFE026" wp14:editId="3106FF34">
                <wp:simplePos x="0" y="0"/>
                <wp:positionH relativeFrom="column">
                  <wp:posOffset>1910715</wp:posOffset>
                </wp:positionH>
                <wp:positionV relativeFrom="paragraph">
                  <wp:posOffset>86995</wp:posOffset>
                </wp:positionV>
                <wp:extent cx="3037840" cy="28575"/>
                <wp:effectExtent l="10160" t="9525" r="9525" b="9525"/>
                <wp:wrapNone/>
                <wp:docPr id="105" name="Düz Ok Bağlayıcısı 105"/>
                <wp:cNvGraphicFramePr>
                  <ns3:graphicFrameLocks/>
                </wp:cNvGraphicFramePr>
                <ns3:graphic>
                  <ns3:graphicData uri="http://schemas.microsoft.com/office/word/2010/wordprocessingShape">
                    <wps:wsp>
                      <wps:cNvCnPr>
                        <ns3:cxnSpLocks noChangeShapeType="1"/>
                      </wps:cNvCnPr>
                      <wps:spPr bwMode="auto">
                        <ns3:xfrm flipV="1">
                          <ns3:off x="0" y="0"/>
                          <ns3:ext cx="3037840" cy="28575"/>
                        </ns3:xfrm>
                        <ns3:prstGeom prst="straightConnector1">
                          <ns3:avLst/>
                        </ns3:prstGeom>
                        <ns3:noFill/>
                        <ns3:ln w="9525">
                          <ns3:solidFill>
                            <ns3:srgbClr val="000000"/>
                          </ns3:solidFill>
                          <ns3:round/>
                          <ns3:headEnd/>
                          <ns3:tailEnd/>
                        </ns3:ln>
                        <ns3:extLst>
                          <ns3:ext uri="{909E8E84-426E-40DD-AFC4-6F175D3DCCD1}">
                            <ns5:hiddenFill>
                              <ns3:noFill/>
                            </ns5:hiddenFill>
                          </ns3:ext>
                        </ns3:extLst>
                      </wps:spPr>
                      <wps:bodyPr/>
                    </wps:wsp>
                  </ns3:graphicData>
                </ns3:graphic>
                <wp14:sizeRelH relativeFrom="page">
                  <wp14:pctWidth>0</wp14:pctWidth>
                </wp14:sizeRelH>
                <wp14:sizeRelV relativeFrom="page">
                  <wp14:pctHeight>0</wp14:pctHeight>
                </wp14:sizeRelV>
              </wp:anchor>
            </w:drawing>
          </mc:Choice>
          <mc:Fallback>
            <w:pict>
              <v:shape w14:anchorId="27B54EF1" id="Düz Ok Bağlayıcısı 105" o:spid="_x0000_s1026" type="#_x0000_t32" style="position:absolute;margin-left:150.45pt;margin-top:6.85pt;width:239.2pt;height:2.25pt;flip:y;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5rVRQIAAFsEAAAOAAAAZHJzL2Uyb0RvYy54bWysVM2O0zAQviPxDlbu3STd9C/adAVJy2Vh&#10;K+3C3bWdxlrHtmxv04J4Fp6hd270wRi7P3ThghA5OOPMzOdvZj7n5nbTCrRmxnIliyi9SiLEJFGU&#10;y1URfXyc98YRsg5LioWSrIi2zEa309evbjqds75qlKDMIACRNu90ETXO6TyOLWlYi+2V0kyCs1am&#10;xQ62ZhVTgztAb0XcT5Jh3ClDtVGEWQtfq4Mzmgb8umbE3de1ZQ6JIgJuLqwmrEu/xtMbnK8M1g0n&#10;Rxr4H1i0mEs49AxVYYfRs+F/QLWcGGVV7a6IamNV15ywUANUkya/VfPQYM1CLdAcq89tsv8PlnxY&#10;LwziFGaXDCIkcQtDqn58/4zun9BbvP8m8Ha/I/ud3e+QD4GGddrmkFfKhfElk4180HeKPFkkVdlg&#10;uWKB+ONWA1bqM+IXKX5jNRy77N4rCjH42anQvU1tWlQLrj/5RA8OHUKbMK7teVxs4xCBj9fJ9Wic&#10;wVQJ+PrjwSiwi3HuYXyyNta9Y6pF3igi6wzmq8aVSkoQhjKHI/D6zjpP8leCT5ZqzoUI+hASdUU0&#10;GfQHgZNVglPv9GHWrJalMGiNvcLCEyoGz2WYUc+SBrCGYTo72g5zcbDhcCE9HhQHdI7WQUJfJslk&#10;Np6Ns17WH856WVJVvTfzMusN5+loUF1XZVmlXz21NMsbTimTnt1Jzmn2d3I5XqyDEM+CPrchfoke&#10;+gVkT+9AOszZj/YgkqWi24U5zR8UHIKPt81fkcs92Jf/hOlPAAAA//8DAFBLAwQUAAYACAAAACEA&#10;msXUmN0AAAAJAQAADwAAAGRycy9kb3ducmV2LnhtbEyPwU7DMAyG70i8Q2QkbixhRWtXmk4ICcQB&#10;VWLAPWtMW2ic0mRt9/aYExzt/9Pvz8Vucb2YcAydJw3XKwUCqfa2o0bD2+vDVQYiREPW9J5QwwkD&#10;7Mrzs8Lk1s/0gtM+NoJLKORGQxvjkEsZ6hadCSs/IHH24UdnIo9jI+1oZi53vVwrtZHOdMQXWjPg&#10;fYv11/7oNHxTenq/kVP2WVVx8/j03BBWs9aXF8vdLYiIS/yD4Vef1aFkp4M/kg2i15AotWWUgyQF&#10;wUCabhMQB15ka5BlIf9/UP4AAAD//wMAUEsBAi0AFAAGAAgAAAAhALaDOJL+AAAA4QEAABMAAAAA&#10;AAAAAAAAAAAAAAAAAFtDb250ZW50X1R5cGVzXS54bWxQSwECLQAUAAYACAAAACEAOP0h/9YAAACU&#10;AQAACwAAAAAAAAAAAAAAAAAvAQAAX3JlbHMvLnJlbHNQSwECLQAUAAYACAAAACEAiQea1UUCAABb&#10;BAAADgAAAAAAAAAAAAAAAAAuAgAAZHJzL2Uyb0RvYy54bWxQSwECLQAUAAYACAAAACEAmsXUmN0A&#10;AAAJAQAADwAAAAAAAAAAAAAAAACfBAAAZHJzL2Rvd25yZXYueG1sUEsFBgAAAAAEAAQA8wAAAKkF&#10;AAAAAA==&#10;"/>
            </w:pict>
          </mc:Fallback>
        </mc:AlternateContent>
      </w:r>
    </w:p>
    <w:p w:rsidR="00C154CE" w:rsidRPr="009C6671" w:rsidRDefault="00C154CE" w:rsidP="00C154CE">
      <w:pPr>
        <w:tabs>
          <w:tab w:val="left" w:pos="2552"/>
        </w:tabs>
        <w:spacing w:before="120" w:after="120"/>
        <w:ind w:left="720"/>
        <w:rPr>
          <w:rFonts w:ascii="Calibri" w:hAnsi="Calibri" w:cs="Calibri"/>
          <w:b/>
          <w:sz w:val="20"/>
          <w:szCs w:val="20"/>
          <w:lang w:val="en-US"/>
        </w:rPr>
      </w:pPr>
      <w:r w:rsidRPr="009C6671">
        <w:rPr>
          <w:rFonts w:ascii="Calibri" w:hAnsi="Calibri" w:cs="Calibri"/>
          <w:b/>
          <w:sz w:val="20"/>
          <w:szCs w:val="20"/>
          <w:lang w:val="en-US"/>
        </w:rPr>
        <w:t xml:space="preserve">Номер модели </w:t>
        <w:tab/>
        <w:t>:</w:t>
      </w:r>
    </w:p>
    <w:p w:rsidR="00C154CE" w:rsidRPr="009C6671" w:rsidRDefault="00C154CE" w:rsidP="00C154CE">
      <w:pPr>
        <w:tabs>
          <w:tab w:val="left" w:pos="2552"/>
        </w:tabs>
        <w:spacing w:before="120" w:after="120"/>
        <w:ind w:left="720"/>
        <w:rPr>
          <w:rFonts w:ascii="Calibri" w:hAnsi="Calibri" w:cs="Calibri"/>
          <w:b/>
          <w:sz w:val="20"/>
          <w:szCs w:val="20"/>
          <w:lang w:val="en-US"/>
        </w:rPr>
      </w:pPr>
      <w:r>
        <w:rPr>
          <w:rFonts w:ascii="Calibri" w:hAnsi="Calibri" w:cs="Calibri"/>
          <w:b/>
          <w:noProof/>
          <w:sz w:val="20"/>
          <w:szCs w:val="20"/>
          <w:lang w:eastAsia="tr-TR"/>
        </w:rPr>
        <mc:AlternateContent>
          <mc:Choice Requires="wps">
            <w:drawing>
              <wp:anchor distT="0" distB="0" distL="114300" distR="114300" simplePos="0" relativeHeight="251692544" behindDoc="0" locked="0" layoutInCell="1" allowOverlap="1" wp14:anchorId="747928DB" wp14:editId="672157E3">
                <wp:simplePos x="0" y="0"/>
                <wp:positionH relativeFrom="column">
                  <wp:posOffset>1910715</wp:posOffset>
                </wp:positionH>
                <wp:positionV relativeFrom="paragraph">
                  <wp:posOffset>81915</wp:posOffset>
                </wp:positionV>
                <wp:extent cx="3037840" cy="38100"/>
                <wp:effectExtent l="10160" t="10160" r="9525" b="8890"/>
                <wp:wrapNone/>
                <wp:docPr id="106" name="Düz Ok Bağlayıcısı 106"/>
                <wp:cNvGraphicFramePr>
                  <ns3:graphicFrameLocks/>
                </wp:cNvGraphicFramePr>
                <ns3:graphic>
                  <ns3:graphicData uri="http://schemas.microsoft.com/office/word/2010/wordprocessingShape">
                    <wps:wsp>
                      <wps:cNvCnPr>
                        <ns3:cxnSpLocks noChangeShapeType="1"/>
                      </wps:cNvCnPr>
                      <wps:spPr bwMode="auto">
                        <ns3:xfrm flipV="1">
                          <ns3:off x="0" y="0"/>
                          <ns3:ext cx="3037840" cy="38100"/>
                        </ns3:xfrm>
                        <ns3:prstGeom prst="straightConnector1">
                          <ns3:avLst/>
                        </ns3:prstGeom>
                        <ns3:noFill/>
                        <ns3:ln w="9525">
                          <ns3:solidFill>
                            <ns3:srgbClr val="000000"/>
                          </ns3:solidFill>
                          <ns3:round/>
                          <ns3:headEnd/>
                          <ns3:tailEnd/>
                        </ns3:ln>
                        <ns3:extLst>
                          <ns3:ext uri="{909E8E84-426E-40DD-AFC4-6F175D3DCCD1}">
                            <ns5:hiddenFill>
                              <ns3:noFill/>
                            </ns5:hiddenFill>
                          </ns3:ext>
                        </ns3:extLst>
                      </wps:spPr>
                      <wps:bodyPr/>
                    </wps:wsp>
                  </ns3:graphicData>
                </ns3:graphic>
                <wp14:sizeRelH relativeFrom="page">
                  <wp14:pctWidth>0</wp14:pctWidth>
                </wp14:sizeRelH>
                <wp14:sizeRelV relativeFrom="page">
                  <wp14:pctHeight>0</wp14:pctHeight>
                </wp14:sizeRelV>
              </wp:anchor>
            </w:drawing>
          </mc:Choice>
          <mc:Fallback>
            <w:pict>
              <v:shape w14:anchorId="1F4F019F" id="Düz Ok Bağlayıcısı 106" o:spid="_x0000_s1026" type="#_x0000_t32" style="position:absolute;margin-left:150.45pt;margin-top:6.45pt;width:239.2pt;height:3pt;flip:y;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X+7RQIAAFsEAAAOAAAAZHJzL2Uyb0RvYy54bWysVMFy0zAQvTPDP2h8T20nbpp64nTATrgU&#10;mpkW7ook25rKkkZS4wSGb+EbcudGPoyVkoYULgyDD/LKu/v0dvfJ05tNJ9CaGcuVLKL0IokQk0RR&#10;Lpsi+viwGEwiZB2WFAslWRFtmY1uZq9fTXuds6FqlaDMIACRNu91EbXO6TyOLWlZh+2F0kyCs1am&#10;ww62pompwT2gdyIeJsk47pWh2ijCrIWv1cEZzQJ+XTPi7uraModEEQE3F1YT1pVf49kU543BuuXk&#10;SAP/A4sOcwmHnqAq7DB6MvwPqI4To6yq3QVRXazqmhMWaoBq0uS3au5brFmoBZpj9alN9v/Bkg/r&#10;pUGcwuyScYQk7mBI1Y/vn9HdI3qL998E3u53ZL+z+x3yIdCwXtsc8kq5NL5kspH3+laRR4ukKlss&#10;GxaIP2w1YKU+I36R4jdWw7Gr/r2iEIOfnArd29SmQ7Xg+pNP9ODQIbQJ49qexsU2DhH4OEpGV5MM&#10;pkrAN5qkSRhnjHMP45O1se4dUx3yRhFZZzBvWlcqKUEYyhyOwOtb6zzJXwk+WaoFFyLoQ0jUF9H1&#10;5fAycLJKcOqdPsyaZlUKg9bYKyw8oWLwnIcZ9SRpAGsZpvOj7TAXBxsOF9LjQXFA52gdJPTlOrme&#10;T+aTbJANx/NBllTV4M2izAbjRXp1WY2qsqzSr55amuUtp5RJz+5Zzmn2d3I5XqyDEE+CPrUhfoke&#10;+gVkn9+BdJizH+1BJCtFt0vzPH9QcAg+3jZ/Rc73YJ//E2Y/AQAA//8DAFBLAwQUAAYACAAAACEA&#10;ew+zC94AAAAJAQAADwAAAGRycy9kb3ducmV2LnhtbEyPzU7DMBCE70i8g7VI3KhNi5of4lQICcQB&#10;RaLA3Y2XJBCvQ+wm6duznOC02p3R7DfFbnG9mHAMnScN1ysFAqn2tqNGw9vrw1UKIkRD1vSeUMMJ&#10;A+zK87PC5NbP9ILTPjaCQyjkRkMb45BLGeoWnQkrPyCx9uFHZyKvYyPtaGYOd71cK7WVznTEH1oz&#10;4H2L9df+6DR8U3J6v5FT+llVcfv49NwQVrPWlxfL3S2IiEv8M8MvPqNDyUwHfyQbRK9ho1TGVhbW&#10;PNmQJNkGxIEPaQayLOT/BuUPAAAA//8DAFBLAQItABQABgAIAAAAIQC2gziS/gAAAOEBAAATAAAA&#10;AAAAAAAAAAAAAAAAAABbQ29udGVudF9UeXBlc10ueG1sUEsBAi0AFAAGAAgAAAAhADj9If/WAAAA&#10;lAEAAAsAAAAAAAAAAAAAAAAALwEAAF9yZWxzLy5yZWxzUEsBAi0AFAAGAAgAAAAhAAF1f7tFAgAA&#10;WwQAAA4AAAAAAAAAAAAAAAAALgIAAGRycy9lMm9Eb2MueG1sUEsBAi0AFAAGAAgAAAAhAHsPswve&#10;AAAACQEAAA8AAAAAAAAAAAAAAAAAnwQAAGRycy9kb3ducmV2LnhtbFBLBQYAAAAABAAEAPMAAACq&#10;BQAAAAA=&#10;"/>
            </w:pict>
          </mc:Fallback>
        </mc:AlternateContent>
      </w:r>
    </w:p>
    <w:p w:rsidR="00C154CE" w:rsidRPr="009C6671" w:rsidRDefault="00C154CE" w:rsidP="00C154CE">
      <w:pPr>
        <w:tabs>
          <w:tab w:val="left" w:pos="2552"/>
        </w:tabs>
        <w:spacing w:before="120" w:after="120"/>
        <w:ind w:left="720"/>
        <w:rPr>
          <w:rFonts w:ascii="Calibri" w:hAnsi="Calibri" w:cs="Calibri"/>
          <w:b/>
          <w:sz w:val="20"/>
          <w:szCs w:val="20"/>
          <w:lang w:val="en-US"/>
        </w:rPr>
      </w:pPr>
      <w:r w:rsidRPr="009C6671">
        <w:rPr>
          <w:rFonts w:ascii="Calibri" w:hAnsi="Calibri" w:cs="Calibri"/>
          <w:b/>
          <w:sz w:val="20"/>
          <w:szCs w:val="20"/>
          <w:lang w:val="en-US"/>
        </w:rPr>
        <w:t xml:space="preserve">Серийный номер </w:t>
        <w:tab/>
        <w:t>:</w:t>
      </w:r>
    </w:p>
    <w:p w:rsidR="00C154CE" w:rsidRPr="009C6671" w:rsidRDefault="00C154CE" w:rsidP="00C154CE">
      <w:pPr>
        <w:tabs>
          <w:tab w:val="left" w:pos="2552"/>
        </w:tabs>
        <w:spacing w:before="120" w:after="120"/>
        <w:ind w:left="720"/>
        <w:rPr>
          <w:rFonts w:ascii="Calibri" w:hAnsi="Calibri" w:cs="Calibri"/>
          <w:b/>
          <w:sz w:val="20"/>
          <w:szCs w:val="20"/>
          <w:lang w:val="en-US"/>
        </w:rPr>
      </w:pPr>
      <w:r>
        <w:rPr>
          <w:rFonts w:ascii="Calibri" w:hAnsi="Calibri" w:cs="Calibri"/>
          <w:b/>
          <w:noProof/>
          <w:sz w:val="20"/>
          <w:szCs w:val="20"/>
          <w:lang w:eastAsia="tr-TR"/>
        </w:rPr>
        <mc:AlternateContent>
          <mc:Choice Requires="wps">
            <w:drawing>
              <wp:anchor distT="0" distB="0" distL="114300" distR="114300" simplePos="0" relativeHeight="251693568" behindDoc="0" locked="0" layoutInCell="1" allowOverlap="1" wp14:anchorId="053582E6" wp14:editId="70EB6674">
                <wp:simplePos x="0" y="0"/>
                <wp:positionH relativeFrom="column">
                  <wp:posOffset>1910080</wp:posOffset>
                </wp:positionH>
                <wp:positionV relativeFrom="paragraph">
                  <wp:posOffset>95250</wp:posOffset>
                </wp:positionV>
                <wp:extent cx="3038475" cy="19050"/>
                <wp:effectExtent l="9525" t="9525" r="9525" b="9525"/>
                <wp:wrapNone/>
                <wp:docPr id="107" name="Düz Ok Bağlayıcısı 107"/>
                <wp:cNvGraphicFramePr>
                  <ns3:graphicFrameLocks/>
                </wp:cNvGraphicFramePr>
                <ns3:graphic>
                  <ns3:graphicData uri="http://schemas.microsoft.com/office/word/2010/wordprocessingShape">
                    <wps:wsp>
                      <wps:cNvCnPr>
                        <ns3:cxnSpLocks noChangeShapeType="1"/>
                      </wps:cNvCnPr>
                      <wps:spPr bwMode="auto">
                        <ns3:xfrm flipV="1">
                          <ns3:off x="0" y="0"/>
                          <ns3:ext cx="3038475" cy="19050"/>
                        </ns3:xfrm>
                        <ns3:prstGeom prst="straightConnector1">
                          <ns3:avLst/>
                        </ns3:prstGeom>
                        <ns3:noFill/>
                        <ns3:ln w="9525">
                          <ns3:solidFill>
                            <ns3:srgbClr val="000000"/>
                          </ns3:solidFill>
                          <ns3:round/>
                          <ns3:headEnd/>
                          <ns3:tailEnd/>
                        </ns3:ln>
                        <ns3:extLst>
                          <ns3:ext uri="{909E8E84-426E-40DD-AFC4-6F175D3DCCD1}">
                            <ns5:hiddenFill>
                              <ns3:noFill/>
                            </ns5:hiddenFill>
                          </ns3:ext>
                        </ns3:extLst>
                      </wps:spPr>
                      <wps:bodyPr/>
                    </wps:wsp>
                  </ns3:graphicData>
                </ns3:graphic>
                <wp14:sizeRelH relativeFrom="page">
                  <wp14:pctWidth>0</wp14:pctWidth>
                </wp14:sizeRelH>
                <wp14:sizeRelV relativeFrom="page">
                  <wp14:pctHeight>0</wp14:pctHeight>
                </wp14:sizeRelV>
              </wp:anchor>
            </w:drawing>
          </mc:Choice>
          <mc:Fallback>
            <w:pict>
              <v:shape w14:anchorId="70FA2729" id="Düz Ok Bağlayıcısı 107" o:spid="_x0000_s1026" type="#_x0000_t32" style="position:absolute;margin-left:150.4pt;margin-top:7.5pt;width:239.25pt;height:1.5pt;flip:y;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awTRQIAAFsEAAAOAAAAZHJzL2Uyb0RvYy54bWysVMFy0zAQvTPDP2h0T20nTpt44nTATrgU&#10;2pkW7ookx5rKkkZS4wSGb+EbeudGPoyVkoYWLgyDD/LKu/v0dvfJs8ttJ9GGWye0KnF2lmLEFdVM&#10;qHWJP94tBxOMnCeKEakVL/GOO3w5f/1q1puCD3WrJeMWAYhyRW9K3HpviiRxtOUdcWfacAXORtuO&#10;eNjadcIs6QG9k8kwTc+TXltmrKbcOfhaH5x4HvGbhlN/3TSOeyRLDNx8XG1cV2FN5jNSrC0xraBH&#10;GuQfWHREKDj0BFUTT9CDFX9AdYJa7XTjz6juEt00gvJYA1STpb9Vc9sSw2Mt0BxnTm1y/w+Wftjc&#10;WCQYzC69wEiRDoZU//j+GV3fo7dk/02S3f6R7h/d/hGFEGhYb1wBeZW6saFkulW35krTe4eUrlqi&#10;1jwSv9sZwMpCRvIiJWycgWNX/XvNIIY8eB27t21shxopzKeQGMChQ2gbx7U7jYtvPaLwcZSOJvnF&#10;GCMKvmyajuM4E1IEmJBsrPPvuO5QMErsvCVi3fpKKwXC0PZwBNlcOR9I/koIyUovhZRRH1KhvsTT&#10;8XAcOTktBQvOEObselVJizYkKCw+sWLwPA+z+kGxCNZywhZH2xMhDzYcLlXAg+KAztE6SOjLNJ0u&#10;JotJPsiH54tBntb14M2yygfny+xiXI/qqqqzr4FalhetYIyrwO5Jzln+d3I5XqyDEE+CPrUheYke&#10;+wVkn96RdJxzGO1BJCvNdjf2af6g4Bh8vG3hijzfg/38nzD/CQAA//8DAFBLAwQUAAYACAAAACEA&#10;oKY6Lt0AAAAJAQAADwAAAGRycy9kb3ducmV2LnhtbEyPwU7DMBBE70j8g7VI3KgNhSYNcSqEBOKA&#10;IlHo3Y2XJBCvQ+wm6d+zPcFxZ0azb/LN7Dox4hBaTxquFwoEUuVtS7WGj/enqxREiIas6TyhhiMG&#10;2BTnZ7nJrJ/oDcdtrAWXUMiMhibGPpMyVA06Exa+R2Lv0w/ORD6HWtrBTFzuOnmj1Eo60xJ/aEyP&#10;jw1W39uD0/BDyXF3K8f0qyzj6vnltSYsJ60vL+aHexAR5/gXhhM+o0PBTHt/IBtEp2GpFKNHNu54&#10;EweSZL0EsWchVSCLXP5fUPwCAAD//wMAUEsBAi0AFAAGAAgAAAAhALaDOJL+AAAA4QEAABMAAAAA&#10;AAAAAAAAAAAAAAAAAFtDb250ZW50X1R5cGVzXS54bWxQSwECLQAUAAYACAAAACEAOP0h/9YAAACU&#10;AQAACwAAAAAAAAAAAAAAAAAvAQAAX3JlbHMvLnJlbHNQSwECLQAUAAYACAAAACEAtIGsE0UCAABb&#10;BAAADgAAAAAAAAAAAAAAAAAuAgAAZHJzL2Uyb0RvYy54bWxQSwECLQAUAAYACAAAACEAoKY6Lt0A&#10;AAAJAQAADwAAAAAAAAAAAAAAAACfBAAAZHJzL2Rvd25yZXYueG1sUEsFBgAAAAAEAAQA8wAAAKkF&#10;AAAAAA==&#10;"/>
            </w:pict>
          </mc:Fallback>
        </mc:AlternateContent>
      </w:r>
    </w:p>
    <w:p w:rsidR="00C154CE" w:rsidRPr="009C6671" w:rsidRDefault="00C154CE" w:rsidP="00C154CE">
      <w:pPr>
        <w:tabs>
          <w:tab w:val="left" w:pos="2552"/>
          <w:tab w:val="left" w:pos="2694"/>
        </w:tabs>
        <w:spacing w:before="120" w:after="120"/>
        <w:ind w:left="720"/>
        <w:rPr>
          <w:rFonts w:ascii="Calibri" w:hAnsi="Calibri" w:cs="Calibri"/>
          <w:b/>
          <w:sz w:val="20"/>
          <w:szCs w:val="20"/>
          <w:lang w:val="en-US"/>
        </w:rPr>
      </w:pPr>
      <w:r w:rsidRPr="009C6671">
        <w:rPr>
          <w:rFonts w:ascii="Calibri" w:hAnsi="Calibri" w:cs="Calibri"/>
          <w:b/>
          <w:sz w:val="20"/>
          <w:szCs w:val="20"/>
          <w:lang w:val="en-US"/>
        </w:rPr>
        <w:t xml:space="preserve">Дата поставки :</w:t>
      </w:r>
    </w:p>
    <w:p w:rsidR="00C154CE" w:rsidRPr="009C6671" w:rsidRDefault="00C154CE" w:rsidP="00C154CE">
      <w:pPr>
        <w:tabs>
          <w:tab w:val="left" w:pos="2552"/>
        </w:tabs>
        <w:spacing w:before="120" w:after="120"/>
        <w:ind w:left="720"/>
        <w:rPr>
          <w:rFonts w:ascii="Calibri" w:hAnsi="Calibri" w:cs="Calibri"/>
          <w:b/>
          <w:sz w:val="20"/>
          <w:szCs w:val="20"/>
          <w:lang w:val="en-US"/>
        </w:rPr>
      </w:pPr>
      <w:r>
        <w:rPr>
          <w:rFonts w:ascii="Calibri" w:hAnsi="Calibri" w:cs="Calibri"/>
          <w:b/>
          <w:noProof/>
          <w:sz w:val="20"/>
          <w:szCs w:val="20"/>
          <w:lang w:eastAsia="tr-TR"/>
        </w:rPr>
        <mc:AlternateContent>
          <mc:Choice Requires="wps">
            <w:drawing>
              <wp:anchor distT="0" distB="0" distL="114300" distR="114300" simplePos="0" relativeHeight="251694592" behindDoc="0" locked="0" layoutInCell="1" allowOverlap="1" wp14:anchorId="11C65320" wp14:editId="006FA428">
                <wp:simplePos x="0" y="0"/>
                <wp:positionH relativeFrom="column">
                  <wp:posOffset>1910080</wp:posOffset>
                </wp:positionH>
                <wp:positionV relativeFrom="paragraph">
                  <wp:posOffset>118745</wp:posOffset>
                </wp:positionV>
                <wp:extent cx="3038475" cy="0"/>
                <wp:effectExtent l="9525" t="9525" r="9525" b="9525"/>
                <wp:wrapNone/>
                <wp:docPr id="112" name="Düz Ok Bağlayıcısı 112"/>
                <wp:cNvGraphicFramePr>
                  <ns3:graphicFrameLocks/>
                </wp:cNvGraphicFramePr>
                <ns3:graphic>
                  <ns3:graphicData uri="http://schemas.microsoft.com/office/word/2010/wordprocessingShape">
                    <wps:wsp>
                      <wps:cNvCnPr>
                        <ns3:cxnSpLocks noChangeShapeType="1"/>
                      </wps:cNvCnPr>
                      <wps:spPr bwMode="auto">
                        <ns3:xfrm>
                          <ns3:off x="0" y="0"/>
                          <ns3:ext cx="3038475" cy="0"/>
                        </ns3:xfrm>
                        <ns3:prstGeom prst="straightConnector1">
                          <ns3:avLst/>
                        </ns3:prstGeom>
                        <ns3:noFill/>
                        <ns3:ln w="9525">
                          <ns3:solidFill>
                            <ns3:srgbClr val="000000"/>
                          </ns3:solidFill>
                          <ns3:round/>
                          <ns3:headEnd/>
                          <ns3:tailEnd/>
                        </ns3:ln>
                        <ns3:extLst>
                          <ns3:ext uri="{909E8E84-426E-40DD-AFC4-6F175D3DCCD1}">
                            <ns5:hiddenFill>
                              <ns3:noFill/>
                            </ns5:hiddenFill>
                          </ns3:ext>
                        </ns3:extLst>
                      </wps:spPr>
                      <wps:bodyPr/>
                    </wps:wsp>
                  </ns3:graphicData>
                </ns3:graphic>
                <wp14:sizeRelH relativeFrom="page">
                  <wp14:pctWidth>0</wp14:pctWidth>
                </wp14:sizeRelH>
                <wp14:sizeRelV relativeFrom="page">
                  <wp14:pctHeight>0</wp14:pctHeight>
                </wp14:sizeRelV>
              </wp:anchor>
            </w:drawing>
          </mc:Choice>
          <mc:Fallback>
            <w:pict>
              <v:shape w14:anchorId="474E831A" id="Düz Ok Bağlayıcısı 112" o:spid="_x0000_s1026" type="#_x0000_t32" style="position:absolute;margin-left:150.4pt;margin-top:9.35pt;width:239.25pt;height:0;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skUOwIAAE0EAAAOAAAAZHJzL2Uyb0RvYy54bWysVEtu2zAQ3RfoHQjuHUmOnDiC5aCV7G7S&#10;JkDSA9AkZRGhSIJkLLtFz9IzeN9dfbAO6Q+cdlMU1YIaajhv3sw8anK77iRaceuEViXOLlKMuKKa&#10;CbUs8een+WCMkfNEMSK14iXecIdvp2/fTHpT8KFutWTcIgBRruhNiVvvTZEkjra8I+5CG67A2Wjb&#10;EQ9bu0yYJT2gdzIZpulV0mvLjNWUOwdf670TTyN+03Dq75vGcY9kiYGbj6uN6yKsyXRCiqUlphX0&#10;QIP8A4uOCAVJT1A18QS9WPEHVCeo1U43/oLqLtFNIyiPNUA1WfpbNY8tMTzWAs1x5tQm9/9g6afV&#10;g0WCweyyIUaKdDCk+uePL+j+Gb0nu++SbHZbutu63RaFI9Cw3rgC4ir1YEPJdK0ezZ2mzw4pXbVE&#10;LXkk/rQxgJWFiORVSNg4A2kX/UfN4Ax58Tp2b93YLkBCX9A6DmlzGhJfe0Th42V6Oc6vRxjRoy8h&#10;xTHQWOc/cN2hYJTYeUvEsvWVVgqkoG0W05DVnfOBFimOASGr0nMhZVSEVKgv8c1oOIoBTkvBgjMc&#10;c3a5qKRFKxI0FZ9YI3jOj1n9olgEazlhs4PtiZB7G5JLFfCgMKBzsPai+XqT3szGs3E+yIdXs0Ge&#10;1vXg3bzKB1fz7HpUX9ZVVWffArUsL1rBGFeB3VHAWf53Ajlcpb30ThI+tSF5jR77BWSP70g6TjYM&#10;cy+LhWabB3ucOGg2Hj7cr3Apzvdgn/8Fpr8AAAD//wMAUEsDBBQABgAIAAAAIQA6q7DF3gAAAAkB&#10;AAAPAAAAZHJzL2Rvd25yZXYueG1sTI/NTsMwEITvSLyDtZW4IGq3FaQNcaoKiQPH/khc3XhJQuN1&#10;FDtN6NN3EQd6nJ3RzLfZenSNOGMXak8aZlMFAqnwtqZSw2H//rQEEaIhaxpPqOEHA6zz+7vMpNYP&#10;tMXzLpaCSyikRkMVY5tKGYoKnQlT3yKx9+U7ZyLLrpS2MwOXu0bOlXqRztTEC5Vp8a3C4rTrnQYM&#10;/fNMbVauPHxchsfP+eV7aPdaP0zGzSuIiGP8D8MvPqNDzkxH35MNotGwUIrRIxvLBAQHkmS1AHH8&#10;O8g8k7cf5FcAAAD//wMAUEsBAi0AFAAGAAgAAAAhALaDOJL+AAAA4QEAABMAAAAAAAAAAAAAAAAA&#10;AAAAAFtDb250ZW50X1R5cGVzXS54bWxQSwECLQAUAAYACAAAACEAOP0h/9YAAACUAQAACwAAAAAA&#10;AAAAAAAAAAAvAQAAX3JlbHMvLnJlbHNQSwECLQAUAAYACAAAACEA3b7JFDsCAABNBAAADgAAAAAA&#10;AAAAAAAAAAAuAgAAZHJzL2Uyb0RvYy54bWxQSwECLQAUAAYACAAAACEAOquwxd4AAAAJAQAADwAA&#10;AAAAAAAAAAAAAACVBAAAZHJzL2Rvd25yZXYueG1sUEsFBgAAAAAEAAQA8wAAAKAFAAAAAA==&#10;"/>
            </w:pict>
          </mc:Fallback>
        </mc:AlternateContent>
      </w:r>
    </w:p>
    <w:p w:rsidR="00C154CE" w:rsidRPr="009C6671" w:rsidRDefault="00C154CE" w:rsidP="00C154CE">
      <w:pPr>
        <w:tabs>
          <w:tab w:val="left" w:pos="2552"/>
        </w:tabs>
        <w:spacing w:before="120" w:after="120"/>
        <w:ind w:left="720"/>
        <w:rPr>
          <w:rFonts w:ascii="Calibri" w:hAnsi="Calibri" w:cs="Calibri"/>
          <w:b/>
          <w:sz w:val="20"/>
          <w:szCs w:val="20"/>
          <w:lang w:val="en-US"/>
        </w:rPr>
      </w:pPr>
      <w:r w:rsidRPr="009C6671">
        <w:rPr>
          <w:rFonts w:ascii="Calibri" w:hAnsi="Calibri" w:cs="Calibri"/>
          <w:b/>
          <w:sz w:val="20"/>
          <w:szCs w:val="20"/>
          <w:lang w:val="en-US"/>
        </w:rPr>
        <w:t xml:space="preserve"> Доставлено из </w:t>
        <w:tab/>
        <w:t>:</w:t>
      </w:r>
    </w:p>
    <w:p w:rsidR="00C154CE" w:rsidRDefault="00C154CE" w:rsidP="00C154CE">
      <w:pPr>
        <w:spacing w:before="120" w:after="120"/>
        <w:rPr>
          <w:rFonts w:ascii="Calibri" w:hAnsi="Calibri" w:cs="Calibri"/>
          <w:b/>
          <w:sz w:val="20"/>
          <w:szCs w:val="20"/>
          <w:lang w:val="en-US"/>
        </w:rPr>
      </w:pPr>
      <w:r w:rsidRPr="009C6671">
        <w:rPr>
          <w:rFonts w:ascii="Calibri" w:hAnsi="Calibri" w:cs="Calibri"/>
          <w:b/>
          <w:sz w:val="20"/>
          <w:szCs w:val="20"/>
          <w:lang w:val="en-US"/>
        </w:rPr>
        <w:t xml:space="preserve"> </w:t>
      </w:r>
    </w:p>
    <w:p w:rsidR="00C154CE" w:rsidRPr="009C6671" w:rsidRDefault="00C154CE" w:rsidP="00C154CE">
      <w:pPr>
        <w:spacing w:before="120" w:after="120"/>
        <w:rPr>
          <w:rFonts w:ascii="Calibri" w:hAnsi="Calibri" w:cs="Calibri"/>
          <w:b/>
          <w:sz w:val="20"/>
          <w:szCs w:val="20"/>
          <w:lang w:val="en-US"/>
        </w:rPr>
      </w:pPr>
      <w:r w:rsidRPr="009C6671">
        <w:rPr>
          <w:rFonts w:ascii="Calibri" w:hAnsi="Calibri" w:cs="Calibri"/>
          <w:b/>
          <w:sz w:val="20"/>
          <w:szCs w:val="20"/>
          <w:lang w:val="en-US"/>
        </w:rPr>
        <w:t xml:space="preserve">Подтвердите лично в больнице, что доставленная кровать пациента работает должным образом.            </w:t>
      </w:r>
    </w:p>
    <w:p w:rsidR="00C154CE" w:rsidRPr="009C6671" w:rsidRDefault="00C154CE" w:rsidP="00C154CE">
      <w:pPr>
        <w:spacing w:before="120" w:after="120"/>
        <w:rPr>
          <w:rFonts w:ascii="Calibri" w:hAnsi="Calibri" w:cs="Calibri"/>
          <w:b/>
          <w:sz w:val="20"/>
          <w:szCs w:val="20"/>
          <w:lang w:val="en-US"/>
        </w:rPr>
      </w:pPr>
    </w:p>
    <w:p w:rsidR="00C154CE" w:rsidRPr="009C6671" w:rsidRDefault="00C154CE" w:rsidP="00C154CE">
      <w:pPr>
        <w:spacing w:before="120" w:after="120"/>
        <w:rPr>
          <w:rFonts w:ascii="Calibri" w:hAnsi="Calibri" w:cs="Calibri"/>
          <w:b/>
          <w:sz w:val="20"/>
          <w:szCs w:val="20"/>
          <w:lang w:val="en-US"/>
        </w:rPr>
      </w:pPr>
      <w:r w:rsidRPr="009C6671">
        <w:rPr>
          <w:rFonts w:ascii="Calibri" w:hAnsi="Calibri" w:cs="Calibri"/>
          <w:b/>
          <w:sz w:val="20"/>
          <w:szCs w:val="20"/>
          <w:lang w:val="en-US"/>
        </w:rPr>
        <w:t xml:space="preserve"> </w:t>
      </w:r>
    </w:p>
    <w:p w:rsidR="00C154CE" w:rsidRPr="009C6671" w:rsidRDefault="00C154CE" w:rsidP="00C154CE">
      <w:pPr>
        <w:spacing w:before="120" w:after="120"/>
        <w:rPr>
          <w:rFonts w:ascii="Calibri" w:hAnsi="Calibri" w:cs="Calibri"/>
          <w:b/>
          <w:sz w:val="20"/>
          <w:szCs w:val="20"/>
          <w:lang w:val="en-US"/>
        </w:rPr>
      </w:pPr>
      <w:r w:rsidRPr="009C6671">
        <w:rPr>
          <w:rFonts w:ascii="Calibri" w:hAnsi="Calibri" w:cs="Calibri"/>
          <w:b/>
          <w:sz w:val="20"/>
          <w:szCs w:val="20"/>
          <w:lang w:val="en-US"/>
        </w:rPr>
        <w:t xml:space="preserve">Дата :</w:t>
      </w:r>
    </w:p>
    <w:p w:rsidR="00C154CE" w:rsidRPr="009C6671" w:rsidRDefault="00C154CE" w:rsidP="00C154CE">
      <w:pPr>
        <w:spacing w:before="120" w:after="120"/>
        <w:ind w:left="720"/>
        <w:rPr>
          <w:rFonts w:ascii="Calibri" w:hAnsi="Calibri" w:cs="Calibri"/>
          <w:b/>
          <w:sz w:val="20"/>
          <w:szCs w:val="20"/>
          <w:lang w:val="en-US"/>
        </w:rPr>
      </w:pPr>
    </w:p>
    <w:p w:rsidR="00C154CE" w:rsidRPr="009C6671" w:rsidRDefault="00C154CE" w:rsidP="00C154CE">
      <w:pPr>
        <w:spacing w:before="120" w:after="120"/>
        <w:ind w:left="720"/>
        <w:rPr>
          <w:rFonts w:ascii="Calibri" w:hAnsi="Calibri" w:cs="Calibri"/>
          <w:b/>
          <w:sz w:val="20"/>
          <w:szCs w:val="20"/>
          <w:lang w:val="en-US"/>
        </w:rPr>
      </w:pPr>
      <w:r>
        <w:rPr>
          <w:rFonts w:ascii="Calibri" w:hAnsi="Calibri" w:cs="Calibri"/>
          <w:b/>
          <w:noProof/>
          <w:sz w:val="20"/>
          <w:szCs w:val="20"/>
          <w:lang w:eastAsia="tr-TR"/>
        </w:rPr>
        <mc:AlternateContent>
          <mc:Choice Requires="wps">
            <w:drawing>
              <wp:anchor distT="0" distB="0" distL="114300" distR="114300" simplePos="0" relativeHeight="251695616" behindDoc="0" locked="0" layoutInCell="1" allowOverlap="1" wp14:anchorId="55F9487B" wp14:editId="575E6821">
                <wp:simplePos x="0" y="0"/>
                <wp:positionH relativeFrom="column">
                  <wp:posOffset>690880</wp:posOffset>
                </wp:positionH>
                <wp:positionV relativeFrom="paragraph">
                  <wp:posOffset>71755</wp:posOffset>
                </wp:positionV>
                <wp:extent cx="4676775" cy="0"/>
                <wp:effectExtent l="9525" t="8255" r="9525" b="10795"/>
                <wp:wrapNone/>
                <wp:docPr id="113" name="Düz Ok Bağlayıcısı 113"/>
                <wp:cNvGraphicFramePr>
                  <ns3:graphicFrameLocks/>
                </wp:cNvGraphicFramePr>
                <ns3:graphic>
                  <ns3:graphicData uri="http://schemas.microsoft.com/office/word/2010/wordprocessingShape">
                    <wps:wsp>
                      <wps:cNvCnPr>
                        <ns3:cxnSpLocks noChangeShapeType="1"/>
                      </wps:cNvCnPr>
                      <wps:spPr bwMode="auto">
                        <ns3:xfrm>
                          <ns3:off x="0" y="0"/>
                          <ns3:ext cx="4676775" cy="0"/>
                        </ns3:xfrm>
                        <ns3:prstGeom prst="straightConnector1">
                          <ns3:avLst/>
                        </ns3:prstGeom>
                        <ns3:noFill/>
                        <ns3:ln w="9525">
                          <ns3:solidFill>
                            <ns3:srgbClr val="000000"/>
                          </ns3:solidFill>
                          <ns3:round/>
                          <ns3:headEnd/>
                          <ns3:tailEnd/>
                        </ns3:ln>
                        <ns3:extLst>
                          <ns3:ext uri="{909E8E84-426E-40DD-AFC4-6F175D3DCCD1}">
                            <ns5:hiddenFill>
                              <ns3:noFill/>
                            </ns5:hiddenFill>
                          </ns3:ext>
                        </ns3:extLst>
                      </wps:spPr>
                      <wps:bodyPr/>
                    </wps:wsp>
                  </ns3:graphicData>
                </ns3:graphic>
                <wp14:sizeRelH relativeFrom="page">
                  <wp14:pctWidth>0</wp14:pctWidth>
                </wp14:sizeRelH>
                <wp14:sizeRelV relativeFrom="page">
                  <wp14:pctHeight>0</wp14:pctHeight>
                </wp14:sizeRelV>
              </wp:anchor>
            </w:drawing>
          </mc:Choice>
          <mc:Fallback>
            <w:pict>
              <v:shape w14:anchorId="251F0505" id="Düz Ok Bağlayıcısı 113" o:spid="_x0000_s1026" type="#_x0000_t32" style="position:absolute;margin-left:54.4pt;margin-top:5.65pt;width:368.25pt;height:0;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aFLOgIAAE0EAAAOAAAAZHJzL2Uyb0RvYy54bWysVEtu2zAQ3RfoHQjuHVmO/BMiB61kd5M2&#10;BpIegCYpiwhFEiRj2S16lp7B++7qg3VIf5C0m6KoFtRQw3nzZuZRN7fbVqINt05oVeD0qo8RV1Qz&#10;odYF/vy46E0wcp4oRqRWvMA77vDt7O2bm87kfKAbLRm3CECUyztT4MZ7kyeJow1vibvShitw1tq2&#10;xMPWrhNmSQforUwG/f4o6bRlxmrKnYOv1dGJZxG/rjn193XtuEeywMDNx9XGdRXWZHZD8rUlphH0&#10;RIP8A4uWCAVJL1AV8QQ9W/EHVCuo1U7X/orqNtF1LSiPNUA1af+3ah4aYnisBZrjzKVN7v/B0k+b&#10;pUWCwezSa4wUaWFI1c8fX9D9E3pPDt8l2R329LB3hz0KR6BhnXE5xJVqaUPJdKsezJ2mTw4pXTZE&#10;rXkk/rgzgJWGiORVSNg4A2lX3UfN4Ax59jp2b1vbNkBCX9A2Dml3GRLfekThYzYaj8bjIUb07EtI&#10;fg401vkPXLcoGAV23hKxbnyplQIpaJvGNGRz53ygRfJzQMiq9EJIGRUhFeoKPB0OhjHAaSlYcIZj&#10;zq5XpbRoQ4Km4hNrBM/LY1Y/KxbBGk7Y/GR7IuTRhuRSBTwoDOicrKNovk770/lkPsl62WA072X9&#10;quq9W5RZb7RIx8PquirLKv0WqKVZ3gjGuArszgJOs78TyOkqHaV3kfClDclr9NgvIHt+R9JxsmGY&#10;R1msNNst7XnioNl4+HS/wqV4uQf75V9g9gsAAP//AwBQSwMEFAAGAAgAAAAhAH4uUl3cAAAACQEA&#10;AA8AAABkcnMvZG93bnJldi54bWxMj81OwzAQhO9IvIO1lbggaqdQFEKcqkLiwLE/Elc3XpLQeB3F&#10;ThP69GzFodxmdkez3+arybXihH1oPGlI5goEUultQ5WG/e79IQURoiFrWk+o4QcDrIrbm9xk1o+0&#10;wdM2VoJLKGRGQx1jl0kZyhqdCXPfIfHuy/fORLZ9JW1vRi53rVwo9SydaYgv1KbDtxrL43ZwGjAM&#10;y0StX1y1/ziP95+L8/fY7bS+m03rVxARp3gNwwWf0aFgpoMfyAbRslcpo0cWySMIDqRPSxaHv4Es&#10;cvn/g+IXAAD//wMAUEsBAi0AFAAGAAgAAAAhALaDOJL+AAAA4QEAABMAAAAAAAAAAAAAAAAAAAAA&#10;AFtDb250ZW50X1R5cGVzXS54bWxQSwECLQAUAAYACAAAACEAOP0h/9YAAACUAQAACwAAAAAAAAAA&#10;AAAAAAAvAQAAX3JlbHMvLnJlbHNQSwECLQAUAAYACAAAACEA8iWhSzoCAABNBAAADgAAAAAAAAAA&#10;AAAAAAAuAgAAZHJzL2Uyb0RvYy54bWxQSwECLQAUAAYACAAAACEAfi5SXdwAAAAJAQAADwAAAAAA&#10;AAAAAAAAAACUBAAAZHJzL2Rvd25yZXYueG1sUEsFBgAAAAAEAAQA8wAAAJ0FAAAAAA==&#10;"/>
            </w:pict>
          </mc:Fallback>
        </mc:AlternateContent>
      </w:r>
    </w:p>
    <w:p w:rsidR="00C154CE" w:rsidRPr="009C6671" w:rsidRDefault="00C154CE" w:rsidP="00C154CE">
      <w:pPr>
        <w:spacing w:before="120" w:after="120"/>
        <w:ind w:left="720"/>
        <w:rPr>
          <w:rFonts w:ascii="Calibri" w:hAnsi="Calibri" w:cs="Calibri"/>
          <w:b/>
          <w:sz w:val="20"/>
          <w:szCs w:val="20"/>
          <w:lang w:val="en-US"/>
        </w:rPr>
      </w:pPr>
    </w:p>
    <w:p w:rsidR="00C154CE" w:rsidRPr="009C6671" w:rsidRDefault="00C154CE" w:rsidP="00C154CE">
      <w:pPr>
        <w:spacing w:before="120" w:after="120"/>
        <w:ind w:left="720"/>
        <w:rPr>
          <w:rFonts w:ascii="Calibri" w:hAnsi="Calibri" w:cs="Calibri"/>
          <w:b/>
          <w:sz w:val="20"/>
          <w:szCs w:val="20"/>
          <w:lang w:val="en-US"/>
        </w:rPr>
      </w:pPr>
      <w:r w:rsidRPr="009C6671">
        <w:rPr>
          <w:rFonts w:ascii="Calibri" w:hAnsi="Calibri" w:cs="Calibri"/>
          <w:b/>
          <w:sz w:val="20"/>
          <w:szCs w:val="20"/>
          <w:lang w:val="en-US"/>
        </w:rPr>
        <w:t xml:space="preserve">Печать и подпись Клиента:</w:t>
      </w:r>
    </w:p>
    <w:p w:rsidR="00C154CE" w:rsidRPr="009C6671" w:rsidRDefault="00C154CE" w:rsidP="00C154CE">
      <w:pPr>
        <w:spacing w:before="120" w:after="120"/>
        <w:ind w:left="720"/>
        <w:rPr>
          <w:rFonts w:ascii="Calibri" w:hAnsi="Calibri" w:cs="Calibri"/>
          <w:b/>
          <w:sz w:val="20"/>
          <w:szCs w:val="20"/>
          <w:lang w:val="en-US"/>
        </w:rPr>
      </w:pPr>
    </w:p>
    <w:p w:rsidR="00C154CE" w:rsidRPr="009C6671" w:rsidRDefault="00C154CE" w:rsidP="00C154CE">
      <w:pPr>
        <w:spacing w:before="120" w:after="120"/>
        <w:ind w:left="720"/>
        <w:rPr>
          <w:rFonts w:ascii="Calibri" w:hAnsi="Calibri" w:cs="Calibri"/>
          <w:b/>
          <w:sz w:val="20"/>
          <w:szCs w:val="20"/>
          <w:lang w:val="en-US"/>
        </w:rPr>
      </w:pPr>
      <w:r>
        <w:rPr>
          <w:rFonts w:ascii="Calibri" w:hAnsi="Calibri" w:cs="Calibri"/>
          <w:b/>
          <w:noProof/>
          <w:sz w:val="20"/>
          <w:szCs w:val="20"/>
          <w:lang w:eastAsia="tr-TR"/>
        </w:rPr>
        <mc:AlternateContent>
          <mc:Choice Requires="wps">
            <w:drawing>
              <wp:anchor distT="0" distB="0" distL="114300" distR="114300" simplePos="0" relativeHeight="251696640" behindDoc="0" locked="0" layoutInCell="1" allowOverlap="1" wp14:anchorId="5BCDB04C" wp14:editId="7CF14C8A">
                <wp:simplePos x="0" y="0"/>
                <wp:positionH relativeFrom="column">
                  <wp:posOffset>690880</wp:posOffset>
                </wp:positionH>
                <wp:positionV relativeFrom="paragraph">
                  <wp:posOffset>80645</wp:posOffset>
                </wp:positionV>
                <wp:extent cx="4724400" cy="0"/>
                <wp:effectExtent l="9525" t="8255" r="9525" b="10795"/>
                <wp:wrapNone/>
                <wp:docPr id="114" name="Düz Ok Bağlayıcısı 114"/>
                <wp:cNvGraphicFramePr>
                  <ns3:graphicFrameLocks/>
                </wp:cNvGraphicFramePr>
                <ns3:graphic>
                  <ns3:graphicData uri="http://schemas.microsoft.com/office/word/2010/wordprocessingShape">
                    <wps:wsp>
                      <wps:cNvCnPr>
                        <ns3:cxnSpLocks noChangeShapeType="1"/>
                      </wps:cNvCnPr>
                      <wps:spPr bwMode="auto">
                        <ns3:xfrm>
                          <ns3:off x="0" y="0"/>
                          <ns3:ext cx="4724400" cy="0"/>
                        </ns3:xfrm>
                        <ns3:prstGeom prst="straightConnector1">
                          <ns3:avLst/>
                        </ns3:prstGeom>
                        <ns3:noFill/>
                        <ns3:ln w="9525">
                          <ns3:solidFill>
                            <ns3:srgbClr val="000000"/>
                          </ns3:solidFill>
                          <ns3:round/>
                          <ns3:headEnd/>
                          <ns3:tailEnd/>
                        </ns3:ln>
                        <ns3:extLst>
                          <ns3:ext uri="{909E8E84-426E-40DD-AFC4-6F175D3DCCD1}">
                            <ns5:hiddenFill>
                              <ns3:noFill/>
                            </ns5:hiddenFill>
                          </ns3:ext>
                        </ns3:extLst>
                      </wps:spPr>
                      <wps:bodyPr/>
                    </wps:wsp>
                  </ns3:graphicData>
                </ns3:graphic>
                <wp14:sizeRelH relativeFrom="page">
                  <wp14:pctWidth>0</wp14:pctWidth>
                </wp14:sizeRelH>
                <wp14:sizeRelV relativeFrom="page">
                  <wp14:pctHeight>0</wp14:pctHeight>
                </wp14:sizeRelV>
              </wp:anchor>
            </w:drawing>
          </mc:Choice>
          <mc:Fallback>
            <w:pict>
              <v:shape w14:anchorId="3250FCCB" id="Düz Ok Bağlayıcısı 114" o:spid="_x0000_s1026" type="#_x0000_t32" style="position:absolute;margin-left:54.4pt;margin-top:6.35pt;width:372pt;height:0;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G3BOgIAAE0EAAAOAAAAZHJzL2Uyb0RvYy54bWysVM2O2jAQvlfqO1i5QxIadiEirNoEetl2&#10;kXb7AMZ2iLWObdmGQKs+yz4D997Kg3VsfsS2l6pqDs444/nmm5nPmdxtW4E2zFiuZBGl/SRCTBJF&#10;uVwV0ZeneW8UIeuwpFgoyYpox2x0N337ZtLpnA1UowRlBgGItHmni6hxTudxbEnDWmz7SjMJzlqZ&#10;FjvYmlVMDe4AvRXxIElu4k4Zqo0izFr4Wh2d0TTg1zUj7qGuLXNIFBFwc2E1YV36NZ5OcL4yWDec&#10;nGjgf2DRYi4h6QWqwg6jteF/QLWcGGVV7fpEtbGqa05YqAGqSZPfqnlssGahFmiO1Zc22f8HSz5v&#10;FgZxCrNLswhJ3MKQqp8/vqKHZ/QBH14E3h325LC3hz3yR6BhnbY5xJVyYXzJZCsf9b0izxZJVTZY&#10;rlgg/rTTgJX6iPhViN9YDWmX3SdF4QxeOxW6t61N6yGhL2gbhrS7DIltHSLwMbsdZFkCsyRnX4zz&#10;c6A21n1kqkXeKCLrDOarxpVKSpCCMmlIgzf31nlaOD8H+KxSzbkQQRFCoq6IxsPBMARYJTj1Tn/M&#10;mtWyFAZtsNdUeEKN4Lk+ZtRa0gDWMExnJ9thLo42JBfS40FhQOdkHUXzbZyMZ6PZKOtlg5tZL0uq&#10;qvd+Xma9m3l6O6zeVWVZpd89tTTLG04pk57dWcBp9ncCOV2lo/QuEr60IX6NHvoFZM/vQDpM1g/z&#10;KIuloruFOU8cNBsOn+6XvxTXe7Cv/wLTXwAAAP//AwBQSwMEFAAGAAgAAAAhAJ/Yum/cAAAACQEA&#10;AA8AAABkcnMvZG93bnJldi54bWxMj0FPwzAMhe+T9h8iI3GZWLJKg9I1naZJHDiyTeKaNabtaJyq&#10;SdeyX48RB7j5PT89f863k2vFFfvQeNKwWioQSKW3DVUaTseXhxREiIasaT2hhi8MsC3ms9xk1o/0&#10;htdDrASXUMiMhjrGLpMylDU6E5a+Q+Ldh++diSz7StrejFzuWpko9SidaYgv1KbDfY3l52FwGjAM&#10;65XaPbvq9HobF+/J7TJ2R63v76bdBkTEKf6F4Qef0aFgprMfyAbRslYpo0cekicQHEjXCRvnX0MW&#10;ufz/QfENAAD//wMAUEsBAi0AFAAGAAgAAAAhALaDOJL+AAAA4QEAABMAAAAAAAAAAAAAAAAAAAAA&#10;AFtDb250ZW50X1R5cGVzXS54bWxQSwECLQAUAAYACAAAACEAOP0h/9YAAACUAQAACwAAAAAAAAAA&#10;AAAAAAAvAQAAX3JlbHMvLnJlbHNQSwECLQAUAAYACAAAACEAaExtwToCAABNBAAADgAAAAAAAAAA&#10;AAAAAAAuAgAAZHJzL2Uyb0RvYy54bWxQSwECLQAUAAYACAAAACEAn9i6b9wAAAAJAQAADwAAAAAA&#10;AAAAAAAAAACUBAAAZHJzL2Rvd25yZXYueG1sUEsFBgAAAAAEAAQA8wAAAJ0FAAAAAA==&#10;"/>
            </w:pict>
          </mc:Fallback>
        </mc:AlternateContent>
      </w:r>
    </w:p>
    <w:p w:rsidR="00C154CE" w:rsidRPr="009C6671" w:rsidRDefault="00C154CE" w:rsidP="00C154CE">
      <w:pPr>
        <w:spacing w:before="120" w:after="120"/>
        <w:ind w:left="720"/>
        <w:rPr>
          <w:rFonts w:ascii="Calibri" w:hAnsi="Calibri" w:cs="Calibri"/>
          <w:b/>
          <w:sz w:val="20"/>
          <w:szCs w:val="20"/>
          <w:lang w:val="en-US"/>
        </w:rPr>
      </w:pPr>
    </w:p>
    <w:p w:rsidR="00C154CE" w:rsidRPr="009C6671" w:rsidRDefault="00C154CE" w:rsidP="00C154CE">
      <w:pPr>
        <w:spacing w:before="120" w:after="120"/>
        <w:ind w:left="720"/>
        <w:rPr>
          <w:rFonts w:ascii="Calibri" w:hAnsi="Calibri" w:cs="Calibri"/>
          <w:b/>
          <w:sz w:val="20"/>
          <w:szCs w:val="20"/>
          <w:lang w:val="en-US"/>
        </w:rPr>
      </w:pPr>
      <w:r w:rsidRPr="009C6671">
        <w:rPr>
          <w:rFonts w:ascii="Calibri" w:hAnsi="Calibri" w:cs="Calibri"/>
          <w:b/>
          <w:sz w:val="20"/>
          <w:szCs w:val="20"/>
          <w:lang w:val="en-US"/>
        </w:rPr>
        <w:t xml:space="preserve">Печать и подпись Перевозчика :</w:t>
      </w:r>
    </w:p>
    <w:tbl>
      <w:tblPr>
        <w:tblW w:w="0" w:type="auto"/>
        <w:tblInd w:w="1248" w:type="dxa"/>
        <w:tblBorders>
          <w:top w:val="single" w:sz="4" w:space="0" w:color="auto"/>
        </w:tblBorders>
        <w:tblCellMar>
          <w:left w:w="70" w:type="dxa"/>
          <w:right w:w="70" w:type="dxa"/>
        </w:tblCellMar>
        <w:tblLook w:val="0000" w:firstRow="0" w:lastRow="0" w:firstColumn="0" w:lastColumn="0" w:noHBand="0" w:noVBand="0"/>
      </w:tblPr>
      <w:tblGrid>
        <w:gridCol w:w="7440"/>
      </w:tblGrid>
      <w:tr w:rsidR="00C154CE" w:rsidTr="00C8737B">
        <w:trPr>
          <w:trHeight w:val="100"/>
        </w:trPr>
        <w:tc>
          <w:tcPr>
            <w:tcW w:w="7440" w:type="dxa"/>
          </w:tcPr>
          <w:p w:rsidR="00C154CE" w:rsidRDefault="00C154CE" w:rsidP="00C8737B">
            <w:pPr>
              <w:rPr>
                <w:lang w:val="en-US"/>
              </w:rPr>
            </w:pPr>
          </w:p>
        </w:tc>
      </w:tr>
    </w:tbl>
    <w:p w:rsidR="00C154CE" w:rsidRPr="00C154CE" w:rsidRDefault="00C154CE" w:rsidP="00C154CE"/>
    <w:p w:rsidR="00C154CE" w:rsidRDefault="00C154CE" w:rsidP="00C154CE">
      <w:pPr>
        <w:rPr>
          <w:lang w:val="en-US"/>
        </w:rPr>
      </w:pPr>
    </w:p>
    <w:p w:rsidR="00C154CE" w:rsidRPr="00EC44F9" w:rsidRDefault="00C154CE" w:rsidP="00C154CE">
      <w:pPr>
        <w:spacing w:before="120" w:after="120"/>
        <w:rPr>
          <w:rFonts w:ascii="Tahoma" w:hAnsi="Tahoma" w:cs="Tahoma"/>
          <w:b/>
          <w:sz w:val="20"/>
          <w:szCs w:val="20"/>
          <w:lang w:val="en-US"/>
        </w:rPr>
      </w:pPr>
      <w:r w:rsidRPr="00EC44F9">
        <w:rPr>
          <w:rFonts w:ascii="Tahoma" w:hAnsi="Tahoma" w:cs="Tahoma"/>
          <w:b/>
          <w:sz w:val="20"/>
          <w:szCs w:val="20"/>
          <w:lang w:val="en-US"/>
        </w:rPr>
        <w:t>22. Сервис и дневник технического обслуживания</w:t>
      </w:r>
    </w:p>
    <w:p w:rsidR="00C154CE" w:rsidRPr="0070211C" w:rsidRDefault="00C154CE" w:rsidP="00C154CE">
      <w:pPr>
        <w:spacing w:before="120" w:after="120"/>
        <w:rPr>
          <w:rFonts w:ascii="Calibri" w:hAnsi="Calibri" w:cs="Calibri"/>
          <w:b/>
          <w:sz w:val="20"/>
          <w:szCs w:val="20"/>
          <w:lang w:val="en-US"/>
        </w:rPr>
      </w:pPr>
      <w:r w:rsidRPr="0070211C">
        <w:rPr>
          <w:rFonts w:ascii="Calibri" w:hAnsi="Calibri" w:cs="Calibri"/>
          <w:b/>
          <w:sz w:val="20"/>
          <w:szCs w:val="20"/>
          <w:lang w:val="en-U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1843"/>
        <w:gridCol w:w="2584"/>
      </w:tblGrid>
      <w:tr w:rsidR="00C154CE" w:rsidRPr="0070211C" w:rsidTr="00C8737B">
        <w:tc>
          <w:tcPr>
            <w:tcW w:w="4786" w:type="dxa"/>
            <w:shd w:val="clear" w:color="auto" w:fill="BFBFBF"/>
          </w:tcPr>
          <w:p w:rsidR="00C154CE" w:rsidRPr="00BF0624" w:rsidRDefault="00C154CE" w:rsidP="00C8737B">
            <w:pPr>
              <w:spacing w:before="120" w:after="120"/>
              <w:jc w:val="center"/>
              <w:rPr>
                <w:rFonts w:ascii="Tahoma" w:hAnsi="Tahoma" w:cs="Tahoma"/>
                <w:b/>
                <w:sz w:val="20"/>
                <w:szCs w:val="20"/>
                <w:lang w:val="en-US"/>
              </w:rPr>
            </w:pPr>
            <w:r w:rsidRPr="00BF0624">
              <w:rPr>
                <w:rFonts w:ascii="Tahoma" w:hAnsi="Tahoma" w:cs="Tahoma"/>
                <w:b/>
                <w:sz w:val="20"/>
                <w:szCs w:val="20"/>
                <w:lang w:val="en-US"/>
              </w:rPr>
              <w:t>Объяснение обслуживания</w:t>
            </w:r>
          </w:p>
        </w:tc>
        <w:tc>
          <w:tcPr>
            <w:tcW w:w="1843" w:type="dxa"/>
            <w:shd w:val="clear" w:color="auto" w:fill="BFBFBF"/>
          </w:tcPr>
          <w:p w:rsidR="00C154CE" w:rsidRPr="00BF0624" w:rsidRDefault="00C154CE" w:rsidP="00C8737B">
            <w:pPr>
              <w:spacing w:before="120" w:after="120"/>
              <w:jc w:val="center"/>
              <w:rPr>
                <w:rFonts w:ascii="Tahoma" w:hAnsi="Tahoma" w:cs="Tahoma"/>
                <w:b/>
                <w:sz w:val="20"/>
                <w:szCs w:val="20"/>
                <w:lang w:val="en-US"/>
              </w:rPr>
            </w:pPr>
            <w:r w:rsidRPr="00BF0624">
              <w:rPr>
                <w:rFonts w:ascii="Tahoma" w:hAnsi="Tahoma" w:cs="Tahoma"/>
                <w:b/>
                <w:sz w:val="20"/>
                <w:szCs w:val="20"/>
                <w:lang w:val="en-US"/>
              </w:rPr>
              <w:t>Дата</w:t>
            </w:r>
          </w:p>
        </w:tc>
        <w:tc>
          <w:tcPr>
            <w:tcW w:w="2584" w:type="dxa"/>
            <w:shd w:val="clear" w:color="auto" w:fill="BFBFBF"/>
          </w:tcPr>
          <w:p w:rsidR="00C154CE" w:rsidRPr="00BF0624" w:rsidRDefault="00C154CE" w:rsidP="00C8737B">
            <w:pPr>
              <w:spacing w:before="120" w:after="120"/>
              <w:jc w:val="center"/>
              <w:rPr>
                <w:rFonts w:ascii="Tahoma" w:hAnsi="Tahoma" w:cs="Tahoma"/>
                <w:b/>
                <w:sz w:val="20"/>
                <w:szCs w:val="20"/>
                <w:lang w:val="en-US"/>
              </w:rPr>
            </w:pPr>
            <w:r w:rsidRPr="00BF0624">
              <w:rPr>
                <w:rFonts w:ascii="Tahoma" w:hAnsi="Tahoma" w:cs="Tahoma"/>
                <w:b/>
                <w:sz w:val="20"/>
                <w:szCs w:val="20"/>
                <w:lang w:val="en-US"/>
              </w:rPr>
              <w:t>Начала эксплуатации</w:t>
            </w:r>
          </w:p>
        </w:tc>
      </w:tr>
      <w:tr w:rsidR="00C154CE" w:rsidRPr="0070211C" w:rsidTr="00C8737B">
        <w:tc>
          <w:tcPr>
            <w:tcW w:w="4786" w:type="dxa"/>
            <w:shd w:val="clear" w:color="auto" w:fill="auto"/>
          </w:tcPr>
          <w:p w:rsidR="00C154CE" w:rsidRPr="0070211C" w:rsidRDefault="00C154CE" w:rsidP="00C8737B">
            <w:pPr>
              <w:spacing w:before="120" w:after="120"/>
              <w:rPr>
                <w:rFonts w:ascii="Calibri" w:hAnsi="Calibri" w:cs="Calibri"/>
                <w:b/>
                <w:sz w:val="20"/>
                <w:szCs w:val="20"/>
                <w:lang w:val="en-US"/>
              </w:rPr>
            </w:pPr>
          </w:p>
        </w:tc>
        <w:tc>
          <w:tcPr>
            <w:tcW w:w="1843" w:type="dxa"/>
            <w:shd w:val="clear" w:color="auto" w:fill="auto"/>
          </w:tcPr>
          <w:p w:rsidR="00C154CE" w:rsidRPr="0070211C" w:rsidRDefault="00C154CE" w:rsidP="00C8737B">
            <w:pPr>
              <w:spacing w:before="120" w:after="120"/>
              <w:rPr>
                <w:rFonts w:ascii="Calibri" w:hAnsi="Calibri" w:cs="Calibri"/>
                <w:b/>
                <w:sz w:val="20"/>
                <w:szCs w:val="20"/>
                <w:lang w:val="en-US"/>
              </w:rPr>
            </w:pPr>
          </w:p>
        </w:tc>
        <w:tc>
          <w:tcPr>
            <w:tcW w:w="2584" w:type="dxa"/>
            <w:shd w:val="clear" w:color="auto" w:fill="auto"/>
          </w:tcPr>
          <w:p w:rsidR="00C154CE" w:rsidRPr="0070211C" w:rsidRDefault="00C154CE" w:rsidP="00C8737B">
            <w:pPr>
              <w:spacing w:before="120" w:after="120"/>
              <w:rPr>
                <w:rFonts w:ascii="Calibri" w:hAnsi="Calibri" w:cs="Calibri"/>
                <w:b/>
                <w:sz w:val="20"/>
                <w:szCs w:val="20"/>
                <w:lang w:val="en-US"/>
              </w:rPr>
            </w:pPr>
          </w:p>
        </w:tc>
      </w:tr>
      <w:tr w:rsidR="00C154CE" w:rsidRPr="0070211C" w:rsidTr="00C8737B">
        <w:tc>
          <w:tcPr>
            <w:tcW w:w="4786" w:type="dxa"/>
            <w:shd w:val="clear" w:color="auto" w:fill="auto"/>
          </w:tcPr>
          <w:p w:rsidR="00C154CE" w:rsidRPr="0070211C" w:rsidRDefault="00C154CE" w:rsidP="00C8737B">
            <w:pPr>
              <w:spacing w:before="120" w:after="120"/>
              <w:rPr>
                <w:rFonts w:ascii="Calibri" w:hAnsi="Calibri" w:cs="Calibri"/>
                <w:b/>
                <w:sz w:val="20"/>
                <w:szCs w:val="20"/>
                <w:lang w:val="en-US"/>
              </w:rPr>
            </w:pPr>
          </w:p>
        </w:tc>
        <w:tc>
          <w:tcPr>
            <w:tcW w:w="1843" w:type="dxa"/>
            <w:shd w:val="clear" w:color="auto" w:fill="auto"/>
          </w:tcPr>
          <w:p w:rsidR="00C154CE" w:rsidRPr="0070211C" w:rsidRDefault="00C154CE" w:rsidP="00C8737B">
            <w:pPr>
              <w:spacing w:before="120" w:after="120"/>
              <w:rPr>
                <w:rFonts w:ascii="Calibri" w:hAnsi="Calibri" w:cs="Calibri"/>
                <w:b/>
                <w:sz w:val="20"/>
                <w:szCs w:val="20"/>
                <w:lang w:val="en-US"/>
              </w:rPr>
            </w:pPr>
          </w:p>
        </w:tc>
        <w:tc>
          <w:tcPr>
            <w:tcW w:w="2584" w:type="dxa"/>
            <w:shd w:val="clear" w:color="auto" w:fill="auto"/>
          </w:tcPr>
          <w:p w:rsidR="00C154CE" w:rsidRPr="0070211C" w:rsidRDefault="00C154CE" w:rsidP="00C8737B">
            <w:pPr>
              <w:spacing w:before="120" w:after="120"/>
              <w:rPr>
                <w:rFonts w:ascii="Calibri" w:hAnsi="Calibri" w:cs="Calibri"/>
                <w:b/>
                <w:sz w:val="20"/>
                <w:szCs w:val="20"/>
                <w:lang w:val="en-US"/>
              </w:rPr>
            </w:pPr>
          </w:p>
        </w:tc>
      </w:tr>
      <w:tr w:rsidR="00C154CE" w:rsidRPr="0070211C" w:rsidTr="00C8737B">
        <w:tc>
          <w:tcPr>
            <w:tcW w:w="4786" w:type="dxa"/>
            <w:shd w:val="clear" w:color="auto" w:fill="auto"/>
          </w:tcPr>
          <w:p w:rsidR="00C154CE" w:rsidRPr="0070211C" w:rsidRDefault="00C154CE" w:rsidP="00C8737B">
            <w:pPr>
              <w:spacing w:before="120" w:after="120"/>
              <w:rPr>
                <w:rFonts w:ascii="Calibri" w:hAnsi="Calibri" w:cs="Calibri"/>
                <w:b/>
                <w:sz w:val="20"/>
                <w:szCs w:val="20"/>
                <w:lang w:val="en-US"/>
              </w:rPr>
            </w:pPr>
          </w:p>
        </w:tc>
        <w:tc>
          <w:tcPr>
            <w:tcW w:w="1843" w:type="dxa"/>
            <w:shd w:val="clear" w:color="auto" w:fill="auto"/>
          </w:tcPr>
          <w:p w:rsidR="00C154CE" w:rsidRPr="0070211C" w:rsidRDefault="00C154CE" w:rsidP="00C8737B">
            <w:pPr>
              <w:spacing w:before="120" w:after="120"/>
              <w:rPr>
                <w:rFonts w:ascii="Calibri" w:hAnsi="Calibri" w:cs="Calibri"/>
                <w:b/>
                <w:sz w:val="20"/>
                <w:szCs w:val="20"/>
                <w:lang w:val="en-US"/>
              </w:rPr>
            </w:pPr>
          </w:p>
        </w:tc>
        <w:tc>
          <w:tcPr>
            <w:tcW w:w="2584" w:type="dxa"/>
            <w:shd w:val="clear" w:color="auto" w:fill="auto"/>
          </w:tcPr>
          <w:p w:rsidR="00C154CE" w:rsidRPr="0070211C" w:rsidRDefault="00C154CE" w:rsidP="00C8737B">
            <w:pPr>
              <w:spacing w:before="120" w:after="120"/>
              <w:rPr>
                <w:rFonts w:ascii="Calibri" w:hAnsi="Calibri" w:cs="Calibri"/>
                <w:b/>
                <w:sz w:val="20"/>
                <w:szCs w:val="20"/>
                <w:lang w:val="en-US"/>
              </w:rPr>
            </w:pPr>
          </w:p>
        </w:tc>
      </w:tr>
      <w:tr w:rsidR="00C154CE" w:rsidRPr="0070211C" w:rsidTr="00C8737B">
        <w:tc>
          <w:tcPr>
            <w:tcW w:w="4786" w:type="dxa"/>
            <w:shd w:val="clear" w:color="auto" w:fill="auto"/>
          </w:tcPr>
          <w:p w:rsidR="00C154CE" w:rsidRPr="0070211C" w:rsidRDefault="00C154CE" w:rsidP="00C8737B">
            <w:pPr>
              <w:spacing w:before="120" w:after="120"/>
              <w:rPr>
                <w:rFonts w:ascii="Calibri" w:hAnsi="Calibri" w:cs="Calibri"/>
                <w:b/>
                <w:sz w:val="20"/>
                <w:szCs w:val="20"/>
                <w:lang w:val="en-US"/>
              </w:rPr>
            </w:pPr>
          </w:p>
        </w:tc>
        <w:tc>
          <w:tcPr>
            <w:tcW w:w="1843" w:type="dxa"/>
            <w:shd w:val="clear" w:color="auto" w:fill="auto"/>
          </w:tcPr>
          <w:p w:rsidR="00C154CE" w:rsidRPr="0070211C" w:rsidRDefault="00C154CE" w:rsidP="00C8737B">
            <w:pPr>
              <w:spacing w:before="120" w:after="120"/>
              <w:rPr>
                <w:rFonts w:ascii="Calibri" w:hAnsi="Calibri" w:cs="Calibri"/>
                <w:b/>
                <w:sz w:val="20"/>
                <w:szCs w:val="20"/>
                <w:lang w:val="en-US"/>
              </w:rPr>
            </w:pPr>
          </w:p>
        </w:tc>
        <w:tc>
          <w:tcPr>
            <w:tcW w:w="2584" w:type="dxa"/>
            <w:shd w:val="clear" w:color="auto" w:fill="auto"/>
          </w:tcPr>
          <w:p w:rsidR="00C154CE" w:rsidRPr="0070211C" w:rsidRDefault="00C154CE" w:rsidP="00C8737B">
            <w:pPr>
              <w:spacing w:before="120" w:after="120"/>
              <w:rPr>
                <w:rFonts w:ascii="Calibri" w:hAnsi="Calibri" w:cs="Calibri"/>
                <w:b/>
                <w:sz w:val="20"/>
                <w:szCs w:val="20"/>
                <w:lang w:val="en-US"/>
              </w:rPr>
            </w:pPr>
          </w:p>
        </w:tc>
      </w:tr>
      <w:tr w:rsidR="00C154CE" w:rsidRPr="0070211C" w:rsidTr="00C8737B">
        <w:tc>
          <w:tcPr>
            <w:tcW w:w="4786" w:type="dxa"/>
            <w:shd w:val="clear" w:color="auto" w:fill="auto"/>
          </w:tcPr>
          <w:p w:rsidR="00C154CE" w:rsidRPr="0070211C" w:rsidRDefault="00C154CE" w:rsidP="00C8737B">
            <w:pPr>
              <w:spacing w:before="120" w:after="120"/>
              <w:rPr>
                <w:rFonts w:ascii="Calibri" w:hAnsi="Calibri" w:cs="Calibri"/>
                <w:b/>
                <w:sz w:val="20"/>
                <w:szCs w:val="20"/>
                <w:lang w:val="en-US"/>
              </w:rPr>
            </w:pPr>
          </w:p>
        </w:tc>
        <w:tc>
          <w:tcPr>
            <w:tcW w:w="1843" w:type="dxa"/>
            <w:shd w:val="clear" w:color="auto" w:fill="auto"/>
          </w:tcPr>
          <w:p w:rsidR="00C154CE" w:rsidRPr="0070211C" w:rsidRDefault="00C154CE" w:rsidP="00C8737B">
            <w:pPr>
              <w:spacing w:before="120" w:after="120"/>
              <w:rPr>
                <w:rFonts w:ascii="Calibri" w:hAnsi="Calibri" w:cs="Calibri"/>
                <w:b/>
                <w:sz w:val="20"/>
                <w:szCs w:val="20"/>
                <w:lang w:val="en-US"/>
              </w:rPr>
            </w:pPr>
          </w:p>
        </w:tc>
        <w:tc>
          <w:tcPr>
            <w:tcW w:w="2584" w:type="dxa"/>
            <w:shd w:val="clear" w:color="auto" w:fill="auto"/>
          </w:tcPr>
          <w:p w:rsidR="00C154CE" w:rsidRPr="0070211C" w:rsidRDefault="00C154CE" w:rsidP="00C8737B">
            <w:pPr>
              <w:spacing w:before="120" w:after="120"/>
              <w:rPr>
                <w:rFonts w:ascii="Calibri" w:hAnsi="Calibri" w:cs="Calibri"/>
                <w:b/>
                <w:sz w:val="20"/>
                <w:szCs w:val="20"/>
                <w:lang w:val="en-US"/>
              </w:rPr>
            </w:pPr>
          </w:p>
        </w:tc>
      </w:tr>
      <w:tr w:rsidR="00C154CE" w:rsidRPr="0070211C" w:rsidTr="00C8737B">
        <w:tc>
          <w:tcPr>
            <w:tcW w:w="4786" w:type="dxa"/>
            <w:shd w:val="clear" w:color="auto" w:fill="auto"/>
          </w:tcPr>
          <w:p w:rsidR="00C154CE" w:rsidRPr="0070211C" w:rsidRDefault="00C154CE" w:rsidP="00C8737B">
            <w:pPr>
              <w:spacing w:before="120" w:after="120"/>
              <w:rPr>
                <w:rFonts w:ascii="Calibri" w:hAnsi="Calibri" w:cs="Calibri"/>
                <w:b/>
                <w:sz w:val="20"/>
                <w:szCs w:val="20"/>
                <w:lang w:val="en-US"/>
              </w:rPr>
            </w:pPr>
          </w:p>
        </w:tc>
        <w:tc>
          <w:tcPr>
            <w:tcW w:w="1843" w:type="dxa"/>
            <w:shd w:val="clear" w:color="auto" w:fill="auto"/>
          </w:tcPr>
          <w:p w:rsidR="00C154CE" w:rsidRPr="0070211C" w:rsidRDefault="00C154CE" w:rsidP="00C8737B">
            <w:pPr>
              <w:spacing w:before="120" w:after="120"/>
              <w:rPr>
                <w:rFonts w:ascii="Calibri" w:hAnsi="Calibri" w:cs="Calibri"/>
                <w:b/>
                <w:sz w:val="20"/>
                <w:szCs w:val="20"/>
                <w:lang w:val="en-US"/>
              </w:rPr>
            </w:pPr>
          </w:p>
        </w:tc>
        <w:tc>
          <w:tcPr>
            <w:tcW w:w="2584" w:type="dxa"/>
            <w:shd w:val="clear" w:color="auto" w:fill="auto"/>
          </w:tcPr>
          <w:p w:rsidR="00C154CE" w:rsidRPr="0070211C" w:rsidRDefault="00C154CE" w:rsidP="00C8737B">
            <w:pPr>
              <w:spacing w:before="120" w:after="120"/>
              <w:rPr>
                <w:rFonts w:ascii="Calibri" w:hAnsi="Calibri" w:cs="Calibri"/>
                <w:b/>
                <w:sz w:val="20"/>
                <w:szCs w:val="20"/>
                <w:lang w:val="en-US"/>
              </w:rPr>
            </w:pPr>
          </w:p>
        </w:tc>
      </w:tr>
      <w:tr w:rsidR="00C154CE" w:rsidRPr="0070211C" w:rsidTr="00C8737B">
        <w:tc>
          <w:tcPr>
            <w:tcW w:w="4786" w:type="dxa"/>
            <w:shd w:val="clear" w:color="auto" w:fill="auto"/>
          </w:tcPr>
          <w:p w:rsidR="00C154CE" w:rsidRPr="0070211C" w:rsidRDefault="00C154CE" w:rsidP="00C8737B">
            <w:pPr>
              <w:spacing w:before="120" w:after="120"/>
              <w:rPr>
                <w:rFonts w:ascii="Calibri" w:hAnsi="Calibri" w:cs="Calibri"/>
                <w:b/>
                <w:sz w:val="20"/>
                <w:szCs w:val="20"/>
                <w:lang w:val="en-US"/>
              </w:rPr>
            </w:pPr>
          </w:p>
        </w:tc>
        <w:tc>
          <w:tcPr>
            <w:tcW w:w="1843" w:type="dxa"/>
            <w:shd w:val="clear" w:color="auto" w:fill="auto"/>
          </w:tcPr>
          <w:p w:rsidR="00C154CE" w:rsidRPr="0070211C" w:rsidRDefault="00C154CE" w:rsidP="00C8737B">
            <w:pPr>
              <w:spacing w:before="120" w:after="120"/>
              <w:rPr>
                <w:rFonts w:ascii="Calibri" w:hAnsi="Calibri" w:cs="Calibri"/>
                <w:b/>
                <w:sz w:val="20"/>
                <w:szCs w:val="20"/>
                <w:lang w:val="en-US"/>
              </w:rPr>
            </w:pPr>
          </w:p>
        </w:tc>
        <w:tc>
          <w:tcPr>
            <w:tcW w:w="2584" w:type="dxa"/>
            <w:shd w:val="clear" w:color="auto" w:fill="auto"/>
          </w:tcPr>
          <w:p w:rsidR="00C154CE" w:rsidRPr="0070211C" w:rsidRDefault="00C154CE" w:rsidP="00C8737B">
            <w:pPr>
              <w:spacing w:before="120" w:after="120"/>
              <w:rPr>
                <w:rFonts w:ascii="Calibri" w:hAnsi="Calibri" w:cs="Calibri"/>
                <w:b/>
                <w:sz w:val="20"/>
                <w:szCs w:val="20"/>
                <w:lang w:val="en-US"/>
              </w:rPr>
            </w:pPr>
          </w:p>
        </w:tc>
      </w:tr>
    </w:tbl>
    <w:p w:rsidR="00C154CE" w:rsidRPr="00EC44F9" w:rsidRDefault="00C154CE" w:rsidP="00C154CE">
      <w:pPr>
        <w:spacing w:before="120" w:after="120"/>
        <w:rPr>
          <w:rFonts w:ascii="Tahoma" w:hAnsi="Tahoma" w:cs="Tahoma"/>
          <w:b/>
          <w:sz w:val="20"/>
          <w:szCs w:val="20"/>
          <w:lang w:val="en-US"/>
        </w:rPr>
      </w:pPr>
      <w:r w:rsidRPr="00EC44F9">
        <w:rPr>
          <w:rFonts w:ascii="Tahoma" w:hAnsi="Tahoma" w:cs="Tahoma"/>
          <w:b/>
          <w:sz w:val="20"/>
          <w:szCs w:val="20"/>
          <w:lang w:val="en-US"/>
        </w:rPr>
        <w:t>Контактноелицо:</w:t>
      </w:r>
    </w:p>
    <w:p w:rsidR="00C154CE" w:rsidRPr="00EC44F9" w:rsidRDefault="00C154CE" w:rsidP="00C154CE">
      <w:pPr>
        <w:spacing w:before="120" w:after="120"/>
        <w:rPr>
          <w:rFonts w:ascii="Tahoma" w:hAnsi="Tahoma" w:cs="Tahoma"/>
          <w:sz w:val="20"/>
          <w:szCs w:val="20"/>
          <w:lang w:val="en-US"/>
        </w:rPr>
      </w:pPr>
      <w:r w:rsidRPr="00EC44F9">
        <w:rPr>
          <w:rFonts w:ascii="Tahoma" w:hAnsi="Tahoma" w:cs="Tahoma"/>
          <w:sz w:val="20"/>
          <w:szCs w:val="20"/>
          <w:lang w:val="en-US"/>
        </w:rPr>
        <w:t>Address: Organize Sanayi Bölgesi 1. Kısım 1.cad NO</w:t>
      </w:r>
      <w:proofErr w:type="gramStart"/>
      <w:r w:rsidRPr="00EC44F9">
        <w:rPr>
          <w:rFonts w:ascii="Tahoma" w:hAnsi="Tahoma" w:cs="Tahoma"/>
          <w:sz w:val="20"/>
          <w:szCs w:val="20"/>
          <w:lang w:val="en-US"/>
        </w:rPr>
        <w:t>:7</w:t>
      </w:r>
      <w:proofErr w:type="gramEnd"/>
      <w:r w:rsidRPr="00EC44F9">
        <w:rPr>
          <w:rFonts w:ascii="Tahoma" w:hAnsi="Tahoma" w:cs="Tahoma"/>
          <w:sz w:val="20"/>
          <w:szCs w:val="20"/>
          <w:lang w:val="en-US"/>
        </w:rPr>
        <w:t xml:space="preserve"> SİVAS/Turkey</w:t>
      </w:r>
    </w:p>
    <w:p w:rsidR="00C154CE" w:rsidRPr="00EC44F9" w:rsidRDefault="00C154CE" w:rsidP="00C154CE">
      <w:pPr>
        <w:spacing w:before="120" w:after="120"/>
        <w:rPr>
          <w:rFonts w:ascii="Tahoma" w:hAnsi="Tahoma" w:cs="Tahoma"/>
          <w:sz w:val="20"/>
          <w:szCs w:val="20"/>
          <w:lang w:val="en-US"/>
        </w:rPr>
      </w:pPr>
      <w:r w:rsidRPr="00EC44F9">
        <w:rPr>
          <w:rFonts w:ascii="Tahoma" w:hAnsi="Tahoma" w:cs="Tahoma"/>
          <w:sz w:val="20"/>
          <w:szCs w:val="20"/>
          <w:lang w:val="en-US"/>
        </w:rPr>
        <w:t>Телефон: 0346 218 19 10</w:t>
      </w:r>
    </w:p>
    <w:p w:rsidR="00C154CE" w:rsidRPr="00C154CE" w:rsidRDefault="00C154CE" w:rsidP="00C154CE">
      <w:pPr>
        <w:spacing w:before="120" w:after="120"/>
        <w:rPr>
          <w:rFonts w:ascii="Tahoma" w:hAnsi="Tahoma" w:cs="Tahoma"/>
          <w:sz w:val="20"/>
          <w:szCs w:val="20"/>
          <w:lang w:val="de-DE"/>
        </w:rPr>
      </w:pPr>
      <w:r w:rsidRPr="00C154CE">
        <w:rPr>
          <w:rFonts w:ascii="Tahoma" w:hAnsi="Tahoma" w:cs="Tahoma"/>
          <w:sz w:val="20"/>
          <w:szCs w:val="20"/>
          <w:lang w:val="de-DE"/>
        </w:rPr>
        <w:t>Факс: 0346 218 19 14</w:t>
      </w:r>
    </w:p>
    <w:p w:rsidR="00C154CE" w:rsidRPr="00EC44F9" w:rsidRDefault="00C154CE" w:rsidP="00C154CE">
      <w:pPr>
        <w:rPr>
          <w:rFonts w:ascii="Tahoma" w:hAnsi="Tahoma" w:cs="Tahoma"/>
          <w:sz w:val="20"/>
          <w:szCs w:val="20"/>
          <w:lang w:val="fr-FR"/>
        </w:rPr>
      </w:pPr>
      <w:r w:rsidRPr="00EC44F9">
        <w:rPr>
          <w:rFonts w:ascii="Tahoma" w:hAnsi="Tahoma" w:cs="Tahoma"/>
          <w:sz w:val="20"/>
          <w:szCs w:val="20"/>
          <w:lang w:val="fr-FR"/>
        </w:rPr>
        <w:t>Электронная почта: info@nitrocare.com </w:t>
      </w:r>
    </w:p>
    <w:p w:rsidR="00C154CE" w:rsidRPr="00CF5F59" w:rsidRDefault="00C154CE" w:rsidP="00CF5F59">
      <w:pPr>
        <w:spacing w:before="120" w:after="120"/>
        <w:rPr>
          <w:rFonts w:ascii="Tahoma" w:hAnsi="Tahoma" w:cs="Tahoma"/>
          <w:sz w:val="20"/>
          <w:szCs w:val="20"/>
          <w:lang w:val="fr-FR"/>
        </w:rPr>
      </w:pPr>
      <w:proofErr w:type="spellStart"/>
      <w:r w:rsidRPr="00EC44F9">
        <w:rPr>
          <w:rFonts w:ascii="Tahoma" w:hAnsi="Tahoma" w:cs="Tahoma"/>
          <w:sz w:val="20"/>
          <w:szCs w:val="20"/>
          <w:lang w:val="fr-FR"/>
        </w:rPr>
        <w:t>Веб-сайт</w:t>
      </w:r>
      <w:proofErr w:type="spellEnd"/>
      <w:r w:rsidRPr="00EC44F9">
        <w:rPr>
          <w:rFonts w:ascii="Tahoma" w:hAnsi="Tahoma" w:cs="Tahoma"/>
          <w:sz w:val="20"/>
          <w:szCs w:val="20"/>
          <w:lang w:val="fr-FR"/>
        </w:rPr>
        <w:t>: http:// www.nitrocare.com </w:t>
      </w:r>
      <w:bookmarkStart w:id="0" w:name="_GoBack"/>
      <w:bookmarkEnd w:id="0"/>
    </w:p>
    <w:sectPr w:rsidR="00C154CE" w:rsidRPr="00CF5F59">
      <w:headerReference w:type="default" r:id="rId46"/>
      <w:footerReference w:type="default" r:id="rId4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1457" w:rsidRDefault="00C21457" w:rsidP="00C154CE">
      <w:pPr>
        <w:spacing w:after="0" w:line="240" w:lineRule="auto"/>
      </w:pPr>
      <w:r>
        <w:separator/>
      </w:r>
    </w:p>
  </w:endnote>
  <w:endnote w:type="continuationSeparator" w:id="0">
    <w:p w:rsidR="00C21457" w:rsidRDefault="00C21457" w:rsidP="00C154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Gulim">
    <w:altName w:val="Arial Unicode MS"/>
    <w:panose1 w:val="020B0600000101010101"/>
    <w:charset w:val="81"/>
    <w:family w:val="roman"/>
    <w:notTrueType/>
    <w:pitch w:val="fixed"/>
    <w:sig w:usb0="00000000" w:usb1="09060000" w:usb2="00000010" w:usb3="00000000" w:csb0="00080000"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737B" w:rsidRDefault="00C8737B">
    <w:pPr>
      <w:pStyle w:val="Altbilgi"/>
    </w:pPr>
  </w:p>
  <w:p w:rsidR="00C8737B" w:rsidRDefault="00C8737B" w:rsidP="00C154CE">
    <w:pPr>
      <w:pStyle w:val="Altbilgi"/>
      <w:jc w:val="right"/>
    </w:pPr>
    <w:r>
      <w:t xml:space="preserve">Page </w:t>
    </w:r>
    <w:r>
      <w:rPr>
        <w:b/>
        <w:bCs/>
      </w:rPr>
      <w:fldChar w:fldCharType="begin"/>
    </w:r>
    <w:r>
      <w:rPr>
        <w:b/>
        <w:bCs/>
      </w:rPr>
      <w:instrText>PAGE</w:instrText>
    </w:r>
    <w:r>
      <w:rPr>
        <w:b/>
        <w:bCs/>
      </w:rPr>
      <w:fldChar w:fldCharType="separate"/>
    </w:r>
    <w:r w:rsidR="00CF5F59">
      <w:rPr>
        <w:b/>
        <w:bCs/>
        <w:noProof/>
      </w:rPr>
      <w:t>20</w:t>
    </w:r>
    <w:r>
      <w:rPr>
        <w:b/>
        <w:bCs/>
      </w:rPr>
      <w:fldChar w:fldCharType="end"/>
    </w:r>
    <w:r>
      <w:t xml:space="preserve"> / </w:t>
    </w:r>
    <w:r>
      <w:rPr>
        <w:b/>
        <w:bCs/>
      </w:rPr>
      <w:t>32</w:t>
    </w:r>
  </w:p>
  <w:p w:rsidR="00C8737B" w:rsidRDefault="00C8737B" w:rsidP="00C154CE">
    <w:pPr>
      <w:pStyle w:val="Altbilgi"/>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1457" w:rsidRDefault="00C21457" w:rsidP="00C154CE">
      <w:pPr>
        <w:spacing w:after="0" w:line="240" w:lineRule="auto"/>
      </w:pPr>
      <w:r>
        <w:separator/>
      </w:r>
    </w:p>
  </w:footnote>
  <w:footnote w:type="continuationSeparator" w:id="0">
    <w:p w:rsidR="00C21457" w:rsidRDefault="00C21457" w:rsidP="00C154C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737B" w:rsidRPr="00C154CE" w:rsidRDefault="00C8737B">
    <w:pPr>
      <w:pStyle w:val="stbilgi"/>
      <w:rPr>
        <w:b/>
        <w:sz w:val="36"/>
      </w:rPr>
    </w:pPr>
    <w:r>
      <w:rPr>
        <w:noProof/>
        <w:lang w:eastAsia="tr-TR"/>
      </w:rPr>
      <w:drawing>
        <wp:inline distT="0" distB="0" distL="0" distR="0" wp14:anchorId="2941419F" wp14:editId="477F3E2A">
          <wp:extent cx="1247775" cy="457200"/>
          <wp:effectExtent l="0" t="0" r="9525"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7775" cy="457200"/>
                  </a:xfrm>
                  <a:prstGeom prst="rect">
                    <a:avLst/>
                  </a:prstGeom>
                  <a:noFill/>
                  <a:ln>
                    <a:noFill/>
                  </a:ln>
                </pic:spPr>
              </pic:pic>
            </a:graphicData>
          </a:graphic>
        </wp:inline>
      </w:drawing>
    </w:r>
    <w:r>
      <w:rPr>
        <w:noProof/>
      </w:rPr>
      <w:t xml:space="preserve">            </w:t>
    </w:r>
    <w:r w:rsidRPr="00755B5E">
      <w:rPr>
        <w:b/>
        <w:color w:val="808080"/>
        <w:sz w:val="36"/>
      </w:rPr>
      <w:t>USER MANUEL</w:t>
    </w:r>
  </w:p>
  <w:p w:rsidR="00C8737B" w:rsidRDefault="00C8737B">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alt="Açıklama: Conformité_Européenne_(logo)" style="width:42pt;height:29.25pt;visibility:visible;mso-wrap-style:square" o:bullet="t">
        <v:imagedata r:id="rId1" o:title="Conformité_Européenne_(logo)"/>
      </v:shape>
    </w:pict>
  </w:numPicBullet>
  <w:abstractNum w:abstractNumId="0">
    <w:nsid w:val="03C675B2"/>
    <w:multiLevelType w:val="hybridMultilevel"/>
    <w:tmpl w:val="CBCA7FB4"/>
    <w:lvl w:ilvl="0" w:tplc="041F0001">
      <w:start w:val="1"/>
      <w:numFmt w:val="bullet"/>
      <w:lvlText w:val=""/>
      <w:lvlJc w:val="left"/>
      <w:pPr>
        <w:ind w:left="1358" w:hanging="360"/>
      </w:pPr>
      <w:rPr>
        <w:rFonts w:ascii="Symbol" w:hAnsi="Symbol" w:hint="default"/>
      </w:rPr>
    </w:lvl>
    <w:lvl w:ilvl="1" w:tplc="041F0003" w:tentative="1">
      <w:start w:val="1"/>
      <w:numFmt w:val="bullet"/>
      <w:lvlText w:val="o"/>
      <w:lvlJc w:val="left"/>
      <w:pPr>
        <w:ind w:left="2078" w:hanging="360"/>
      </w:pPr>
      <w:rPr>
        <w:rFonts w:ascii="Courier New" w:hAnsi="Courier New" w:cs="Courier New" w:hint="default"/>
      </w:rPr>
    </w:lvl>
    <w:lvl w:ilvl="2" w:tplc="041F0005" w:tentative="1">
      <w:start w:val="1"/>
      <w:numFmt w:val="bullet"/>
      <w:lvlText w:val=""/>
      <w:lvlJc w:val="left"/>
      <w:pPr>
        <w:ind w:left="2798" w:hanging="360"/>
      </w:pPr>
      <w:rPr>
        <w:rFonts w:ascii="Wingdings" w:hAnsi="Wingdings" w:hint="default"/>
      </w:rPr>
    </w:lvl>
    <w:lvl w:ilvl="3" w:tplc="041F0001" w:tentative="1">
      <w:start w:val="1"/>
      <w:numFmt w:val="bullet"/>
      <w:lvlText w:val=""/>
      <w:lvlJc w:val="left"/>
      <w:pPr>
        <w:ind w:left="3518" w:hanging="360"/>
      </w:pPr>
      <w:rPr>
        <w:rFonts w:ascii="Symbol" w:hAnsi="Symbol" w:hint="default"/>
      </w:rPr>
    </w:lvl>
    <w:lvl w:ilvl="4" w:tplc="041F0003" w:tentative="1">
      <w:start w:val="1"/>
      <w:numFmt w:val="bullet"/>
      <w:lvlText w:val="o"/>
      <w:lvlJc w:val="left"/>
      <w:pPr>
        <w:ind w:left="4238" w:hanging="360"/>
      </w:pPr>
      <w:rPr>
        <w:rFonts w:ascii="Courier New" w:hAnsi="Courier New" w:cs="Courier New" w:hint="default"/>
      </w:rPr>
    </w:lvl>
    <w:lvl w:ilvl="5" w:tplc="041F0005" w:tentative="1">
      <w:start w:val="1"/>
      <w:numFmt w:val="bullet"/>
      <w:lvlText w:val=""/>
      <w:lvlJc w:val="left"/>
      <w:pPr>
        <w:ind w:left="4958" w:hanging="360"/>
      </w:pPr>
      <w:rPr>
        <w:rFonts w:ascii="Wingdings" w:hAnsi="Wingdings" w:hint="default"/>
      </w:rPr>
    </w:lvl>
    <w:lvl w:ilvl="6" w:tplc="041F0001" w:tentative="1">
      <w:start w:val="1"/>
      <w:numFmt w:val="bullet"/>
      <w:lvlText w:val=""/>
      <w:lvlJc w:val="left"/>
      <w:pPr>
        <w:ind w:left="5678" w:hanging="360"/>
      </w:pPr>
      <w:rPr>
        <w:rFonts w:ascii="Symbol" w:hAnsi="Symbol" w:hint="default"/>
      </w:rPr>
    </w:lvl>
    <w:lvl w:ilvl="7" w:tplc="041F0003" w:tentative="1">
      <w:start w:val="1"/>
      <w:numFmt w:val="bullet"/>
      <w:lvlText w:val="o"/>
      <w:lvlJc w:val="left"/>
      <w:pPr>
        <w:ind w:left="6398" w:hanging="360"/>
      </w:pPr>
      <w:rPr>
        <w:rFonts w:ascii="Courier New" w:hAnsi="Courier New" w:cs="Courier New" w:hint="default"/>
      </w:rPr>
    </w:lvl>
    <w:lvl w:ilvl="8" w:tplc="041F0005" w:tentative="1">
      <w:start w:val="1"/>
      <w:numFmt w:val="bullet"/>
      <w:lvlText w:val=""/>
      <w:lvlJc w:val="left"/>
      <w:pPr>
        <w:ind w:left="7118" w:hanging="360"/>
      </w:pPr>
      <w:rPr>
        <w:rFonts w:ascii="Wingdings" w:hAnsi="Wingdings" w:hint="default"/>
      </w:rPr>
    </w:lvl>
  </w:abstractNum>
  <w:abstractNum w:abstractNumId="1">
    <w:nsid w:val="044C12C6"/>
    <w:multiLevelType w:val="hybridMultilevel"/>
    <w:tmpl w:val="6C5A24F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66B5C30"/>
    <w:multiLevelType w:val="hybridMultilevel"/>
    <w:tmpl w:val="1318FE7C"/>
    <w:lvl w:ilvl="0" w:tplc="041F0001">
      <w:start w:val="1"/>
      <w:numFmt w:val="bullet"/>
      <w:lvlText w:val=""/>
      <w:lvlJc w:val="left"/>
      <w:pPr>
        <w:ind w:left="1087" w:hanging="360"/>
      </w:pPr>
      <w:rPr>
        <w:rFonts w:ascii="Symbol" w:hAnsi="Symbol" w:hint="default"/>
      </w:rPr>
    </w:lvl>
    <w:lvl w:ilvl="1" w:tplc="041F0003" w:tentative="1">
      <w:start w:val="1"/>
      <w:numFmt w:val="bullet"/>
      <w:lvlText w:val="o"/>
      <w:lvlJc w:val="left"/>
      <w:pPr>
        <w:ind w:left="1807" w:hanging="360"/>
      </w:pPr>
      <w:rPr>
        <w:rFonts w:ascii="Courier New" w:hAnsi="Courier New" w:cs="Courier New" w:hint="default"/>
      </w:rPr>
    </w:lvl>
    <w:lvl w:ilvl="2" w:tplc="041F0005" w:tentative="1">
      <w:start w:val="1"/>
      <w:numFmt w:val="bullet"/>
      <w:lvlText w:val=""/>
      <w:lvlJc w:val="left"/>
      <w:pPr>
        <w:ind w:left="2527" w:hanging="360"/>
      </w:pPr>
      <w:rPr>
        <w:rFonts w:ascii="Wingdings" w:hAnsi="Wingdings" w:hint="default"/>
      </w:rPr>
    </w:lvl>
    <w:lvl w:ilvl="3" w:tplc="041F0001" w:tentative="1">
      <w:start w:val="1"/>
      <w:numFmt w:val="bullet"/>
      <w:lvlText w:val=""/>
      <w:lvlJc w:val="left"/>
      <w:pPr>
        <w:ind w:left="3247" w:hanging="360"/>
      </w:pPr>
      <w:rPr>
        <w:rFonts w:ascii="Symbol" w:hAnsi="Symbol" w:hint="default"/>
      </w:rPr>
    </w:lvl>
    <w:lvl w:ilvl="4" w:tplc="041F0003" w:tentative="1">
      <w:start w:val="1"/>
      <w:numFmt w:val="bullet"/>
      <w:lvlText w:val="o"/>
      <w:lvlJc w:val="left"/>
      <w:pPr>
        <w:ind w:left="3967" w:hanging="360"/>
      </w:pPr>
      <w:rPr>
        <w:rFonts w:ascii="Courier New" w:hAnsi="Courier New" w:cs="Courier New" w:hint="default"/>
      </w:rPr>
    </w:lvl>
    <w:lvl w:ilvl="5" w:tplc="041F0005" w:tentative="1">
      <w:start w:val="1"/>
      <w:numFmt w:val="bullet"/>
      <w:lvlText w:val=""/>
      <w:lvlJc w:val="left"/>
      <w:pPr>
        <w:ind w:left="4687" w:hanging="360"/>
      </w:pPr>
      <w:rPr>
        <w:rFonts w:ascii="Wingdings" w:hAnsi="Wingdings" w:hint="default"/>
      </w:rPr>
    </w:lvl>
    <w:lvl w:ilvl="6" w:tplc="041F0001" w:tentative="1">
      <w:start w:val="1"/>
      <w:numFmt w:val="bullet"/>
      <w:lvlText w:val=""/>
      <w:lvlJc w:val="left"/>
      <w:pPr>
        <w:ind w:left="5407" w:hanging="360"/>
      </w:pPr>
      <w:rPr>
        <w:rFonts w:ascii="Symbol" w:hAnsi="Symbol" w:hint="default"/>
      </w:rPr>
    </w:lvl>
    <w:lvl w:ilvl="7" w:tplc="041F0003" w:tentative="1">
      <w:start w:val="1"/>
      <w:numFmt w:val="bullet"/>
      <w:lvlText w:val="o"/>
      <w:lvlJc w:val="left"/>
      <w:pPr>
        <w:ind w:left="6127" w:hanging="360"/>
      </w:pPr>
      <w:rPr>
        <w:rFonts w:ascii="Courier New" w:hAnsi="Courier New" w:cs="Courier New" w:hint="default"/>
      </w:rPr>
    </w:lvl>
    <w:lvl w:ilvl="8" w:tplc="041F0005" w:tentative="1">
      <w:start w:val="1"/>
      <w:numFmt w:val="bullet"/>
      <w:lvlText w:val=""/>
      <w:lvlJc w:val="left"/>
      <w:pPr>
        <w:ind w:left="6847" w:hanging="360"/>
      </w:pPr>
      <w:rPr>
        <w:rFonts w:ascii="Wingdings" w:hAnsi="Wingdings" w:hint="default"/>
      </w:rPr>
    </w:lvl>
  </w:abstractNum>
  <w:abstractNum w:abstractNumId="3">
    <w:nsid w:val="0C141626"/>
    <w:multiLevelType w:val="hybridMultilevel"/>
    <w:tmpl w:val="86CEF26A"/>
    <w:lvl w:ilvl="0" w:tplc="702A8D4C">
      <w:start w:val="1"/>
      <w:numFmt w:val="decimal"/>
      <w:lvlText w:val="%1."/>
      <w:lvlJc w:val="left"/>
      <w:pPr>
        <w:tabs>
          <w:tab w:val="num" w:pos="360"/>
        </w:tabs>
        <w:ind w:left="360" w:hanging="360"/>
      </w:pPr>
      <w:rPr>
        <w:rFonts w:hint="default"/>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4">
    <w:nsid w:val="0DC73CC3"/>
    <w:multiLevelType w:val="hybridMultilevel"/>
    <w:tmpl w:val="2DA21174"/>
    <w:lvl w:ilvl="0" w:tplc="702A8D4C">
      <w:start w:val="1"/>
      <w:numFmt w:val="decimal"/>
      <w:lvlText w:val="%1."/>
      <w:lvlJc w:val="left"/>
      <w:pPr>
        <w:tabs>
          <w:tab w:val="num" w:pos="360"/>
        </w:tabs>
        <w:ind w:left="36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5">
    <w:nsid w:val="12EA4BA3"/>
    <w:multiLevelType w:val="hybridMultilevel"/>
    <w:tmpl w:val="443E7A40"/>
    <w:lvl w:ilvl="0" w:tplc="702A8D4C">
      <w:start w:val="1"/>
      <w:numFmt w:val="decimal"/>
      <w:lvlText w:val="%1."/>
      <w:lvlJc w:val="left"/>
      <w:pPr>
        <w:tabs>
          <w:tab w:val="num" w:pos="360"/>
        </w:tabs>
        <w:ind w:left="36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6">
    <w:nsid w:val="17B93837"/>
    <w:multiLevelType w:val="hybridMultilevel"/>
    <w:tmpl w:val="E80E10FE"/>
    <w:lvl w:ilvl="0" w:tplc="041F000D">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7">
    <w:nsid w:val="1A1973C5"/>
    <w:multiLevelType w:val="hybridMultilevel"/>
    <w:tmpl w:val="2496FF88"/>
    <w:lvl w:ilvl="0" w:tplc="041F000D">
      <w:start w:val="1"/>
      <w:numFmt w:val="bullet"/>
      <w:lvlText w:val=""/>
      <w:lvlJc w:val="left"/>
      <w:pPr>
        <w:ind w:left="1490" w:hanging="360"/>
      </w:pPr>
      <w:rPr>
        <w:rFonts w:ascii="Wingdings" w:hAnsi="Wingdings" w:hint="default"/>
      </w:rPr>
    </w:lvl>
    <w:lvl w:ilvl="1" w:tplc="041F0003" w:tentative="1">
      <w:start w:val="1"/>
      <w:numFmt w:val="bullet"/>
      <w:lvlText w:val="o"/>
      <w:lvlJc w:val="left"/>
      <w:pPr>
        <w:ind w:left="2210" w:hanging="360"/>
      </w:pPr>
      <w:rPr>
        <w:rFonts w:ascii="Courier New" w:hAnsi="Courier New" w:cs="Courier New" w:hint="default"/>
      </w:rPr>
    </w:lvl>
    <w:lvl w:ilvl="2" w:tplc="041F0005" w:tentative="1">
      <w:start w:val="1"/>
      <w:numFmt w:val="bullet"/>
      <w:lvlText w:val=""/>
      <w:lvlJc w:val="left"/>
      <w:pPr>
        <w:ind w:left="2930" w:hanging="360"/>
      </w:pPr>
      <w:rPr>
        <w:rFonts w:ascii="Wingdings" w:hAnsi="Wingdings" w:hint="default"/>
      </w:rPr>
    </w:lvl>
    <w:lvl w:ilvl="3" w:tplc="041F0001" w:tentative="1">
      <w:start w:val="1"/>
      <w:numFmt w:val="bullet"/>
      <w:lvlText w:val=""/>
      <w:lvlJc w:val="left"/>
      <w:pPr>
        <w:ind w:left="3650" w:hanging="360"/>
      </w:pPr>
      <w:rPr>
        <w:rFonts w:ascii="Symbol" w:hAnsi="Symbol" w:hint="default"/>
      </w:rPr>
    </w:lvl>
    <w:lvl w:ilvl="4" w:tplc="041F0003" w:tentative="1">
      <w:start w:val="1"/>
      <w:numFmt w:val="bullet"/>
      <w:lvlText w:val="o"/>
      <w:lvlJc w:val="left"/>
      <w:pPr>
        <w:ind w:left="4370" w:hanging="360"/>
      </w:pPr>
      <w:rPr>
        <w:rFonts w:ascii="Courier New" w:hAnsi="Courier New" w:cs="Courier New" w:hint="default"/>
      </w:rPr>
    </w:lvl>
    <w:lvl w:ilvl="5" w:tplc="041F0005" w:tentative="1">
      <w:start w:val="1"/>
      <w:numFmt w:val="bullet"/>
      <w:lvlText w:val=""/>
      <w:lvlJc w:val="left"/>
      <w:pPr>
        <w:ind w:left="5090" w:hanging="360"/>
      </w:pPr>
      <w:rPr>
        <w:rFonts w:ascii="Wingdings" w:hAnsi="Wingdings" w:hint="default"/>
      </w:rPr>
    </w:lvl>
    <w:lvl w:ilvl="6" w:tplc="041F0001" w:tentative="1">
      <w:start w:val="1"/>
      <w:numFmt w:val="bullet"/>
      <w:lvlText w:val=""/>
      <w:lvlJc w:val="left"/>
      <w:pPr>
        <w:ind w:left="5810" w:hanging="360"/>
      </w:pPr>
      <w:rPr>
        <w:rFonts w:ascii="Symbol" w:hAnsi="Symbol" w:hint="default"/>
      </w:rPr>
    </w:lvl>
    <w:lvl w:ilvl="7" w:tplc="041F0003" w:tentative="1">
      <w:start w:val="1"/>
      <w:numFmt w:val="bullet"/>
      <w:lvlText w:val="o"/>
      <w:lvlJc w:val="left"/>
      <w:pPr>
        <w:ind w:left="6530" w:hanging="360"/>
      </w:pPr>
      <w:rPr>
        <w:rFonts w:ascii="Courier New" w:hAnsi="Courier New" w:cs="Courier New" w:hint="default"/>
      </w:rPr>
    </w:lvl>
    <w:lvl w:ilvl="8" w:tplc="041F0005" w:tentative="1">
      <w:start w:val="1"/>
      <w:numFmt w:val="bullet"/>
      <w:lvlText w:val=""/>
      <w:lvlJc w:val="left"/>
      <w:pPr>
        <w:ind w:left="7250" w:hanging="360"/>
      </w:pPr>
      <w:rPr>
        <w:rFonts w:ascii="Wingdings" w:hAnsi="Wingdings" w:hint="default"/>
      </w:rPr>
    </w:lvl>
  </w:abstractNum>
  <w:abstractNum w:abstractNumId="8">
    <w:nsid w:val="1A723C53"/>
    <w:multiLevelType w:val="hybridMultilevel"/>
    <w:tmpl w:val="46C20252"/>
    <w:lvl w:ilvl="0" w:tplc="041F0001">
      <w:start w:val="1"/>
      <w:numFmt w:val="bullet"/>
      <w:lvlText w:val=""/>
      <w:lvlJc w:val="left"/>
      <w:pPr>
        <w:ind w:left="815" w:hanging="360"/>
      </w:pPr>
      <w:rPr>
        <w:rFonts w:ascii="Symbol" w:hAnsi="Symbol" w:hint="default"/>
      </w:rPr>
    </w:lvl>
    <w:lvl w:ilvl="1" w:tplc="041F0003" w:tentative="1">
      <w:start w:val="1"/>
      <w:numFmt w:val="bullet"/>
      <w:lvlText w:val="o"/>
      <w:lvlJc w:val="left"/>
      <w:pPr>
        <w:ind w:left="1535" w:hanging="360"/>
      </w:pPr>
      <w:rPr>
        <w:rFonts w:ascii="Courier New" w:hAnsi="Courier New" w:cs="Courier New" w:hint="default"/>
      </w:rPr>
    </w:lvl>
    <w:lvl w:ilvl="2" w:tplc="041F0005" w:tentative="1">
      <w:start w:val="1"/>
      <w:numFmt w:val="bullet"/>
      <w:lvlText w:val=""/>
      <w:lvlJc w:val="left"/>
      <w:pPr>
        <w:ind w:left="2255" w:hanging="360"/>
      </w:pPr>
      <w:rPr>
        <w:rFonts w:ascii="Wingdings" w:hAnsi="Wingdings" w:hint="default"/>
      </w:rPr>
    </w:lvl>
    <w:lvl w:ilvl="3" w:tplc="041F0001" w:tentative="1">
      <w:start w:val="1"/>
      <w:numFmt w:val="bullet"/>
      <w:lvlText w:val=""/>
      <w:lvlJc w:val="left"/>
      <w:pPr>
        <w:ind w:left="2975" w:hanging="360"/>
      </w:pPr>
      <w:rPr>
        <w:rFonts w:ascii="Symbol" w:hAnsi="Symbol" w:hint="default"/>
      </w:rPr>
    </w:lvl>
    <w:lvl w:ilvl="4" w:tplc="041F0003" w:tentative="1">
      <w:start w:val="1"/>
      <w:numFmt w:val="bullet"/>
      <w:lvlText w:val="o"/>
      <w:lvlJc w:val="left"/>
      <w:pPr>
        <w:ind w:left="3695" w:hanging="360"/>
      </w:pPr>
      <w:rPr>
        <w:rFonts w:ascii="Courier New" w:hAnsi="Courier New" w:cs="Courier New" w:hint="default"/>
      </w:rPr>
    </w:lvl>
    <w:lvl w:ilvl="5" w:tplc="041F0005" w:tentative="1">
      <w:start w:val="1"/>
      <w:numFmt w:val="bullet"/>
      <w:lvlText w:val=""/>
      <w:lvlJc w:val="left"/>
      <w:pPr>
        <w:ind w:left="4415" w:hanging="360"/>
      </w:pPr>
      <w:rPr>
        <w:rFonts w:ascii="Wingdings" w:hAnsi="Wingdings" w:hint="default"/>
      </w:rPr>
    </w:lvl>
    <w:lvl w:ilvl="6" w:tplc="041F0001" w:tentative="1">
      <w:start w:val="1"/>
      <w:numFmt w:val="bullet"/>
      <w:lvlText w:val=""/>
      <w:lvlJc w:val="left"/>
      <w:pPr>
        <w:ind w:left="5135" w:hanging="360"/>
      </w:pPr>
      <w:rPr>
        <w:rFonts w:ascii="Symbol" w:hAnsi="Symbol" w:hint="default"/>
      </w:rPr>
    </w:lvl>
    <w:lvl w:ilvl="7" w:tplc="041F0003" w:tentative="1">
      <w:start w:val="1"/>
      <w:numFmt w:val="bullet"/>
      <w:lvlText w:val="o"/>
      <w:lvlJc w:val="left"/>
      <w:pPr>
        <w:ind w:left="5855" w:hanging="360"/>
      </w:pPr>
      <w:rPr>
        <w:rFonts w:ascii="Courier New" w:hAnsi="Courier New" w:cs="Courier New" w:hint="default"/>
      </w:rPr>
    </w:lvl>
    <w:lvl w:ilvl="8" w:tplc="041F0005" w:tentative="1">
      <w:start w:val="1"/>
      <w:numFmt w:val="bullet"/>
      <w:lvlText w:val=""/>
      <w:lvlJc w:val="left"/>
      <w:pPr>
        <w:ind w:left="6575" w:hanging="360"/>
      </w:pPr>
      <w:rPr>
        <w:rFonts w:ascii="Wingdings" w:hAnsi="Wingdings" w:hint="default"/>
      </w:rPr>
    </w:lvl>
  </w:abstractNum>
  <w:abstractNum w:abstractNumId="9">
    <w:nsid w:val="1B5830E2"/>
    <w:multiLevelType w:val="hybridMultilevel"/>
    <w:tmpl w:val="DF2C591C"/>
    <w:lvl w:ilvl="0" w:tplc="041F0009">
      <w:start w:val="1"/>
      <w:numFmt w:val="bullet"/>
      <w:lvlText w:val=""/>
      <w:lvlJc w:val="left"/>
      <w:pPr>
        <w:ind w:left="2309" w:hanging="360"/>
      </w:pPr>
      <w:rPr>
        <w:rFonts w:ascii="Wingdings" w:hAnsi="Wingdings" w:hint="default"/>
      </w:rPr>
    </w:lvl>
    <w:lvl w:ilvl="1" w:tplc="041F0003" w:tentative="1">
      <w:start w:val="1"/>
      <w:numFmt w:val="bullet"/>
      <w:lvlText w:val="o"/>
      <w:lvlJc w:val="left"/>
      <w:pPr>
        <w:ind w:left="3029" w:hanging="360"/>
      </w:pPr>
      <w:rPr>
        <w:rFonts w:ascii="Courier New" w:hAnsi="Courier New" w:cs="Courier New" w:hint="default"/>
      </w:rPr>
    </w:lvl>
    <w:lvl w:ilvl="2" w:tplc="041F0005" w:tentative="1">
      <w:start w:val="1"/>
      <w:numFmt w:val="bullet"/>
      <w:lvlText w:val=""/>
      <w:lvlJc w:val="left"/>
      <w:pPr>
        <w:ind w:left="3749" w:hanging="360"/>
      </w:pPr>
      <w:rPr>
        <w:rFonts w:ascii="Wingdings" w:hAnsi="Wingdings" w:hint="default"/>
      </w:rPr>
    </w:lvl>
    <w:lvl w:ilvl="3" w:tplc="041F0001" w:tentative="1">
      <w:start w:val="1"/>
      <w:numFmt w:val="bullet"/>
      <w:lvlText w:val=""/>
      <w:lvlJc w:val="left"/>
      <w:pPr>
        <w:ind w:left="4469" w:hanging="360"/>
      </w:pPr>
      <w:rPr>
        <w:rFonts w:ascii="Symbol" w:hAnsi="Symbol" w:hint="default"/>
      </w:rPr>
    </w:lvl>
    <w:lvl w:ilvl="4" w:tplc="041F0003" w:tentative="1">
      <w:start w:val="1"/>
      <w:numFmt w:val="bullet"/>
      <w:lvlText w:val="o"/>
      <w:lvlJc w:val="left"/>
      <w:pPr>
        <w:ind w:left="5189" w:hanging="360"/>
      </w:pPr>
      <w:rPr>
        <w:rFonts w:ascii="Courier New" w:hAnsi="Courier New" w:cs="Courier New" w:hint="default"/>
      </w:rPr>
    </w:lvl>
    <w:lvl w:ilvl="5" w:tplc="041F0005" w:tentative="1">
      <w:start w:val="1"/>
      <w:numFmt w:val="bullet"/>
      <w:lvlText w:val=""/>
      <w:lvlJc w:val="left"/>
      <w:pPr>
        <w:ind w:left="5909" w:hanging="360"/>
      </w:pPr>
      <w:rPr>
        <w:rFonts w:ascii="Wingdings" w:hAnsi="Wingdings" w:hint="default"/>
      </w:rPr>
    </w:lvl>
    <w:lvl w:ilvl="6" w:tplc="041F0001" w:tentative="1">
      <w:start w:val="1"/>
      <w:numFmt w:val="bullet"/>
      <w:lvlText w:val=""/>
      <w:lvlJc w:val="left"/>
      <w:pPr>
        <w:ind w:left="6629" w:hanging="360"/>
      </w:pPr>
      <w:rPr>
        <w:rFonts w:ascii="Symbol" w:hAnsi="Symbol" w:hint="default"/>
      </w:rPr>
    </w:lvl>
    <w:lvl w:ilvl="7" w:tplc="041F0003" w:tentative="1">
      <w:start w:val="1"/>
      <w:numFmt w:val="bullet"/>
      <w:lvlText w:val="o"/>
      <w:lvlJc w:val="left"/>
      <w:pPr>
        <w:ind w:left="7349" w:hanging="360"/>
      </w:pPr>
      <w:rPr>
        <w:rFonts w:ascii="Courier New" w:hAnsi="Courier New" w:cs="Courier New" w:hint="default"/>
      </w:rPr>
    </w:lvl>
    <w:lvl w:ilvl="8" w:tplc="041F0005" w:tentative="1">
      <w:start w:val="1"/>
      <w:numFmt w:val="bullet"/>
      <w:lvlText w:val=""/>
      <w:lvlJc w:val="left"/>
      <w:pPr>
        <w:ind w:left="8069" w:hanging="360"/>
      </w:pPr>
      <w:rPr>
        <w:rFonts w:ascii="Wingdings" w:hAnsi="Wingdings" w:hint="default"/>
      </w:rPr>
    </w:lvl>
  </w:abstractNum>
  <w:abstractNum w:abstractNumId="10">
    <w:nsid w:val="1EBE1117"/>
    <w:multiLevelType w:val="hybridMultilevel"/>
    <w:tmpl w:val="9C1C8A5E"/>
    <w:lvl w:ilvl="0" w:tplc="041F000D">
      <w:start w:val="1"/>
      <w:numFmt w:val="bullet"/>
      <w:lvlText w:val=""/>
      <w:lvlJc w:val="left"/>
      <w:pPr>
        <w:ind w:left="786" w:hanging="360"/>
      </w:pPr>
      <w:rPr>
        <w:rFonts w:ascii="Wingdings" w:hAnsi="Wingdings" w:hint="default"/>
      </w:rPr>
    </w:lvl>
    <w:lvl w:ilvl="1" w:tplc="041F0003" w:tentative="1">
      <w:start w:val="1"/>
      <w:numFmt w:val="bullet"/>
      <w:lvlText w:val="o"/>
      <w:lvlJc w:val="left"/>
      <w:pPr>
        <w:ind w:left="1506" w:hanging="360"/>
      </w:pPr>
      <w:rPr>
        <w:rFonts w:ascii="Courier New" w:hAnsi="Courier New" w:cs="Courier New" w:hint="default"/>
      </w:rPr>
    </w:lvl>
    <w:lvl w:ilvl="2" w:tplc="041F0005" w:tentative="1">
      <w:start w:val="1"/>
      <w:numFmt w:val="bullet"/>
      <w:lvlText w:val=""/>
      <w:lvlJc w:val="left"/>
      <w:pPr>
        <w:ind w:left="2226" w:hanging="360"/>
      </w:pPr>
      <w:rPr>
        <w:rFonts w:ascii="Wingdings" w:hAnsi="Wingdings" w:hint="default"/>
      </w:rPr>
    </w:lvl>
    <w:lvl w:ilvl="3" w:tplc="041F0001" w:tentative="1">
      <w:start w:val="1"/>
      <w:numFmt w:val="bullet"/>
      <w:lvlText w:val=""/>
      <w:lvlJc w:val="left"/>
      <w:pPr>
        <w:ind w:left="2946" w:hanging="360"/>
      </w:pPr>
      <w:rPr>
        <w:rFonts w:ascii="Symbol" w:hAnsi="Symbol" w:hint="default"/>
      </w:rPr>
    </w:lvl>
    <w:lvl w:ilvl="4" w:tplc="041F0003" w:tentative="1">
      <w:start w:val="1"/>
      <w:numFmt w:val="bullet"/>
      <w:lvlText w:val="o"/>
      <w:lvlJc w:val="left"/>
      <w:pPr>
        <w:ind w:left="3666" w:hanging="360"/>
      </w:pPr>
      <w:rPr>
        <w:rFonts w:ascii="Courier New" w:hAnsi="Courier New" w:cs="Courier New" w:hint="default"/>
      </w:rPr>
    </w:lvl>
    <w:lvl w:ilvl="5" w:tplc="041F0005" w:tentative="1">
      <w:start w:val="1"/>
      <w:numFmt w:val="bullet"/>
      <w:lvlText w:val=""/>
      <w:lvlJc w:val="left"/>
      <w:pPr>
        <w:ind w:left="4386" w:hanging="360"/>
      </w:pPr>
      <w:rPr>
        <w:rFonts w:ascii="Wingdings" w:hAnsi="Wingdings" w:hint="default"/>
      </w:rPr>
    </w:lvl>
    <w:lvl w:ilvl="6" w:tplc="041F0001" w:tentative="1">
      <w:start w:val="1"/>
      <w:numFmt w:val="bullet"/>
      <w:lvlText w:val=""/>
      <w:lvlJc w:val="left"/>
      <w:pPr>
        <w:ind w:left="5106" w:hanging="360"/>
      </w:pPr>
      <w:rPr>
        <w:rFonts w:ascii="Symbol" w:hAnsi="Symbol" w:hint="default"/>
      </w:rPr>
    </w:lvl>
    <w:lvl w:ilvl="7" w:tplc="041F0003" w:tentative="1">
      <w:start w:val="1"/>
      <w:numFmt w:val="bullet"/>
      <w:lvlText w:val="o"/>
      <w:lvlJc w:val="left"/>
      <w:pPr>
        <w:ind w:left="5826" w:hanging="360"/>
      </w:pPr>
      <w:rPr>
        <w:rFonts w:ascii="Courier New" w:hAnsi="Courier New" w:cs="Courier New" w:hint="default"/>
      </w:rPr>
    </w:lvl>
    <w:lvl w:ilvl="8" w:tplc="041F0005" w:tentative="1">
      <w:start w:val="1"/>
      <w:numFmt w:val="bullet"/>
      <w:lvlText w:val=""/>
      <w:lvlJc w:val="left"/>
      <w:pPr>
        <w:ind w:left="6546" w:hanging="360"/>
      </w:pPr>
      <w:rPr>
        <w:rFonts w:ascii="Wingdings" w:hAnsi="Wingdings" w:hint="default"/>
      </w:rPr>
    </w:lvl>
  </w:abstractNum>
  <w:abstractNum w:abstractNumId="11">
    <w:nsid w:val="1FD31B28"/>
    <w:multiLevelType w:val="multilevel"/>
    <w:tmpl w:val="FCA4A454"/>
    <w:lvl w:ilvl="0">
      <w:start w:val="14"/>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nsid w:val="20466392"/>
    <w:multiLevelType w:val="hybridMultilevel"/>
    <w:tmpl w:val="247AB952"/>
    <w:lvl w:ilvl="0" w:tplc="041F0001">
      <w:start w:val="1"/>
      <w:numFmt w:val="bullet"/>
      <w:lvlText w:val=""/>
      <w:lvlJc w:val="left"/>
      <w:pPr>
        <w:ind w:left="1976" w:hanging="360"/>
      </w:pPr>
      <w:rPr>
        <w:rFonts w:ascii="Symbol" w:hAnsi="Symbol" w:hint="default"/>
      </w:rPr>
    </w:lvl>
    <w:lvl w:ilvl="1" w:tplc="041F0003" w:tentative="1">
      <w:start w:val="1"/>
      <w:numFmt w:val="bullet"/>
      <w:lvlText w:val="o"/>
      <w:lvlJc w:val="left"/>
      <w:pPr>
        <w:ind w:left="2696" w:hanging="360"/>
      </w:pPr>
      <w:rPr>
        <w:rFonts w:ascii="Courier New" w:hAnsi="Courier New" w:cs="Courier New" w:hint="default"/>
      </w:rPr>
    </w:lvl>
    <w:lvl w:ilvl="2" w:tplc="041F0005" w:tentative="1">
      <w:start w:val="1"/>
      <w:numFmt w:val="bullet"/>
      <w:lvlText w:val=""/>
      <w:lvlJc w:val="left"/>
      <w:pPr>
        <w:ind w:left="3416" w:hanging="360"/>
      </w:pPr>
      <w:rPr>
        <w:rFonts w:ascii="Wingdings" w:hAnsi="Wingdings" w:hint="default"/>
      </w:rPr>
    </w:lvl>
    <w:lvl w:ilvl="3" w:tplc="041F0001" w:tentative="1">
      <w:start w:val="1"/>
      <w:numFmt w:val="bullet"/>
      <w:lvlText w:val=""/>
      <w:lvlJc w:val="left"/>
      <w:pPr>
        <w:ind w:left="4136" w:hanging="360"/>
      </w:pPr>
      <w:rPr>
        <w:rFonts w:ascii="Symbol" w:hAnsi="Symbol" w:hint="default"/>
      </w:rPr>
    </w:lvl>
    <w:lvl w:ilvl="4" w:tplc="041F0003" w:tentative="1">
      <w:start w:val="1"/>
      <w:numFmt w:val="bullet"/>
      <w:lvlText w:val="o"/>
      <w:lvlJc w:val="left"/>
      <w:pPr>
        <w:ind w:left="4856" w:hanging="360"/>
      </w:pPr>
      <w:rPr>
        <w:rFonts w:ascii="Courier New" w:hAnsi="Courier New" w:cs="Courier New" w:hint="default"/>
      </w:rPr>
    </w:lvl>
    <w:lvl w:ilvl="5" w:tplc="041F0005" w:tentative="1">
      <w:start w:val="1"/>
      <w:numFmt w:val="bullet"/>
      <w:lvlText w:val=""/>
      <w:lvlJc w:val="left"/>
      <w:pPr>
        <w:ind w:left="5576" w:hanging="360"/>
      </w:pPr>
      <w:rPr>
        <w:rFonts w:ascii="Wingdings" w:hAnsi="Wingdings" w:hint="default"/>
      </w:rPr>
    </w:lvl>
    <w:lvl w:ilvl="6" w:tplc="041F0001" w:tentative="1">
      <w:start w:val="1"/>
      <w:numFmt w:val="bullet"/>
      <w:lvlText w:val=""/>
      <w:lvlJc w:val="left"/>
      <w:pPr>
        <w:ind w:left="6296" w:hanging="360"/>
      </w:pPr>
      <w:rPr>
        <w:rFonts w:ascii="Symbol" w:hAnsi="Symbol" w:hint="default"/>
      </w:rPr>
    </w:lvl>
    <w:lvl w:ilvl="7" w:tplc="041F0003" w:tentative="1">
      <w:start w:val="1"/>
      <w:numFmt w:val="bullet"/>
      <w:lvlText w:val="o"/>
      <w:lvlJc w:val="left"/>
      <w:pPr>
        <w:ind w:left="7016" w:hanging="360"/>
      </w:pPr>
      <w:rPr>
        <w:rFonts w:ascii="Courier New" w:hAnsi="Courier New" w:cs="Courier New" w:hint="default"/>
      </w:rPr>
    </w:lvl>
    <w:lvl w:ilvl="8" w:tplc="041F0005" w:tentative="1">
      <w:start w:val="1"/>
      <w:numFmt w:val="bullet"/>
      <w:lvlText w:val=""/>
      <w:lvlJc w:val="left"/>
      <w:pPr>
        <w:ind w:left="7736" w:hanging="360"/>
      </w:pPr>
      <w:rPr>
        <w:rFonts w:ascii="Wingdings" w:hAnsi="Wingdings" w:hint="default"/>
      </w:rPr>
    </w:lvl>
  </w:abstractNum>
  <w:abstractNum w:abstractNumId="13">
    <w:nsid w:val="21480AE1"/>
    <w:multiLevelType w:val="hybridMultilevel"/>
    <w:tmpl w:val="2C78607A"/>
    <w:lvl w:ilvl="0" w:tplc="041F0001">
      <w:start w:val="1"/>
      <w:numFmt w:val="bullet"/>
      <w:lvlText w:val=""/>
      <w:lvlJc w:val="left"/>
      <w:pPr>
        <w:ind w:left="869" w:hanging="360"/>
      </w:pPr>
      <w:rPr>
        <w:rFonts w:ascii="Symbol" w:hAnsi="Symbol" w:hint="default"/>
      </w:rPr>
    </w:lvl>
    <w:lvl w:ilvl="1" w:tplc="041F0003" w:tentative="1">
      <w:start w:val="1"/>
      <w:numFmt w:val="bullet"/>
      <w:lvlText w:val="o"/>
      <w:lvlJc w:val="left"/>
      <w:pPr>
        <w:ind w:left="1589" w:hanging="360"/>
      </w:pPr>
      <w:rPr>
        <w:rFonts w:ascii="Courier New" w:hAnsi="Courier New" w:cs="Courier New" w:hint="default"/>
      </w:rPr>
    </w:lvl>
    <w:lvl w:ilvl="2" w:tplc="041F0005" w:tentative="1">
      <w:start w:val="1"/>
      <w:numFmt w:val="bullet"/>
      <w:lvlText w:val=""/>
      <w:lvlJc w:val="left"/>
      <w:pPr>
        <w:ind w:left="2309" w:hanging="360"/>
      </w:pPr>
      <w:rPr>
        <w:rFonts w:ascii="Wingdings" w:hAnsi="Wingdings" w:hint="default"/>
      </w:rPr>
    </w:lvl>
    <w:lvl w:ilvl="3" w:tplc="041F0001" w:tentative="1">
      <w:start w:val="1"/>
      <w:numFmt w:val="bullet"/>
      <w:lvlText w:val=""/>
      <w:lvlJc w:val="left"/>
      <w:pPr>
        <w:ind w:left="3029" w:hanging="360"/>
      </w:pPr>
      <w:rPr>
        <w:rFonts w:ascii="Symbol" w:hAnsi="Symbol" w:hint="default"/>
      </w:rPr>
    </w:lvl>
    <w:lvl w:ilvl="4" w:tplc="041F0003" w:tentative="1">
      <w:start w:val="1"/>
      <w:numFmt w:val="bullet"/>
      <w:lvlText w:val="o"/>
      <w:lvlJc w:val="left"/>
      <w:pPr>
        <w:ind w:left="3749" w:hanging="360"/>
      </w:pPr>
      <w:rPr>
        <w:rFonts w:ascii="Courier New" w:hAnsi="Courier New" w:cs="Courier New" w:hint="default"/>
      </w:rPr>
    </w:lvl>
    <w:lvl w:ilvl="5" w:tplc="041F0005" w:tentative="1">
      <w:start w:val="1"/>
      <w:numFmt w:val="bullet"/>
      <w:lvlText w:val=""/>
      <w:lvlJc w:val="left"/>
      <w:pPr>
        <w:ind w:left="4469" w:hanging="360"/>
      </w:pPr>
      <w:rPr>
        <w:rFonts w:ascii="Wingdings" w:hAnsi="Wingdings" w:hint="default"/>
      </w:rPr>
    </w:lvl>
    <w:lvl w:ilvl="6" w:tplc="041F0001" w:tentative="1">
      <w:start w:val="1"/>
      <w:numFmt w:val="bullet"/>
      <w:lvlText w:val=""/>
      <w:lvlJc w:val="left"/>
      <w:pPr>
        <w:ind w:left="5189" w:hanging="360"/>
      </w:pPr>
      <w:rPr>
        <w:rFonts w:ascii="Symbol" w:hAnsi="Symbol" w:hint="default"/>
      </w:rPr>
    </w:lvl>
    <w:lvl w:ilvl="7" w:tplc="041F0003" w:tentative="1">
      <w:start w:val="1"/>
      <w:numFmt w:val="bullet"/>
      <w:lvlText w:val="o"/>
      <w:lvlJc w:val="left"/>
      <w:pPr>
        <w:ind w:left="5909" w:hanging="360"/>
      </w:pPr>
      <w:rPr>
        <w:rFonts w:ascii="Courier New" w:hAnsi="Courier New" w:cs="Courier New" w:hint="default"/>
      </w:rPr>
    </w:lvl>
    <w:lvl w:ilvl="8" w:tplc="041F0005" w:tentative="1">
      <w:start w:val="1"/>
      <w:numFmt w:val="bullet"/>
      <w:lvlText w:val=""/>
      <w:lvlJc w:val="left"/>
      <w:pPr>
        <w:ind w:left="6629" w:hanging="360"/>
      </w:pPr>
      <w:rPr>
        <w:rFonts w:ascii="Wingdings" w:hAnsi="Wingdings" w:hint="default"/>
      </w:rPr>
    </w:lvl>
  </w:abstractNum>
  <w:abstractNum w:abstractNumId="14">
    <w:nsid w:val="217665D8"/>
    <w:multiLevelType w:val="hybridMultilevel"/>
    <w:tmpl w:val="3C5A94B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21E92598"/>
    <w:multiLevelType w:val="hybridMultilevel"/>
    <w:tmpl w:val="4E86FAA0"/>
    <w:lvl w:ilvl="0" w:tplc="041F0001">
      <w:start w:val="1"/>
      <w:numFmt w:val="bullet"/>
      <w:lvlText w:val=""/>
      <w:lvlJc w:val="left"/>
      <w:pPr>
        <w:ind w:left="915" w:hanging="360"/>
      </w:pPr>
      <w:rPr>
        <w:rFonts w:ascii="Symbol" w:hAnsi="Symbol" w:hint="default"/>
      </w:rPr>
    </w:lvl>
    <w:lvl w:ilvl="1" w:tplc="041F0003" w:tentative="1">
      <w:start w:val="1"/>
      <w:numFmt w:val="bullet"/>
      <w:lvlText w:val="o"/>
      <w:lvlJc w:val="left"/>
      <w:pPr>
        <w:ind w:left="1635" w:hanging="360"/>
      </w:pPr>
      <w:rPr>
        <w:rFonts w:ascii="Courier New" w:hAnsi="Courier New" w:cs="Courier New" w:hint="default"/>
      </w:rPr>
    </w:lvl>
    <w:lvl w:ilvl="2" w:tplc="041F0005" w:tentative="1">
      <w:start w:val="1"/>
      <w:numFmt w:val="bullet"/>
      <w:lvlText w:val=""/>
      <w:lvlJc w:val="left"/>
      <w:pPr>
        <w:ind w:left="2355" w:hanging="360"/>
      </w:pPr>
      <w:rPr>
        <w:rFonts w:ascii="Wingdings" w:hAnsi="Wingdings" w:hint="default"/>
      </w:rPr>
    </w:lvl>
    <w:lvl w:ilvl="3" w:tplc="041F0001" w:tentative="1">
      <w:start w:val="1"/>
      <w:numFmt w:val="bullet"/>
      <w:lvlText w:val=""/>
      <w:lvlJc w:val="left"/>
      <w:pPr>
        <w:ind w:left="3075" w:hanging="360"/>
      </w:pPr>
      <w:rPr>
        <w:rFonts w:ascii="Symbol" w:hAnsi="Symbol" w:hint="default"/>
      </w:rPr>
    </w:lvl>
    <w:lvl w:ilvl="4" w:tplc="041F0003" w:tentative="1">
      <w:start w:val="1"/>
      <w:numFmt w:val="bullet"/>
      <w:lvlText w:val="o"/>
      <w:lvlJc w:val="left"/>
      <w:pPr>
        <w:ind w:left="3795" w:hanging="360"/>
      </w:pPr>
      <w:rPr>
        <w:rFonts w:ascii="Courier New" w:hAnsi="Courier New" w:cs="Courier New" w:hint="default"/>
      </w:rPr>
    </w:lvl>
    <w:lvl w:ilvl="5" w:tplc="041F0005" w:tentative="1">
      <w:start w:val="1"/>
      <w:numFmt w:val="bullet"/>
      <w:lvlText w:val=""/>
      <w:lvlJc w:val="left"/>
      <w:pPr>
        <w:ind w:left="4515" w:hanging="360"/>
      </w:pPr>
      <w:rPr>
        <w:rFonts w:ascii="Wingdings" w:hAnsi="Wingdings" w:hint="default"/>
      </w:rPr>
    </w:lvl>
    <w:lvl w:ilvl="6" w:tplc="041F0001" w:tentative="1">
      <w:start w:val="1"/>
      <w:numFmt w:val="bullet"/>
      <w:lvlText w:val=""/>
      <w:lvlJc w:val="left"/>
      <w:pPr>
        <w:ind w:left="5235" w:hanging="360"/>
      </w:pPr>
      <w:rPr>
        <w:rFonts w:ascii="Symbol" w:hAnsi="Symbol" w:hint="default"/>
      </w:rPr>
    </w:lvl>
    <w:lvl w:ilvl="7" w:tplc="041F0003" w:tentative="1">
      <w:start w:val="1"/>
      <w:numFmt w:val="bullet"/>
      <w:lvlText w:val="o"/>
      <w:lvlJc w:val="left"/>
      <w:pPr>
        <w:ind w:left="5955" w:hanging="360"/>
      </w:pPr>
      <w:rPr>
        <w:rFonts w:ascii="Courier New" w:hAnsi="Courier New" w:cs="Courier New" w:hint="default"/>
      </w:rPr>
    </w:lvl>
    <w:lvl w:ilvl="8" w:tplc="041F0005" w:tentative="1">
      <w:start w:val="1"/>
      <w:numFmt w:val="bullet"/>
      <w:lvlText w:val=""/>
      <w:lvlJc w:val="left"/>
      <w:pPr>
        <w:ind w:left="6675" w:hanging="360"/>
      </w:pPr>
      <w:rPr>
        <w:rFonts w:ascii="Wingdings" w:hAnsi="Wingdings" w:hint="default"/>
      </w:rPr>
    </w:lvl>
  </w:abstractNum>
  <w:abstractNum w:abstractNumId="16">
    <w:nsid w:val="252D6B99"/>
    <w:multiLevelType w:val="hybridMultilevel"/>
    <w:tmpl w:val="469050A0"/>
    <w:lvl w:ilvl="0" w:tplc="702A8D4C">
      <w:start w:val="1"/>
      <w:numFmt w:val="decimal"/>
      <w:lvlText w:val="%1."/>
      <w:lvlJc w:val="left"/>
      <w:pPr>
        <w:tabs>
          <w:tab w:val="num" w:pos="360"/>
        </w:tabs>
        <w:ind w:left="360" w:hanging="360"/>
      </w:pPr>
      <w:rPr>
        <w:rFonts w:hint="default"/>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17">
    <w:nsid w:val="27B04467"/>
    <w:multiLevelType w:val="hybridMultilevel"/>
    <w:tmpl w:val="F7785E28"/>
    <w:lvl w:ilvl="0" w:tplc="041F0001">
      <w:start w:val="1"/>
      <w:numFmt w:val="bullet"/>
      <w:lvlText w:val=""/>
      <w:lvlJc w:val="left"/>
      <w:pPr>
        <w:ind w:left="1155" w:hanging="360"/>
      </w:pPr>
      <w:rPr>
        <w:rFonts w:ascii="Symbol" w:hAnsi="Symbol" w:hint="default"/>
      </w:rPr>
    </w:lvl>
    <w:lvl w:ilvl="1" w:tplc="041F0003" w:tentative="1">
      <w:start w:val="1"/>
      <w:numFmt w:val="bullet"/>
      <w:lvlText w:val="o"/>
      <w:lvlJc w:val="left"/>
      <w:pPr>
        <w:ind w:left="1875" w:hanging="360"/>
      </w:pPr>
      <w:rPr>
        <w:rFonts w:ascii="Courier New" w:hAnsi="Courier New" w:cs="Courier New" w:hint="default"/>
      </w:rPr>
    </w:lvl>
    <w:lvl w:ilvl="2" w:tplc="041F0005" w:tentative="1">
      <w:start w:val="1"/>
      <w:numFmt w:val="bullet"/>
      <w:lvlText w:val=""/>
      <w:lvlJc w:val="left"/>
      <w:pPr>
        <w:ind w:left="2595" w:hanging="360"/>
      </w:pPr>
      <w:rPr>
        <w:rFonts w:ascii="Wingdings" w:hAnsi="Wingdings" w:hint="default"/>
      </w:rPr>
    </w:lvl>
    <w:lvl w:ilvl="3" w:tplc="041F0001" w:tentative="1">
      <w:start w:val="1"/>
      <w:numFmt w:val="bullet"/>
      <w:lvlText w:val=""/>
      <w:lvlJc w:val="left"/>
      <w:pPr>
        <w:ind w:left="3315" w:hanging="360"/>
      </w:pPr>
      <w:rPr>
        <w:rFonts w:ascii="Symbol" w:hAnsi="Symbol" w:hint="default"/>
      </w:rPr>
    </w:lvl>
    <w:lvl w:ilvl="4" w:tplc="041F0003" w:tentative="1">
      <w:start w:val="1"/>
      <w:numFmt w:val="bullet"/>
      <w:lvlText w:val="o"/>
      <w:lvlJc w:val="left"/>
      <w:pPr>
        <w:ind w:left="4035" w:hanging="360"/>
      </w:pPr>
      <w:rPr>
        <w:rFonts w:ascii="Courier New" w:hAnsi="Courier New" w:cs="Courier New" w:hint="default"/>
      </w:rPr>
    </w:lvl>
    <w:lvl w:ilvl="5" w:tplc="041F0005" w:tentative="1">
      <w:start w:val="1"/>
      <w:numFmt w:val="bullet"/>
      <w:lvlText w:val=""/>
      <w:lvlJc w:val="left"/>
      <w:pPr>
        <w:ind w:left="4755" w:hanging="360"/>
      </w:pPr>
      <w:rPr>
        <w:rFonts w:ascii="Wingdings" w:hAnsi="Wingdings" w:hint="default"/>
      </w:rPr>
    </w:lvl>
    <w:lvl w:ilvl="6" w:tplc="041F0001" w:tentative="1">
      <w:start w:val="1"/>
      <w:numFmt w:val="bullet"/>
      <w:lvlText w:val=""/>
      <w:lvlJc w:val="left"/>
      <w:pPr>
        <w:ind w:left="5475" w:hanging="360"/>
      </w:pPr>
      <w:rPr>
        <w:rFonts w:ascii="Symbol" w:hAnsi="Symbol" w:hint="default"/>
      </w:rPr>
    </w:lvl>
    <w:lvl w:ilvl="7" w:tplc="041F0003" w:tentative="1">
      <w:start w:val="1"/>
      <w:numFmt w:val="bullet"/>
      <w:lvlText w:val="o"/>
      <w:lvlJc w:val="left"/>
      <w:pPr>
        <w:ind w:left="6195" w:hanging="360"/>
      </w:pPr>
      <w:rPr>
        <w:rFonts w:ascii="Courier New" w:hAnsi="Courier New" w:cs="Courier New" w:hint="default"/>
      </w:rPr>
    </w:lvl>
    <w:lvl w:ilvl="8" w:tplc="041F0005" w:tentative="1">
      <w:start w:val="1"/>
      <w:numFmt w:val="bullet"/>
      <w:lvlText w:val=""/>
      <w:lvlJc w:val="left"/>
      <w:pPr>
        <w:ind w:left="6915" w:hanging="360"/>
      </w:pPr>
      <w:rPr>
        <w:rFonts w:ascii="Wingdings" w:hAnsi="Wingdings" w:hint="default"/>
      </w:rPr>
    </w:lvl>
  </w:abstractNum>
  <w:abstractNum w:abstractNumId="18">
    <w:nsid w:val="2870193B"/>
    <w:multiLevelType w:val="hybridMultilevel"/>
    <w:tmpl w:val="18AE2E74"/>
    <w:lvl w:ilvl="0" w:tplc="6DB89044">
      <w:start w:val="1"/>
      <w:numFmt w:val="bullet"/>
      <w:lvlText w:val=""/>
      <w:lvlJc w:val="left"/>
      <w:pPr>
        <w:ind w:left="1535" w:hanging="360"/>
      </w:pPr>
      <w:rPr>
        <w:rFonts w:ascii="Symbol" w:hAnsi="Symbol" w:hint="default"/>
        <w:color w:val="auto"/>
      </w:rPr>
    </w:lvl>
    <w:lvl w:ilvl="1" w:tplc="041F0003" w:tentative="1">
      <w:start w:val="1"/>
      <w:numFmt w:val="bullet"/>
      <w:lvlText w:val="o"/>
      <w:lvlJc w:val="left"/>
      <w:pPr>
        <w:ind w:left="2255" w:hanging="360"/>
      </w:pPr>
      <w:rPr>
        <w:rFonts w:ascii="Courier New" w:hAnsi="Courier New" w:cs="Courier New" w:hint="default"/>
      </w:rPr>
    </w:lvl>
    <w:lvl w:ilvl="2" w:tplc="041F0005" w:tentative="1">
      <w:start w:val="1"/>
      <w:numFmt w:val="bullet"/>
      <w:lvlText w:val=""/>
      <w:lvlJc w:val="left"/>
      <w:pPr>
        <w:ind w:left="2975" w:hanging="360"/>
      </w:pPr>
      <w:rPr>
        <w:rFonts w:ascii="Wingdings" w:hAnsi="Wingdings" w:hint="default"/>
      </w:rPr>
    </w:lvl>
    <w:lvl w:ilvl="3" w:tplc="041F0001" w:tentative="1">
      <w:start w:val="1"/>
      <w:numFmt w:val="bullet"/>
      <w:lvlText w:val=""/>
      <w:lvlJc w:val="left"/>
      <w:pPr>
        <w:ind w:left="3695" w:hanging="360"/>
      </w:pPr>
      <w:rPr>
        <w:rFonts w:ascii="Symbol" w:hAnsi="Symbol" w:hint="default"/>
      </w:rPr>
    </w:lvl>
    <w:lvl w:ilvl="4" w:tplc="041F0003" w:tentative="1">
      <w:start w:val="1"/>
      <w:numFmt w:val="bullet"/>
      <w:lvlText w:val="o"/>
      <w:lvlJc w:val="left"/>
      <w:pPr>
        <w:ind w:left="4415" w:hanging="360"/>
      </w:pPr>
      <w:rPr>
        <w:rFonts w:ascii="Courier New" w:hAnsi="Courier New" w:cs="Courier New" w:hint="default"/>
      </w:rPr>
    </w:lvl>
    <w:lvl w:ilvl="5" w:tplc="041F0005" w:tentative="1">
      <w:start w:val="1"/>
      <w:numFmt w:val="bullet"/>
      <w:lvlText w:val=""/>
      <w:lvlJc w:val="left"/>
      <w:pPr>
        <w:ind w:left="5135" w:hanging="360"/>
      </w:pPr>
      <w:rPr>
        <w:rFonts w:ascii="Wingdings" w:hAnsi="Wingdings" w:hint="default"/>
      </w:rPr>
    </w:lvl>
    <w:lvl w:ilvl="6" w:tplc="041F0001" w:tentative="1">
      <w:start w:val="1"/>
      <w:numFmt w:val="bullet"/>
      <w:lvlText w:val=""/>
      <w:lvlJc w:val="left"/>
      <w:pPr>
        <w:ind w:left="5855" w:hanging="360"/>
      </w:pPr>
      <w:rPr>
        <w:rFonts w:ascii="Symbol" w:hAnsi="Symbol" w:hint="default"/>
      </w:rPr>
    </w:lvl>
    <w:lvl w:ilvl="7" w:tplc="041F0003" w:tentative="1">
      <w:start w:val="1"/>
      <w:numFmt w:val="bullet"/>
      <w:lvlText w:val="o"/>
      <w:lvlJc w:val="left"/>
      <w:pPr>
        <w:ind w:left="6575" w:hanging="360"/>
      </w:pPr>
      <w:rPr>
        <w:rFonts w:ascii="Courier New" w:hAnsi="Courier New" w:cs="Courier New" w:hint="default"/>
      </w:rPr>
    </w:lvl>
    <w:lvl w:ilvl="8" w:tplc="041F0005" w:tentative="1">
      <w:start w:val="1"/>
      <w:numFmt w:val="bullet"/>
      <w:lvlText w:val=""/>
      <w:lvlJc w:val="left"/>
      <w:pPr>
        <w:ind w:left="7295" w:hanging="360"/>
      </w:pPr>
      <w:rPr>
        <w:rFonts w:ascii="Wingdings" w:hAnsi="Wingdings" w:hint="default"/>
      </w:rPr>
    </w:lvl>
  </w:abstractNum>
  <w:abstractNum w:abstractNumId="19">
    <w:nsid w:val="3063125E"/>
    <w:multiLevelType w:val="hybridMultilevel"/>
    <w:tmpl w:val="B3B813B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30C07A1E"/>
    <w:multiLevelType w:val="hybridMultilevel"/>
    <w:tmpl w:val="A0FEAEA8"/>
    <w:lvl w:ilvl="0" w:tplc="041F0001">
      <w:start w:val="1"/>
      <w:numFmt w:val="bullet"/>
      <w:lvlText w:val=""/>
      <w:lvlJc w:val="left"/>
      <w:pPr>
        <w:ind w:left="1304" w:hanging="360"/>
      </w:pPr>
      <w:rPr>
        <w:rFonts w:ascii="Symbol" w:hAnsi="Symbol" w:hint="default"/>
      </w:rPr>
    </w:lvl>
    <w:lvl w:ilvl="1" w:tplc="041F0003" w:tentative="1">
      <w:start w:val="1"/>
      <w:numFmt w:val="bullet"/>
      <w:lvlText w:val="o"/>
      <w:lvlJc w:val="left"/>
      <w:pPr>
        <w:ind w:left="2024" w:hanging="360"/>
      </w:pPr>
      <w:rPr>
        <w:rFonts w:ascii="Courier New" w:hAnsi="Courier New" w:cs="Courier New" w:hint="default"/>
      </w:rPr>
    </w:lvl>
    <w:lvl w:ilvl="2" w:tplc="041F0005" w:tentative="1">
      <w:start w:val="1"/>
      <w:numFmt w:val="bullet"/>
      <w:lvlText w:val=""/>
      <w:lvlJc w:val="left"/>
      <w:pPr>
        <w:ind w:left="2744" w:hanging="360"/>
      </w:pPr>
      <w:rPr>
        <w:rFonts w:ascii="Wingdings" w:hAnsi="Wingdings" w:hint="default"/>
      </w:rPr>
    </w:lvl>
    <w:lvl w:ilvl="3" w:tplc="041F0001" w:tentative="1">
      <w:start w:val="1"/>
      <w:numFmt w:val="bullet"/>
      <w:lvlText w:val=""/>
      <w:lvlJc w:val="left"/>
      <w:pPr>
        <w:ind w:left="3464" w:hanging="360"/>
      </w:pPr>
      <w:rPr>
        <w:rFonts w:ascii="Symbol" w:hAnsi="Symbol" w:hint="default"/>
      </w:rPr>
    </w:lvl>
    <w:lvl w:ilvl="4" w:tplc="041F0003" w:tentative="1">
      <w:start w:val="1"/>
      <w:numFmt w:val="bullet"/>
      <w:lvlText w:val="o"/>
      <w:lvlJc w:val="left"/>
      <w:pPr>
        <w:ind w:left="4184" w:hanging="360"/>
      </w:pPr>
      <w:rPr>
        <w:rFonts w:ascii="Courier New" w:hAnsi="Courier New" w:cs="Courier New" w:hint="default"/>
      </w:rPr>
    </w:lvl>
    <w:lvl w:ilvl="5" w:tplc="041F0005" w:tentative="1">
      <w:start w:val="1"/>
      <w:numFmt w:val="bullet"/>
      <w:lvlText w:val=""/>
      <w:lvlJc w:val="left"/>
      <w:pPr>
        <w:ind w:left="4904" w:hanging="360"/>
      </w:pPr>
      <w:rPr>
        <w:rFonts w:ascii="Wingdings" w:hAnsi="Wingdings" w:hint="default"/>
      </w:rPr>
    </w:lvl>
    <w:lvl w:ilvl="6" w:tplc="041F0001" w:tentative="1">
      <w:start w:val="1"/>
      <w:numFmt w:val="bullet"/>
      <w:lvlText w:val=""/>
      <w:lvlJc w:val="left"/>
      <w:pPr>
        <w:ind w:left="5624" w:hanging="360"/>
      </w:pPr>
      <w:rPr>
        <w:rFonts w:ascii="Symbol" w:hAnsi="Symbol" w:hint="default"/>
      </w:rPr>
    </w:lvl>
    <w:lvl w:ilvl="7" w:tplc="041F0003" w:tentative="1">
      <w:start w:val="1"/>
      <w:numFmt w:val="bullet"/>
      <w:lvlText w:val="o"/>
      <w:lvlJc w:val="left"/>
      <w:pPr>
        <w:ind w:left="6344" w:hanging="360"/>
      </w:pPr>
      <w:rPr>
        <w:rFonts w:ascii="Courier New" w:hAnsi="Courier New" w:cs="Courier New" w:hint="default"/>
      </w:rPr>
    </w:lvl>
    <w:lvl w:ilvl="8" w:tplc="041F0005" w:tentative="1">
      <w:start w:val="1"/>
      <w:numFmt w:val="bullet"/>
      <w:lvlText w:val=""/>
      <w:lvlJc w:val="left"/>
      <w:pPr>
        <w:ind w:left="7064" w:hanging="360"/>
      </w:pPr>
      <w:rPr>
        <w:rFonts w:ascii="Wingdings" w:hAnsi="Wingdings" w:hint="default"/>
      </w:rPr>
    </w:lvl>
  </w:abstractNum>
  <w:abstractNum w:abstractNumId="21">
    <w:nsid w:val="30E6348B"/>
    <w:multiLevelType w:val="hybridMultilevel"/>
    <w:tmpl w:val="EF426D06"/>
    <w:lvl w:ilvl="0" w:tplc="041F0001">
      <w:start w:val="1"/>
      <w:numFmt w:val="bullet"/>
      <w:lvlText w:val=""/>
      <w:lvlJc w:val="left"/>
      <w:pPr>
        <w:ind w:left="815" w:hanging="360"/>
      </w:pPr>
      <w:rPr>
        <w:rFonts w:ascii="Symbol" w:hAnsi="Symbol" w:hint="default"/>
      </w:rPr>
    </w:lvl>
    <w:lvl w:ilvl="1" w:tplc="041F0003" w:tentative="1">
      <w:start w:val="1"/>
      <w:numFmt w:val="bullet"/>
      <w:lvlText w:val="o"/>
      <w:lvlJc w:val="left"/>
      <w:pPr>
        <w:ind w:left="1535" w:hanging="360"/>
      </w:pPr>
      <w:rPr>
        <w:rFonts w:ascii="Courier New" w:hAnsi="Courier New" w:cs="Courier New" w:hint="default"/>
      </w:rPr>
    </w:lvl>
    <w:lvl w:ilvl="2" w:tplc="041F0005" w:tentative="1">
      <w:start w:val="1"/>
      <w:numFmt w:val="bullet"/>
      <w:lvlText w:val=""/>
      <w:lvlJc w:val="left"/>
      <w:pPr>
        <w:ind w:left="2255" w:hanging="360"/>
      </w:pPr>
      <w:rPr>
        <w:rFonts w:ascii="Wingdings" w:hAnsi="Wingdings" w:hint="default"/>
      </w:rPr>
    </w:lvl>
    <w:lvl w:ilvl="3" w:tplc="041F0001" w:tentative="1">
      <w:start w:val="1"/>
      <w:numFmt w:val="bullet"/>
      <w:lvlText w:val=""/>
      <w:lvlJc w:val="left"/>
      <w:pPr>
        <w:ind w:left="2975" w:hanging="360"/>
      </w:pPr>
      <w:rPr>
        <w:rFonts w:ascii="Symbol" w:hAnsi="Symbol" w:hint="default"/>
      </w:rPr>
    </w:lvl>
    <w:lvl w:ilvl="4" w:tplc="041F0003" w:tentative="1">
      <w:start w:val="1"/>
      <w:numFmt w:val="bullet"/>
      <w:lvlText w:val="o"/>
      <w:lvlJc w:val="left"/>
      <w:pPr>
        <w:ind w:left="3695" w:hanging="360"/>
      </w:pPr>
      <w:rPr>
        <w:rFonts w:ascii="Courier New" w:hAnsi="Courier New" w:cs="Courier New" w:hint="default"/>
      </w:rPr>
    </w:lvl>
    <w:lvl w:ilvl="5" w:tplc="041F0005" w:tentative="1">
      <w:start w:val="1"/>
      <w:numFmt w:val="bullet"/>
      <w:lvlText w:val=""/>
      <w:lvlJc w:val="left"/>
      <w:pPr>
        <w:ind w:left="4415" w:hanging="360"/>
      </w:pPr>
      <w:rPr>
        <w:rFonts w:ascii="Wingdings" w:hAnsi="Wingdings" w:hint="default"/>
      </w:rPr>
    </w:lvl>
    <w:lvl w:ilvl="6" w:tplc="041F0001" w:tentative="1">
      <w:start w:val="1"/>
      <w:numFmt w:val="bullet"/>
      <w:lvlText w:val=""/>
      <w:lvlJc w:val="left"/>
      <w:pPr>
        <w:ind w:left="5135" w:hanging="360"/>
      </w:pPr>
      <w:rPr>
        <w:rFonts w:ascii="Symbol" w:hAnsi="Symbol" w:hint="default"/>
      </w:rPr>
    </w:lvl>
    <w:lvl w:ilvl="7" w:tplc="041F0003" w:tentative="1">
      <w:start w:val="1"/>
      <w:numFmt w:val="bullet"/>
      <w:lvlText w:val="o"/>
      <w:lvlJc w:val="left"/>
      <w:pPr>
        <w:ind w:left="5855" w:hanging="360"/>
      </w:pPr>
      <w:rPr>
        <w:rFonts w:ascii="Courier New" w:hAnsi="Courier New" w:cs="Courier New" w:hint="default"/>
      </w:rPr>
    </w:lvl>
    <w:lvl w:ilvl="8" w:tplc="041F0005" w:tentative="1">
      <w:start w:val="1"/>
      <w:numFmt w:val="bullet"/>
      <w:lvlText w:val=""/>
      <w:lvlJc w:val="left"/>
      <w:pPr>
        <w:ind w:left="6575" w:hanging="360"/>
      </w:pPr>
      <w:rPr>
        <w:rFonts w:ascii="Wingdings" w:hAnsi="Wingdings" w:hint="default"/>
      </w:rPr>
    </w:lvl>
  </w:abstractNum>
  <w:abstractNum w:abstractNumId="22">
    <w:nsid w:val="3300512D"/>
    <w:multiLevelType w:val="hybridMultilevel"/>
    <w:tmpl w:val="66FC45DA"/>
    <w:lvl w:ilvl="0" w:tplc="041F0001">
      <w:start w:val="1"/>
      <w:numFmt w:val="bullet"/>
      <w:lvlText w:val=""/>
      <w:lvlJc w:val="left"/>
      <w:pPr>
        <w:ind w:left="1304" w:hanging="360"/>
      </w:pPr>
      <w:rPr>
        <w:rFonts w:ascii="Symbol" w:hAnsi="Symbol" w:hint="default"/>
      </w:rPr>
    </w:lvl>
    <w:lvl w:ilvl="1" w:tplc="041F0003" w:tentative="1">
      <w:start w:val="1"/>
      <w:numFmt w:val="bullet"/>
      <w:lvlText w:val="o"/>
      <w:lvlJc w:val="left"/>
      <w:pPr>
        <w:ind w:left="2024" w:hanging="360"/>
      </w:pPr>
      <w:rPr>
        <w:rFonts w:ascii="Courier New" w:hAnsi="Courier New" w:cs="Courier New" w:hint="default"/>
      </w:rPr>
    </w:lvl>
    <w:lvl w:ilvl="2" w:tplc="041F0005" w:tentative="1">
      <w:start w:val="1"/>
      <w:numFmt w:val="bullet"/>
      <w:lvlText w:val=""/>
      <w:lvlJc w:val="left"/>
      <w:pPr>
        <w:ind w:left="2744" w:hanging="360"/>
      </w:pPr>
      <w:rPr>
        <w:rFonts w:ascii="Wingdings" w:hAnsi="Wingdings" w:hint="default"/>
      </w:rPr>
    </w:lvl>
    <w:lvl w:ilvl="3" w:tplc="041F0001" w:tentative="1">
      <w:start w:val="1"/>
      <w:numFmt w:val="bullet"/>
      <w:lvlText w:val=""/>
      <w:lvlJc w:val="left"/>
      <w:pPr>
        <w:ind w:left="3464" w:hanging="360"/>
      </w:pPr>
      <w:rPr>
        <w:rFonts w:ascii="Symbol" w:hAnsi="Symbol" w:hint="default"/>
      </w:rPr>
    </w:lvl>
    <w:lvl w:ilvl="4" w:tplc="041F0003" w:tentative="1">
      <w:start w:val="1"/>
      <w:numFmt w:val="bullet"/>
      <w:lvlText w:val="o"/>
      <w:lvlJc w:val="left"/>
      <w:pPr>
        <w:ind w:left="4184" w:hanging="360"/>
      </w:pPr>
      <w:rPr>
        <w:rFonts w:ascii="Courier New" w:hAnsi="Courier New" w:cs="Courier New" w:hint="default"/>
      </w:rPr>
    </w:lvl>
    <w:lvl w:ilvl="5" w:tplc="041F0005" w:tentative="1">
      <w:start w:val="1"/>
      <w:numFmt w:val="bullet"/>
      <w:lvlText w:val=""/>
      <w:lvlJc w:val="left"/>
      <w:pPr>
        <w:ind w:left="4904" w:hanging="360"/>
      </w:pPr>
      <w:rPr>
        <w:rFonts w:ascii="Wingdings" w:hAnsi="Wingdings" w:hint="default"/>
      </w:rPr>
    </w:lvl>
    <w:lvl w:ilvl="6" w:tplc="041F0001" w:tentative="1">
      <w:start w:val="1"/>
      <w:numFmt w:val="bullet"/>
      <w:lvlText w:val=""/>
      <w:lvlJc w:val="left"/>
      <w:pPr>
        <w:ind w:left="5624" w:hanging="360"/>
      </w:pPr>
      <w:rPr>
        <w:rFonts w:ascii="Symbol" w:hAnsi="Symbol" w:hint="default"/>
      </w:rPr>
    </w:lvl>
    <w:lvl w:ilvl="7" w:tplc="041F0003" w:tentative="1">
      <w:start w:val="1"/>
      <w:numFmt w:val="bullet"/>
      <w:lvlText w:val="o"/>
      <w:lvlJc w:val="left"/>
      <w:pPr>
        <w:ind w:left="6344" w:hanging="360"/>
      </w:pPr>
      <w:rPr>
        <w:rFonts w:ascii="Courier New" w:hAnsi="Courier New" w:cs="Courier New" w:hint="default"/>
      </w:rPr>
    </w:lvl>
    <w:lvl w:ilvl="8" w:tplc="041F0005" w:tentative="1">
      <w:start w:val="1"/>
      <w:numFmt w:val="bullet"/>
      <w:lvlText w:val=""/>
      <w:lvlJc w:val="left"/>
      <w:pPr>
        <w:ind w:left="7064" w:hanging="360"/>
      </w:pPr>
      <w:rPr>
        <w:rFonts w:ascii="Wingdings" w:hAnsi="Wingdings" w:hint="default"/>
      </w:rPr>
    </w:lvl>
  </w:abstractNum>
  <w:abstractNum w:abstractNumId="23">
    <w:nsid w:val="339E7551"/>
    <w:multiLevelType w:val="hybridMultilevel"/>
    <w:tmpl w:val="9D0EA904"/>
    <w:lvl w:ilvl="0" w:tplc="702A8D4C">
      <w:start w:val="1"/>
      <w:numFmt w:val="decimal"/>
      <w:lvlText w:val="%1."/>
      <w:lvlJc w:val="left"/>
      <w:pPr>
        <w:tabs>
          <w:tab w:val="num" w:pos="360"/>
        </w:tabs>
        <w:ind w:left="36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4">
    <w:nsid w:val="36411758"/>
    <w:multiLevelType w:val="hybridMultilevel"/>
    <w:tmpl w:val="AF68A6FA"/>
    <w:lvl w:ilvl="0" w:tplc="041F0001">
      <w:start w:val="1"/>
      <w:numFmt w:val="bullet"/>
      <w:lvlText w:val=""/>
      <w:lvlJc w:val="left"/>
      <w:pPr>
        <w:ind w:left="761" w:hanging="360"/>
      </w:pPr>
      <w:rPr>
        <w:rFonts w:ascii="Symbol" w:hAnsi="Symbol" w:hint="default"/>
      </w:rPr>
    </w:lvl>
    <w:lvl w:ilvl="1" w:tplc="041F0003" w:tentative="1">
      <w:start w:val="1"/>
      <w:numFmt w:val="bullet"/>
      <w:lvlText w:val="o"/>
      <w:lvlJc w:val="left"/>
      <w:pPr>
        <w:ind w:left="1481" w:hanging="360"/>
      </w:pPr>
      <w:rPr>
        <w:rFonts w:ascii="Courier New" w:hAnsi="Courier New" w:cs="Courier New" w:hint="default"/>
      </w:rPr>
    </w:lvl>
    <w:lvl w:ilvl="2" w:tplc="041F0005" w:tentative="1">
      <w:start w:val="1"/>
      <w:numFmt w:val="bullet"/>
      <w:lvlText w:val=""/>
      <w:lvlJc w:val="left"/>
      <w:pPr>
        <w:ind w:left="2201" w:hanging="360"/>
      </w:pPr>
      <w:rPr>
        <w:rFonts w:ascii="Wingdings" w:hAnsi="Wingdings" w:hint="default"/>
      </w:rPr>
    </w:lvl>
    <w:lvl w:ilvl="3" w:tplc="041F0001" w:tentative="1">
      <w:start w:val="1"/>
      <w:numFmt w:val="bullet"/>
      <w:lvlText w:val=""/>
      <w:lvlJc w:val="left"/>
      <w:pPr>
        <w:ind w:left="2921" w:hanging="360"/>
      </w:pPr>
      <w:rPr>
        <w:rFonts w:ascii="Symbol" w:hAnsi="Symbol" w:hint="default"/>
      </w:rPr>
    </w:lvl>
    <w:lvl w:ilvl="4" w:tplc="041F0003" w:tentative="1">
      <w:start w:val="1"/>
      <w:numFmt w:val="bullet"/>
      <w:lvlText w:val="o"/>
      <w:lvlJc w:val="left"/>
      <w:pPr>
        <w:ind w:left="3641" w:hanging="360"/>
      </w:pPr>
      <w:rPr>
        <w:rFonts w:ascii="Courier New" w:hAnsi="Courier New" w:cs="Courier New" w:hint="default"/>
      </w:rPr>
    </w:lvl>
    <w:lvl w:ilvl="5" w:tplc="041F0005" w:tentative="1">
      <w:start w:val="1"/>
      <w:numFmt w:val="bullet"/>
      <w:lvlText w:val=""/>
      <w:lvlJc w:val="left"/>
      <w:pPr>
        <w:ind w:left="4361" w:hanging="360"/>
      </w:pPr>
      <w:rPr>
        <w:rFonts w:ascii="Wingdings" w:hAnsi="Wingdings" w:hint="default"/>
      </w:rPr>
    </w:lvl>
    <w:lvl w:ilvl="6" w:tplc="041F0001" w:tentative="1">
      <w:start w:val="1"/>
      <w:numFmt w:val="bullet"/>
      <w:lvlText w:val=""/>
      <w:lvlJc w:val="left"/>
      <w:pPr>
        <w:ind w:left="5081" w:hanging="360"/>
      </w:pPr>
      <w:rPr>
        <w:rFonts w:ascii="Symbol" w:hAnsi="Symbol" w:hint="default"/>
      </w:rPr>
    </w:lvl>
    <w:lvl w:ilvl="7" w:tplc="041F0003" w:tentative="1">
      <w:start w:val="1"/>
      <w:numFmt w:val="bullet"/>
      <w:lvlText w:val="o"/>
      <w:lvlJc w:val="left"/>
      <w:pPr>
        <w:ind w:left="5801" w:hanging="360"/>
      </w:pPr>
      <w:rPr>
        <w:rFonts w:ascii="Courier New" w:hAnsi="Courier New" w:cs="Courier New" w:hint="default"/>
      </w:rPr>
    </w:lvl>
    <w:lvl w:ilvl="8" w:tplc="041F0005" w:tentative="1">
      <w:start w:val="1"/>
      <w:numFmt w:val="bullet"/>
      <w:lvlText w:val=""/>
      <w:lvlJc w:val="left"/>
      <w:pPr>
        <w:ind w:left="6521" w:hanging="360"/>
      </w:pPr>
      <w:rPr>
        <w:rFonts w:ascii="Wingdings" w:hAnsi="Wingdings" w:hint="default"/>
      </w:rPr>
    </w:lvl>
  </w:abstractNum>
  <w:abstractNum w:abstractNumId="25">
    <w:nsid w:val="364F22D1"/>
    <w:multiLevelType w:val="hybridMultilevel"/>
    <w:tmpl w:val="957E93FE"/>
    <w:lvl w:ilvl="0" w:tplc="041F0001">
      <w:start w:val="1"/>
      <w:numFmt w:val="bullet"/>
      <w:lvlText w:val=""/>
      <w:lvlJc w:val="left"/>
      <w:pPr>
        <w:ind w:left="992" w:hanging="360"/>
      </w:pPr>
      <w:rPr>
        <w:rFonts w:ascii="Symbol" w:hAnsi="Symbol" w:hint="default"/>
      </w:rPr>
    </w:lvl>
    <w:lvl w:ilvl="1" w:tplc="041F0003" w:tentative="1">
      <w:start w:val="1"/>
      <w:numFmt w:val="bullet"/>
      <w:lvlText w:val="o"/>
      <w:lvlJc w:val="left"/>
      <w:pPr>
        <w:ind w:left="1712" w:hanging="360"/>
      </w:pPr>
      <w:rPr>
        <w:rFonts w:ascii="Courier New" w:hAnsi="Courier New" w:cs="Courier New" w:hint="default"/>
      </w:rPr>
    </w:lvl>
    <w:lvl w:ilvl="2" w:tplc="041F0005" w:tentative="1">
      <w:start w:val="1"/>
      <w:numFmt w:val="bullet"/>
      <w:lvlText w:val=""/>
      <w:lvlJc w:val="left"/>
      <w:pPr>
        <w:ind w:left="2432" w:hanging="360"/>
      </w:pPr>
      <w:rPr>
        <w:rFonts w:ascii="Wingdings" w:hAnsi="Wingdings" w:hint="default"/>
      </w:rPr>
    </w:lvl>
    <w:lvl w:ilvl="3" w:tplc="041F0001" w:tentative="1">
      <w:start w:val="1"/>
      <w:numFmt w:val="bullet"/>
      <w:lvlText w:val=""/>
      <w:lvlJc w:val="left"/>
      <w:pPr>
        <w:ind w:left="3152" w:hanging="360"/>
      </w:pPr>
      <w:rPr>
        <w:rFonts w:ascii="Symbol" w:hAnsi="Symbol" w:hint="default"/>
      </w:rPr>
    </w:lvl>
    <w:lvl w:ilvl="4" w:tplc="041F0003" w:tentative="1">
      <w:start w:val="1"/>
      <w:numFmt w:val="bullet"/>
      <w:lvlText w:val="o"/>
      <w:lvlJc w:val="left"/>
      <w:pPr>
        <w:ind w:left="3872" w:hanging="360"/>
      </w:pPr>
      <w:rPr>
        <w:rFonts w:ascii="Courier New" w:hAnsi="Courier New" w:cs="Courier New" w:hint="default"/>
      </w:rPr>
    </w:lvl>
    <w:lvl w:ilvl="5" w:tplc="041F0005" w:tentative="1">
      <w:start w:val="1"/>
      <w:numFmt w:val="bullet"/>
      <w:lvlText w:val=""/>
      <w:lvlJc w:val="left"/>
      <w:pPr>
        <w:ind w:left="4592" w:hanging="360"/>
      </w:pPr>
      <w:rPr>
        <w:rFonts w:ascii="Wingdings" w:hAnsi="Wingdings" w:hint="default"/>
      </w:rPr>
    </w:lvl>
    <w:lvl w:ilvl="6" w:tplc="041F0001" w:tentative="1">
      <w:start w:val="1"/>
      <w:numFmt w:val="bullet"/>
      <w:lvlText w:val=""/>
      <w:lvlJc w:val="left"/>
      <w:pPr>
        <w:ind w:left="5312" w:hanging="360"/>
      </w:pPr>
      <w:rPr>
        <w:rFonts w:ascii="Symbol" w:hAnsi="Symbol" w:hint="default"/>
      </w:rPr>
    </w:lvl>
    <w:lvl w:ilvl="7" w:tplc="041F0003" w:tentative="1">
      <w:start w:val="1"/>
      <w:numFmt w:val="bullet"/>
      <w:lvlText w:val="o"/>
      <w:lvlJc w:val="left"/>
      <w:pPr>
        <w:ind w:left="6032" w:hanging="360"/>
      </w:pPr>
      <w:rPr>
        <w:rFonts w:ascii="Courier New" w:hAnsi="Courier New" w:cs="Courier New" w:hint="default"/>
      </w:rPr>
    </w:lvl>
    <w:lvl w:ilvl="8" w:tplc="041F0005" w:tentative="1">
      <w:start w:val="1"/>
      <w:numFmt w:val="bullet"/>
      <w:lvlText w:val=""/>
      <w:lvlJc w:val="left"/>
      <w:pPr>
        <w:ind w:left="6752" w:hanging="360"/>
      </w:pPr>
      <w:rPr>
        <w:rFonts w:ascii="Wingdings" w:hAnsi="Wingdings" w:hint="default"/>
      </w:rPr>
    </w:lvl>
  </w:abstractNum>
  <w:abstractNum w:abstractNumId="26">
    <w:nsid w:val="3883431D"/>
    <w:multiLevelType w:val="hybridMultilevel"/>
    <w:tmpl w:val="2CCACC86"/>
    <w:lvl w:ilvl="0" w:tplc="041F000D">
      <w:start w:val="1"/>
      <w:numFmt w:val="bullet"/>
      <w:lvlText w:val=""/>
      <w:lvlJc w:val="left"/>
      <w:pPr>
        <w:ind w:left="1407" w:hanging="360"/>
      </w:pPr>
      <w:rPr>
        <w:rFonts w:ascii="Wingdings" w:hAnsi="Wingdings" w:hint="default"/>
      </w:rPr>
    </w:lvl>
    <w:lvl w:ilvl="1" w:tplc="041F0003" w:tentative="1">
      <w:start w:val="1"/>
      <w:numFmt w:val="bullet"/>
      <w:lvlText w:val="o"/>
      <w:lvlJc w:val="left"/>
      <w:pPr>
        <w:ind w:left="2127" w:hanging="360"/>
      </w:pPr>
      <w:rPr>
        <w:rFonts w:ascii="Courier New" w:hAnsi="Courier New" w:cs="Courier New" w:hint="default"/>
      </w:rPr>
    </w:lvl>
    <w:lvl w:ilvl="2" w:tplc="041F0005" w:tentative="1">
      <w:start w:val="1"/>
      <w:numFmt w:val="bullet"/>
      <w:lvlText w:val=""/>
      <w:lvlJc w:val="left"/>
      <w:pPr>
        <w:ind w:left="2847" w:hanging="360"/>
      </w:pPr>
      <w:rPr>
        <w:rFonts w:ascii="Wingdings" w:hAnsi="Wingdings" w:hint="default"/>
      </w:rPr>
    </w:lvl>
    <w:lvl w:ilvl="3" w:tplc="041F0001" w:tentative="1">
      <w:start w:val="1"/>
      <w:numFmt w:val="bullet"/>
      <w:lvlText w:val=""/>
      <w:lvlJc w:val="left"/>
      <w:pPr>
        <w:ind w:left="3567" w:hanging="360"/>
      </w:pPr>
      <w:rPr>
        <w:rFonts w:ascii="Symbol" w:hAnsi="Symbol" w:hint="default"/>
      </w:rPr>
    </w:lvl>
    <w:lvl w:ilvl="4" w:tplc="041F0003" w:tentative="1">
      <w:start w:val="1"/>
      <w:numFmt w:val="bullet"/>
      <w:lvlText w:val="o"/>
      <w:lvlJc w:val="left"/>
      <w:pPr>
        <w:ind w:left="4287" w:hanging="360"/>
      </w:pPr>
      <w:rPr>
        <w:rFonts w:ascii="Courier New" w:hAnsi="Courier New" w:cs="Courier New" w:hint="default"/>
      </w:rPr>
    </w:lvl>
    <w:lvl w:ilvl="5" w:tplc="041F0005" w:tentative="1">
      <w:start w:val="1"/>
      <w:numFmt w:val="bullet"/>
      <w:lvlText w:val=""/>
      <w:lvlJc w:val="left"/>
      <w:pPr>
        <w:ind w:left="5007" w:hanging="360"/>
      </w:pPr>
      <w:rPr>
        <w:rFonts w:ascii="Wingdings" w:hAnsi="Wingdings" w:hint="default"/>
      </w:rPr>
    </w:lvl>
    <w:lvl w:ilvl="6" w:tplc="041F0001" w:tentative="1">
      <w:start w:val="1"/>
      <w:numFmt w:val="bullet"/>
      <w:lvlText w:val=""/>
      <w:lvlJc w:val="left"/>
      <w:pPr>
        <w:ind w:left="5727" w:hanging="360"/>
      </w:pPr>
      <w:rPr>
        <w:rFonts w:ascii="Symbol" w:hAnsi="Symbol" w:hint="default"/>
      </w:rPr>
    </w:lvl>
    <w:lvl w:ilvl="7" w:tplc="041F0003" w:tentative="1">
      <w:start w:val="1"/>
      <w:numFmt w:val="bullet"/>
      <w:lvlText w:val="o"/>
      <w:lvlJc w:val="left"/>
      <w:pPr>
        <w:ind w:left="6447" w:hanging="360"/>
      </w:pPr>
      <w:rPr>
        <w:rFonts w:ascii="Courier New" w:hAnsi="Courier New" w:cs="Courier New" w:hint="default"/>
      </w:rPr>
    </w:lvl>
    <w:lvl w:ilvl="8" w:tplc="041F0005" w:tentative="1">
      <w:start w:val="1"/>
      <w:numFmt w:val="bullet"/>
      <w:lvlText w:val=""/>
      <w:lvlJc w:val="left"/>
      <w:pPr>
        <w:ind w:left="7167" w:hanging="360"/>
      </w:pPr>
      <w:rPr>
        <w:rFonts w:ascii="Wingdings" w:hAnsi="Wingdings" w:hint="default"/>
      </w:rPr>
    </w:lvl>
  </w:abstractNum>
  <w:abstractNum w:abstractNumId="27">
    <w:nsid w:val="389D130F"/>
    <w:multiLevelType w:val="hybridMultilevel"/>
    <w:tmpl w:val="1FF2C8DE"/>
    <w:lvl w:ilvl="0" w:tplc="702A8D4C">
      <w:start w:val="1"/>
      <w:numFmt w:val="decimal"/>
      <w:lvlText w:val="%1."/>
      <w:lvlJc w:val="left"/>
      <w:pPr>
        <w:tabs>
          <w:tab w:val="num" w:pos="360"/>
        </w:tabs>
        <w:ind w:left="36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8">
    <w:nsid w:val="3A644CB4"/>
    <w:multiLevelType w:val="hybridMultilevel"/>
    <w:tmpl w:val="A4501E40"/>
    <w:lvl w:ilvl="0" w:tplc="702A8D4C">
      <w:start w:val="1"/>
      <w:numFmt w:val="decimal"/>
      <w:lvlText w:val="%1."/>
      <w:lvlJc w:val="left"/>
      <w:pPr>
        <w:tabs>
          <w:tab w:val="num" w:pos="360"/>
        </w:tabs>
        <w:ind w:left="360" w:hanging="360"/>
      </w:pPr>
      <w:rPr>
        <w:rFonts w:hint="default"/>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29">
    <w:nsid w:val="3E353627"/>
    <w:multiLevelType w:val="hybridMultilevel"/>
    <w:tmpl w:val="444EC8F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nsid w:val="3FE629A8"/>
    <w:multiLevelType w:val="hybridMultilevel"/>
    <w:tmpl w:val="9F96B422"/>
    <w:lvl w:ilvl="0" w:tplc="041F0009">
      <w:start w:val="1"/>
      <w:numFmt w:val="bullet"/>
      <w:lvlText w:val=""/>
      <w:lvlJc w:val="left"/>
      <w:pPr>
        <w:ind w:left="2201" w:hanging="360"/>
      </w:pPr>
      <w:rPr>
        <w:rFonts w:ascii="Wingdings" w:hAnsi="Wingdings" w:hint="default"/>
      </w:rPr>
    </w:lvl>
    <w:lvl w:ilvl="1" w:tplc="041F0003" w:tentative="1">
      <w:start w:val="1"/>
      <w:numFmt w:val="bullet"/>
      <w:lvlText w:val="o"/>
      <w:lvlJc w:val="left"/>
      <w:pPr>
        <w:ind w:left="2921" w:hanging="360"/>
      </w:pPr>
      <w:rPr>
        <w:rFonts w:ascii="Courier New" w:hAnsi="Courier New" w:cs="Courier New" w:hint="default"/>
      </w:rPr>
    </w:lvl>
    <w:lvl w:ilvl="2" w:tplc="041F0005" w:tentative="1">
      <w:start w:val="1"/>
      <w:numFmt w:val="bullet"/>
      <w:lvlText w:val=""/>
      <w:lvlJc w:val="left"/>
      <w:pPr>
        <w:ind w:left="3641" w:hanging="360"/>
      </w:pPr>
      <w:rPr>
        <w:rFonts w:ascii="Wingdings" w:hAnsi="Wingdings" w:hint="default"/>
      </w:rPr>
    </w:lvl>
    <w:lvl w:ilvl="3" w:tplc="041F0001" w:tentative="1">
      <w:start w:val="1"/>
      <w:numFmt w:val="bullet"/>
      <w:lvlText w:val=""/>
      <w:lvlJc w:val="left"/>
      <w:pPr>
        <w:ind w:left="4361" w:hanging="360"/>
      </w:pPr>
      <w:rPr>
        <w:rFonts w:ascii="Symbol" w:hAnsi="Symbol" w:hint="default"/>
      </w:rPr>
    </w:lvl>
    <w:lvl w:ilvl="4" w:tplc="041F0003" w:tentative="1">
      <w:start w:val="1"/>
      <w:numFmt w:val="bullet"/>
      <w:lvlText w:val="o"/>
      <w:lvlJc w:val="left"/>
      <w:pPr>
        <w:ind w:left="5081" w:hanging="360"/>
      </w:pPr>
      <w:rPr>
        <w:rFonts w:ascii="Courier New" w:hAnsi="Courier New" w:cs="Courier New" w:hint="default"/>
      </w:rPr>
    </w:lvl>
    <w:lvl w:ilvl="5" w:tplc="041F0005" w:tentative="1">
      <w:start w:val="1"/>
      <w:numFmt w:val="bullet"/>
      <w:lvlText w:val=""/>
      <w:lvlJc w:val="left"/>
      <w:pPr>
        <w:ind w:left="5801" w:hanging="360"/>
      </w:pPr>
      <w:rPr>
        <w:rFonts w:ascii="Wingdings" w:hAnsi="Wingdings" w:hint="default"/>
      </w:rPr>
    </w:lvl>
    <w:lvl w:ilvl="6" w:tplc="041F0001" w:tentative="1">
      <w:start w:val="1"/>
      <w:numFmt w:val="bullet"/>
      <w:lvlText w:val=""/>
      <w:lvlJc w:val="left"/>
      <w:pPr>
        <w:ind w:left="6521" w:hanging="360"/>
      </w:pPr>
      <w:rPr>
        <w:rFonts w:ascii="Symbol" w:hAnsi="Symbol" w:hint="default"/>
      </w:rPr>
    </w:lvl>
    <w:lvl w:ilvl="7" w:tplc="041F0003" w:tentative="1">
      <w:start w:val="1"/>
      <w:numFmt w:val="bullet"/>
      <w:lvlText w:val="o"/>
      <w:lvlJc w:val="left"/>
      <w:pPr>
        <w:ind w:left="7241" w:hanging="360"/>
      </w:pPr>
      <w:rPr>
        <w:rFonts w:ascii="Courier New" w:hAnsi="Courier New" w:cs="Courier New" w:hint="default"/>
      </w:rPr>
    </w:lvl>
    <w:lvl w:ilvl="8" w:tplc="041F0005" w:tentative="1">
      <w:start w:val="1"/>
      <w:numFmt w:val="bullet"/>
      <w:lvlText w:val=""/>
      <w:lvlJc w:val="left"/>
      <w:pPr>
        <w:ind w:left="7961" w:hanging="360"/>
      </w:pPr>
      <w:rPr>
        <w:rFonts w:ascii="Wingdings" w:hAnsi="Wingdings" w:hint="default"/>
      </w:rPr>
    </w:lvl>
  </w:abstractNum>
  <w:abstractNum w:abstractNumId="31">
    <w:nsid w:val="46E73D92"/>
    <w:multiLevelType w:val="hybridMultilevel"/>
    <w:tmpl w:val="B7A6F47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nsid w:val="4B8730A3"/>
    <w:multiLevelType w:val="hybridMultilevel"/>
    <w:tmpl w:val="D1B8312E"/>
    <w:lvl w:ilvl="0" w:tplc="041F0001">
      <w:start w:val="1"/>
      <w:numFmt w:val="bullet"/>
      <w:lvlText w:val=""/>
      <w:lvlJc w:val="left"/>
      <w:pPr>
        <w:ind w:left="1304" w:hanging="360"/>
      </w:pPr>
      <w:rPr>
        <w:rFonts w:ascii="Symbol" w:hAnsi="Symbol" w:hint="default"/>
      </w:rPr>
    </w:lvl>
    <w:lvl w:ilvl="1" w:tplc="041F0003" w:tentative="1">
      <w:start w:val="1"/>
      <w:numFmt w:val="bullet"/>
      <w:lvlText w:val="o"/>
      <w:lvlJc w:val="left"/>
      <w:pPr>
        <w:ind w:left="2024" w:hanging="360"/>
      </w:pPr>
      <w:rPr>
        <w:rFonts w:ascii="Courier New" w:hAnsi="Courier New" w:cs="Courier New" w:hint="default"/>
      </w:rPr>
    </w:lvl>
    <w:lvl w:ilvl="2" w:tplc="041F0005" w:tentative="1">
      <w:start w:val="1"/>
      <w:numFmt w:val="bullet"/>
      <w:lvlText w:val=""/>
      <w:lvlJc w:val="left"/>
      <w:pPr>
        <w:ind w:left="2744" w:hanging="360"/>
      </w:pPr>
      <w:rPr>
        <w:rFonts w:ascii="Wingdings" w:hAnsi="Wingdings" w:hint="default"/>
      </w:rPr>
    </w:lvl>
    <w:lvl w:ilvl="3" w:tplc="041F0001" w:tentative="1">
      <w:start w:val="1"/>
      <w:numFmt w:val="bullet"/>
      <w:lvlText w:val=""/>
      <w:lvlJc w:val="left"/>
      <w:pPr>
        <w:ind w:left="3464" w:hanging="360"/>
      </w:pPr>
      <w:rPr>
        <w:rFonts w:ascii="Symbol" w:hAnsi="Symbol" w:hint="default"/>
      </w:rPr>
    </w:lvl>
    <w:lvl w:ilvl="4" w:tplc="041F0003" w:tentative="1">
      <w:start w:val="1"/>
      <w:numFmt w:val="bullet"/>
      <w:lvlText w:val="o"/>
      <w:lvlJc w:val="left"/>
      <w:pPr>
        <w:ind w:left="4184" w:hanging="360"/>
      </w:pPr>
      <w:rPr>
        <w:rFonts w:ascii="Courier New" w:hAnsi="Courier New" w:cs="Courier New" w:hint="default"/>
      </w:rPr>
    </w:lvl>
    <w:lvl w:ilvl="5" w:tplc="041F0005" w:tentative="1">
      <w:start w:val="1"/>
      <w:numFmt w:val="bullet"/>
      <w:lvlText w:val=""/>
      <w:lvlJc w:val="left"/>
      <w:pPr>
        <w:ind w:left="4904" w:hanging="360"/>
      </w:pPr>
      <w:rPr>
        <w:rFonts w:ascii="Wingdings" w:hAnsi="Wingdings" w:hint="default"/>
      </w:rPr>
    </w:lvl>
    <w:lvl w:ilvl="6" w:tplc="041F0001" w:tentative="1">
      <w:start w:val="1"/>
      <w:numFmt w:val="bullet"/>
      <w:lvlText w:val=""/>
      <w:lvlJc w:val="left"/>
      <w:pPr>
        <w:ind w:left="5624" w:hanging="360"/>
      </w:pPr>
      <w:rPr>
        <w:rFonts w:ascii="Symbol" w:hAnsi="Symbol" w:hint="default"/>
      </w:rPr>
    </w:lvl>
    <w:lvl w:ilvl="7" w:tplc="041F0003" w:tentative="1">
      <w:start w:val="1"/>
      <w:numFmt w:val="bullet"/>
      <w:lvlText w:val="o"/>
      <w:lvlJc w:val="left"/>
      <w:pPr>
        <w:ind w:left="6344" w:hanging="360"/>
      </w:pPr>
      <w:rPr>
        <w:rFonts w:ascii="Courier New" w:hAnsi="Courier New" w:cs="Courier New" w:hint="default"/>
      </w:rPr>
    </w:lvl>
    <w:lvl w:ilvl="8" w:tplc="041F0005" w:tentative="1">
      <w:start w:val="1"/>
      <w:numFmt w:val="bullet"/>
      <w:lvlText w:val=""/>
      <w:lvlJc w:val="left"/>
      <w:pPr>
        <w:ind w:left="7064" w:hanging="360"/>
      </w:pPr>
      <w:rPr>
        <w:rFonts w:ascii="Wingdings" w:hAnsi="Wingdings" w:hint="default"/>
      </w:rPr>
    </w:lvl>
  </w:abstractNum>
  <w:abstractNum w:abstractNumId="33">
    <w:nsid w:val="4BBB0EF3"/>
    <w:multiLevelType w:val="hybridMultilevel"/>
    <w:tmpl w:val="E5769C50"/>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nsid w:val="4BFE1DDD"/>
    <w:multiLevelType w:val="hybridMultilevel"/>
    <w:tmpl w:val="97A88372"/>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nsid w:val="4E24046B"/>
    <w:multiLevelType w:val="hybridMultilevel"/>
    <w:tmpl w:val="532670A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nsid w:val="542F5C7B"/>
    <w:multiLevelType w:val="hybridMultilevel"/>
    <w:tmpl w:val="5E92610A"/>
    <w:lvl w:ilvl="0" w:tplc="041F000D">
      <w:start w:val="1"/>
      <w:numFmt w:val="bullet"/>
      <w:lvlText w:val=""/>
      <w:lvlJc w:val="left"/>
      <w:pPr>
        <w:ind w:left="810" w:hanging="360"/>
      </w:pPr>
      <w:rPr>
        <w:rFonts w:ascii="Wingdings" w:hAnsi="Wingdings" w:hint="default"/>
      </w:rPr>
    </w:lvl>
    <w:lvl w:ilvl="1" w:tplc="041F0003" w:tentative="1">
      <w:start w:val="1"/>
      <w:numFmt w:val="bullet"/>
      <w:lvlText w:val="o"/>
      <w:lvlJc w:val="left"/>
      <w:pPr>
        <w:ind w:left="1530" w:hanging="360"/>
      </w:pPr>
      <w:rPr>
        <w:rFonts w:ascii="Courier New" w:hAnsi="Courier New" w:cs="Courier New" w:hint="default"/>
      </w:rPr>
    </w:lvl>
    <w:lvl w:ilvl="2" w:tplc="041F0005" w:tentative="1">
      <w:start w:val="1"/>
      <w:numFmt w:val="bullet"/>
      <w:lvlText w:val=""/>
      <w:lvlJc w:val="left"/>
      <w:pPr>
        <w:ind w:left="2250" w:hanging="360"/>
      </w:pPr>
      <w:rPr>
        <w:rFonts w:ascii="Wingdings" w:hAnsi="Wingdings" w:hint="default"/>
      </w:rPr>
    </w:lvl>
    <w:lvl w:ilvl="3" w:tplc="041F0001" w:tentative="1">
      <w:start w:val="1"/>
      <w:numFmt w:val="bullet"/>
      <w:lvlText w:val=""/>
      <w:lvlJc w:val="left"/>
      <w:pPr>
        <w:ind w:left="2970" w:hanging="360"/>
      </w:pPr>
      <w:rPr>
        <w:rFonts w:ascii="Symbol" w:hAnsi="Symbol" w:hint="default"/>
      </w:rPr>
    </w:lvl>
    <w:lvl w:ilvl="4" w:tplc="041F0003" w:tentative="1">
      <w:start w:val="1"/>
      <w:numFmt w:val="bullet"/>
      <w:lvlText w:val="o"/>
      <w:lvlJc w:val="left"/>
      <w:pPr>
        <w:ind w:left="3690" w:hanging="360"/>
      </w:pPr>
      <w:rPr>
        <w:rFonts w:ascii="Courier New" w:hAnsi="Courier New" w:cs="Courier New" w:hint="default"/>
      </w:rPr>
    </w:lvl>
    <w:lvl w:ilvl="5" w:tplc="041F0005" w:tentative="1">
      <w:start w:val="1"/>
      <w:numFmt w:val="bullet"/>
      <w:lvlText w:val=""/>
      <w:lvlJc w:val="left"/>
      <w:pPr>
        <w:ind w:left="4410" w:hanging="360"/>
      </w:pPr>
      <w:rPr>
        <w:rFonts w:ascii="Wingdings" w:hAnsi="Wingdings" w:hint="default"/>
      </w:rPr>
    </w:lvl>
    <w:lvl w:ilvl="6" w:tplc="041F0001" w:tentative="1">
      <w:start w:val="1"/>
      <w:numFmt w:val="bullet"/>
      <w:lvlText w:val=""/>
      <w:lvlJc w:val="left"/>
      <w:pPr>
        <w:ind w:left="5130" w:hanging="360"/>
      </w:pPr>
      <w:rPr>
        <w:rFonts w:ascii="Symbol" w:hAnsi="Symbol" w:hint="default"/>
      </w:rPr>
    </w:lvl>
    <w:lvl w:ilvl="7" w:tplc="041F0003" w:tentative="1">
      <w:start w:val="1"/>
      <w:numFmt w:val="bullet"/>
      <w:lvlText w:val="o"/>
      <w:lvlJc w:val="left"/>
      <w:pPr>
        <w:ind w:left="5850" w:hanging="360"/>
      </w:pPr>
      <w:rPr>
        <w:rFonts w:ascii="Courier New" w:hAnsi="Courier New" w:cs="Courier New" w:hint="default"/>
      </w:rPr>
    </w:lvl>
    <w:lvl w:ilvl="8" w:tplc="041F0005" w:tentative="1">
      <w:start w:val="1"/>
      <w:numFmt w:val="bullet"/>
      <w:lvlText w:val=""/>
      <w:lvlJc w:val="left"/>
      <w:pPr>
        <w:ind w:left="6570" w:hanging="360"/>
      </w:pPr>
      <w:rPr>
        <w:rFonts w:ascii="Wingdings" w:hAnsi="Wingdings" w:hint="default"/>
      </w:rPr>
    </w:lvl>
  </w:abstractNum>
  <w:abstractNum w:abstractNumId="37">
    <w:nsid w:val="557A789E"/>
    <w:multiLevelType w:val="hybridMultilevel"/>
    <w:tmpl w:val="3442176E"/>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nsid w:val="59C177E4"/>
    <w:multiLevelType w:val="hybridMultilevel"/>
    <w:tmpl w:val="32A435A4"/>
    <w:lvl w:ilvl="0" w:tplc="041F000D">
      <w:start w:val="1"/>
      <w:numFmt w:val="bullet"/>
      <w:lvlText w:val=""/>
      <w:lvlJc w:val="left"/>
      <w:pPr>
        <w:ind w:left="900" w:hanging="360"/>
      </w:pPr>
      <w:rPr>
        <w:rFonts w:ascii="Wingdings" w:hAnsi="Wingdings" w:hint="default"/>
      </w:rPr>
    </w:lvl>
    <w:lvl w:ilvl="1" w:tplc="041F0003" w:tentative="1">
      <w:start w:val="1"/>
      <w:numFmt w:val="bullet"/>
      <w:lvlText w:val="o"/>
      <w:lvlJc w:val="left"/>
      <w:pPr>
        <w:ind w:left="1620" w:hanging="360"/>
      </w:pPr>
      <w:rPr>
        <w:rFonts w:ascii="Courier New" w:hAnsi="Courier New" w:cs="Courier New" w:hint="default"/>
      </w:rPr>
    </w:lvl>
    <w:lvl w:ilvl="2" w:tplc="041F0005" w:tentative="1">
      <w:start w:val="1"/>
      <w:numFmt w:val="bullet"/>
      <w:lvlText w:val=""/>
      <w:lvlJc w:val="left"/>
      <w:pPr>
        <w:ind w:left="2340" w:hanging="360"/>
      </w:pPr>
      <w:rPr>
        <w:rFonts w:ascii="Wingdings" w:hAnsi="Wingdings" w:hint="default"/>
      </w:rPr>
    </w:lvl>
    <w:lvl w:ilvl="3" w:tplc="041F0001" w:tentative="1">
      <w:start w:val="1"/>
      <w:numFmt w:val="bullet"/>
      <w:lvlText w:val=""/>
      <w:lvlJc w:val="left"/>
      <w:pPr>
        <w:ind w:left="3060" w:hanging="360"/>
      </w:pPr>
      <w:rPr>
        <w:rFonts w:ascii="Symbol" w:hAnsi="Symbol" w:hint="default"/>
      </w:rPr>
    </w:lvl>
    <w:lvl w:ilvl="4" w:tplc="041F0003" w:tentative="1">
      <w:start w:val="1"/>
      <w:numFmt w:val="bullet"/>
      <w:lvlText w:val="o"/>
      <w:lvlJc w:val="left"/>
      <w:pPr>
        <w:ind w:left="3780" w:hanging="360"/>
      </w:pPr>
      <w:rPr>
        <w:rFonts w:ascii="Courier New" w:hAnsi="Courier New" w:cs="Courier New" w:hint="default"/>
      </w:rPr>
    </w:lvl>
    <w:lvl w:ilvl="5" w:tplc="041F0005" w:tentative="1">
      <w:start w:val="1"/>
      <w:numFmt w:val="bullet"/>
      <w:lvlText w:val=""/>
      <w:lvlJc w:val="left"/>
      <w:pPr>
        <w:ind w:left="4500" w:hanging="360"/>
      </w:pPr>
      <w:rPr>
        <w:rFonts w:ascii="Wingdings" w:hAnsi="Wingdings" w:hint="default"/>
      </w:rPr>
    </w:lvl>
    <w:lvl w:ilvl="6" w:tplc="041F0001" w:tentative="1">
      <w:start w:val="1"/>
      <w:numFmt w:val="bullet"/>
      <w:lvlText w:val=""/>
      <w:lvlJc w:val="left"/>
      <w:pPr>
        <w:ind w:left="5220" w:hanging="360"/>
      </w:pPr>
      <w:rPr>
        <w:rFonts w:ascii="Symbol" w:hAnsi="Symbol" w:hint="default"/>
      </w:rPr>
    </w:lvl>
    <w:lvl w:ilvl="7" w:tplc="041F0003" w:tentative="1">
      <w:start w:val="1"/>
      <w:numFmt w:val="bullet"/>
      <w:lvlText w:val="o"/>
      <w:lvlJc w:val="left"/>
      <w:pPr>
        <w:ind w:left="5940" w:hanging="360"/>
      </w:pPr>
      <w:rPr>
        <w:rFonts w:ascii="Courier New" w:hAnsi="Courier New" w:cs="Courier New" w:hint="default"/>
      </w:rPr>
    </w:lvl>
    <w:lvl w:ilvl="8" w:tplc="041F0005" w:tentative="1">
      <w:start w:val="1"/>
      <w:numFmt w:val="bullet"/>
      <w:lvlText w:val=""/>
      <w:lvlJc w:val="left"/>
      <w:pPr>
        <w:ind w:left="6660" w:hanging="360"/>
      </w:pPr>
      <w:rPr>
        <w:rFonts w:ascii="Wingdings" w:hAnsi="Wingdings" w:hint="default"/>
      </w:rPr>
    </w:lvl>
  </w:abstractNum>
  <w:abstractNum w:abstractNumId="39">
    <w:nsid w:val="5A012B7E"/>
    <w:multiLevelType w:val="hybridMultilevel"/>
    <w:tmpl w:val="9DA42D2E"/>
    <w:lvl w:ilvl="0" w:tplc="041F0001">
      <w:start w:val="1"/>
      <w:numFmt w:val="bullet"/>
      <w:lvlText w:val=""/>
      <w:lvlJc w:val="left"/>
      <w:pPr>
        <w:ind w:left="2026" w:hanging="360"/>
      </w:pPr>
      <w:rPr>
        <w:rFonts w:ascii="Symbol" w:hAnsi="Symbol" w:hint="default"/>
      </w:rPr>
    </w:lvl>
    <w:lvl w:ilvl="1" w:tplc="041F0003" w:tentative="1">
      <w:start w:val="1"/>
      <w:numFmt w:val="bullet"/>
      <w:lvlText w:val="o"/>
      <w:lvlJc w:val="left"/>
      <w:pPr>
        <w:ind w:left="2746" w:hanging="360"/>
      </w:pPr>
      <w:rPr>
        <w:rFonts w:ascii="Courier New" w:hAnsi="Courier New" w:cs="Courier New" w:hint="default"/>
      </w:rPr>
    </w:lvl>
    <w:lvl w:ilvl="2" w:tplc="041F0005" w:tentative="1">
      <w:start w:val="1"/>
      <w:numFmt w:val="bullet"/>
      <w:lvlText w:val=""/>
      <w:lvlJc w:val="left"/>
      <w:pPr>
        <w:ind w:left="3466" w:hanging="360"/>
      </w:pPr>
      <w:rPr>
        <w:rFonts w:ascii="Wingdings" w:hAnsi="Wingdings" w:hint="default"/>
      </w:rPr>
    </w:lvl>
    <w:lvl w:ilvl="3" w:tplc="041F0001" w:tentative="1">
      <w:start w:val="1"/>
      <w:numFmt w:val="bullet"/>
      <w:lvlText w:val=""/>
      <w:lvlJc w:val="left"/>
      <w:pPr>
        <w:ind w:left="4186" w:hanging="360"/>
      </w:pPr>
      <w:rPr>
        <w:rFonts w:ascii="Symbol" w:hAnsi="Symbol" w:hint="default"/>
      </w:rPr>
    </w:lvl>
    <w:lvl w:ilvl="4" w:tplc="041F0003" w:tentative="1">
      <w:start w:val="1"/>
      <w:numFmt w:val="bullet"/>
      <w:lvlText w:val="o"/>
      <w:lvlJc w:val="left"/>
      <w:pPr>
        <w:ind w:left="4906" w:hanging="360"/>
      </w:pPr>
      <w:rPr>
        <w:rFonts w:ascii="Courier New" w:hAnsi="Courier New" w:cs="Courier New" w:hint="default"/>
      </w:rPr>
    </w:lvl>
    <w:lvl w:ilvl="5" w:tplc="041F0005" w:tentative="1">
      <w:start w:val="1"/>
      <w:numFmt w:val="bullet"/>
      <w:lvlText w:val=""/>
      <w:lvlJc w:val="left"/>
      <w:pPr>
        <w:ind w:left="5626" w:hanging="360"/>
      </w:pPr>
      <w:rPr>
        <w:rFonts w:ascii="Wingdings" w:hAnsi="Wingdings" w:hint="default"/>
      </w:rPr>
    </w:lvl>
    <w:lvl w:ilvl="6" w:tplc="041F0001" w:tentative="1">
      <w:start w:val="1"/>
      <w:numFmt w:val="bullet"/>
      <w:lvlText w:val=""/>
      <w:lvlJc w:val="left"/>
      <w:pPr>
        <w:ind w:left="6346" w:hanging="360"/>
      </w:pPr>
      <w:rPr>
        <w:rFonts w:ascii="Symbol" w:hAnsi="Symbol" w:hint="default"/>
      </w:rPr>
    </w:lvl>
    <w:lvl w:ilvl="7" w:tplc="041F0003" w:tentative="1">
      <w:start w:val="1"/>
      <w:numFmt w:val="bullet"/>
      <w:lvlText w:val="o"/>
      <w:lvlJc w:val="left"/>
      <w:pPr>
        <w:ind w:left="7066" w:hanging="360"/>
      </w:pPr>
      <w:rPr>
        <w:rFonts w:ascii="Courier New" w:hAnsi="Courier New" w:cs="Courier New" w:hint="default"/>
      </w:rPr>
    </w:lvl>
    <w:lvl w:ilvl="8" w:tplc="041F0005" w:tentative="1">
      <w:start w:val="1"/>
      <w:numFmt w:val="bullet"/>
      <w:lvlText w:val=""/>
      <w:lvlJc w:val="left"/>
      <w:pPr>
        <w:ind w:left="7786" w:hanging="360"/>
      </w:pPr>
      <w:rPr>
        <w:rFonts w:ascii="Wingdings" w:hAnsi="Wingdings" w:hint="default"/>
      </w:rPr>
    </w:lvl>
  </w:abstractNum>
  <w:abstractNum w:abstractNumId="40">
    <w:nsid w:val="6B305BD1"/>
    <w:multiLevelType w:val="hybridMultilevel"/>
    <w:tmpl w:val="77A43F4E"/>
    <w:lvl w:ilvl="0" w:tplc="041F000D">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41">
    <w:nsid w:val="74827D8A"/>
    <w:multiLevelType w:val="hybridMultilevel"/>
    <w:tmpl w:val="9BE4E198"/>
    <w:lvl w:ilvl="0" w:tplc="3D7E7192">
      <w:start w:val="1"/>
      <w:numFmt w:val="decimal"/>
      <w:lvlText w:val="%1."/>
      <w:lvlJc w:val="left"/>
      <w:pPr>
        <w:tabs>
          <w:tab w:val="num" w:pos="720"/>
        </w:tabs>
        <w:ind w:left="720" w:hanging="360"/>
      </w:pPr>
      <w:rPr>
        <w:rFonts w:hint="default"/>
        <w:b/>
      </w:rPr>
    </w:lvl>
    <w:lvl w:ilvl="1" w:tplc="5F8E42DE">
      <w:numFmt w:val="bullet"/>
      <w:lvlText w:val=""/>
      <w:lvlJc w:val="left"/>
      <w:pPr>
        <w:tabs>
          <w:tab w:val="num" w:pos="1440"/>
        </w:tabs>
        <w:ind w:left="1440" w:hanging="360"/>
      </w:pPr>
      <w:rPr>
        <w:rFonts w:ascii="Symbol" w:eastAsia="Times New Roman" w:hAnsi="Symbol" w:cs="Times New Roman" w:hint="default"/>
      </w:r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2">
    <w:nsid w:val="74F9520D"/>
    <w:multiLevelType w:val="hybridMultilevel"/>
    <w:tmpl w:val="D01EB1CC"/>
    <w:lvl w:ilvl="0" w:tplc="041F0001">
      <w:start w:val="1"/>
      <w:numFmt w:val="bullet"/>
      <w:lvlText w:val=""/>
      <w:lvlJc w:val="left"/>
      <w:pPr>
        <w:ind w:left="1494" w:hanging="360"/>
      </w:pPr>
      <w:rPr>
        <w:rFonts w:ascii="Symbol" w:hAnsi="Symbol" w:hint="default"/>
      </w:rPr>
    </w:lvl>
    <w:lvl w:ilvl="1" w:tplc="041F0003" w:tentative="1">
      <w:start w:val="1"/>
      <w:numFmt w:val="bullet"/>
      <w:lvlText w:val="o"/>
      <w:lvlJc w:val="left"/>
      <w:pPr>
        <w:ind w:left="2214" w:hanging="360"/>
      </w:pPr>
      <w:rPr>
        <w:rFonts w:ascii="Courier New" w:hAnsi="Courier New" w:cs="Courier New" w:hint="default"/>
      </w:rPr>
    </w:lvl>
    <w:lvl w:ilvl="2" w:tplc="041F0005" w:tentative="1">
      <w:start w:val="1"/>
      <w:numFmt w:val="bullet"/>
      <w:lvlText w:val=""/>
      <w:lvlJc w:val="left"/>
      <w:pPr>
        <w:ind w:left="2934" w:hanging="360"/>
      </w:pPr>
      <w:rPr>
        <w:rFonts w:ascii="Wingdings" w:hAnsi="Wingdings" w:hint="default"/>
      </w:rPr>
    </w:lvl>
    <w:lvl w:ilvl="3" w:tplc="041F0001" w:tentative="1">
      <w:start w:val="1"/>
      <w:numFmt w:val="bullet"/>
      <w:lvlText w:val=""/>
      <w:lvlJc w:val="left"/>
      <w:pPr>
        <w:ind w:left="3654" w:hanging="360"/>
      </w:pPr>
      <w:rPr>
        <w:rFonts w:ascii="Symbol" w:hAnsi="Symbol" w:hint="default"/>
      </w:rPr>
    </w:lvl>
    <w:lvl w:ilvl="4" w:tplc="041F0003" w:tentative="1">
      <w:start w:val="1"/>
      <w:numFmt w:val="bullet"/>
      <w:lvlText w:val="o"/>
      <w:lvlJc w:val="left"/>
      <w:pPr>
        <w:ind w:left="4374" w:hanging="360"/>
      </w:pPr>
      <w:rPr>
        <w:rFonts w:ascii="Courier New" w:hAnsi="Courier New" w:cs="Courier New" w:hint="default"/>
      </w:rPr>
    </w:lvl>
    <w:lvl w:ilvl="5" w:tplc="041F0005" w:tentative="1">
      <w:start w:val="1"/>
      <w:numFmt w:val="bullet"/>
      <w:lvlText w:val=""/>
      <w:lvlJc w:val="left"/>
      <w:pPr>
        <w:ind w:left="5094" w:hanging="360"/>
      </w:pPr>
      <w:rPr>
        <w:rFonts w:ascii="Wingdings" w:hAnsi="Wingdings" w:hint="default"/>
      </w:rPr>
    </w:lvl>
    <w:lvl w:ilvl="6" w:tplc="041F0001" w:tentative="1">
      <w:start w:val="1"/>
      <w:numFmt w:val="bullet"/>
      <w:lvlText w:val=""/>
      <w:lvlJc w:val="left"/>
      <w:pPr>
        <w:ind w:left="5814" w:hanging="360"/>
      </w:pPr>
      <w:rPr>
        <w:rFonts w:ascii="Symbol" w:hAnsi="Symbol" w:hint="default"/>
      </w:rPr>
    </w:lvl>
    <w:lvl w:ilvl="7" w:tplc="041F0003" w:tentative="1">
      <w:start w:val="1"/>
      <w:numFmt w:val="bullet"/>
      <w:lvlText w:val="o"/>
      <w:lvlJc w:val="left"/>
      <w:pPr>
        <w:ind w:left="6534" w:hanging="360"/>
      </w:pPr>
      <w:rPr>
        <w:rFonts w:ascii="Courier New" w:hAnsi="Courier New" w:cs="Courier New" w:hint="default"/>
      </w:rPr>
    </w:lvl>
    <w:lvl w:ilvl="8" w:tplc="041F0005" w:tentative="1">
      <w:start w:val="1"/>
      <w:numFmt w:val="bullet"/>
      <w:lvlText w:val=""/>
      <w:lvlJc w:val="left"/>
      <w:pPr>
        <w:ind w:left="7254" w:hanging="360"/>
      </w:pPr>
      <w:rPr>
        <w:rFonts w:ascii="Wingdings" w:hAnsi="Wingdings" w:hint="default"/>
      </w:rPr>
    </w:lvl>
  </w:abstractNum>
  <w:abstractNum w:abstractNumId="43">
    <w:nsid w:val="772E6D35"/>
    <w:multiLevelType w:val="hybridMultilevel"/>
    <w:tmpl w:val="B4B036F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4">
    <w:nsid w:val="779602AB"/>
    <w:multiLevelType w:val="hybridMultilevel"/>
    <w:tmpl w:val="9DFEBB46"/>
    <w:lvl w:ilvl="0" w:tplc="041F0001">
      <w:start w:val="1"/>
      <w:numFmt w:val="bullet"/>
      <w:lvlText w:val=""/>
      <w:lvlJc w:val="left"/>
      <w:pPr>
        <w:ind w:left="1535" w:hanging="360"/>
      </w:pPr>
      <w:rPr>
        <w:rFonts w:ascii="Symbol" w:hAnsi="Symbol" w:hint="default"/>
      </w:rPr>
    </w:lvl>
    <w:lvl w:ilvl="1" w:tplc="041F0003" w:tentative="1">
      <w:start w:val="1"/>
      <w:numFmt w:val="bullet"/>
      <w:lvlText w:val="o"/>
      <w:lvlJc w:val="left"/>
      <w:pPr>
        <w:ind w:left="2255" w:hanging="360"/>
      </w:pPr>
      <w:rPr>
        <w:rFonts w:ascii="Courier New" w:hAnsi="Courier New" w:cs="Courier New" w:hint="default"/>
      </w:rPr>
    </w:lvl>
    <w:lvl w:ilvl="2" w:tplc="041F0005" w:tentative="1">
      <w:start w:val="1"/>
      <w:numFmt w:val="bullet"/>
      <w:lvlText w:val=""/>
      <w:lvlJc w:val="left"/>
      <w:pPr>
        <w:ind w:left="2975" w:hanging="360"/>
      </w:pPr>
      <w:rPr>
        <w:rFonts w:ascii="Wingdings" w:hAnsi="Wingdings" w:hint="default"/>
      </w:rPr>
    </w:lvl>
    <w:lvl w:ilvl="3" w:tplc="041F0001" w:tentative="1">
      <w:start w:val="1"/>
      <w:numFmt w:val="bullet"/>
      <w:lvlText w:val=""/>
      <w:lvlJc w:val="left"/>
      <w:pPr>
        <w:ind w:left="3695" w:hanging="360"/>
      </w:pPr>
      <w:rPr>
        <w:rFonts w:ascii="Symbol" w:hAnsi="Symbol" w:hint="default"/>
      </w:rPr>
    </w:lvl>
    <w:lvl w:ilvl="4" w:tplc="041F0003" w:tentative="1">
      <w:start w:val="1"/>
      <w:numFmt w:val="bullet"/>
      <w:lvlText w:val="o"/>
      <w:lvlJc w:val="left"/>
      <w:pPr>
        <w:ind w:left="4415" w:hanging="360"/>
      </w:pPr>
      <w:rPr>
        <w:rFonts w:ascii="Courier New" w:hAnsi="Courier New" w:cs="Courier New" w:hint="default"/>
      </w:rPr>
    </w:lvl>
    <w:lvl w:ilvl="5" w:tplc="041F0005" w:tentative="1">
      <w:start w:val="1"/>
      <w:numFmt w:val="bullet"/>
      <w:lvlText w:val=""/>
      <w:lvlJc w:val="left"/>
      <w:pPr>
        <w:ind w:left="5135" w:hanging="360"/>
      </w:pPr>
      <w:rPr>
        <w:rFonts w:ascii="Wingdings" w:hAnsi="Wingdings" w:hint="default"/>
      </w:rPr>
    </w:lvl>
    <w:lvl w:ilvl="6" w:tplc="041F0001" w:tentative="1">
      <w:start w:val="1"/>
      <w:numFmt w:val="bullet"/>
      <w:lvlText w:val=""/>
      <w:lvlJc w:val="left"/>
      <w:pPr>
        <w:ind w:left="5855" w:hanging="360"/>
      </w:pPr>
      <w:rPr>
        <w:rFonts w:ascii="Symbol" w:hAnsi="Symbol" w:hint="default"/>
      </w:rPr>
    </w:lvl>
    <w:lvl w:ilvl="7" w:tplc="041F0003" w:tentative="1">
      <w:start w:val="1"/>
      <w:numFmt w:val="bullet"/>
      <w:lvlText w:val="o"/>
      <w:lvlJc w:val="left"/>
      <w:pPr>
        <w:ind w:left="6575" w:hanging="360"/>
      </w:pPr>
      <w:rPr>
        <w:rFonts w:ascii="Courier New" w:hAnsi="Courier New" w:cs="Courier New" w:hint="default"/>
      </w:rPr>
    </w:lvl>
    <w:lvl w:ilvl="8" w:tplc="041F0005" w:tentative="1">
      <w:start w:val="1"/>
      <w:numFmt w:val="bullet"/>
      <w:lvlText w:val=""/>
      <w:lvlJc w:val="left"/>
      <w:pPr>
        <w:ind w:left="7295" w:hanging="360"/>
      </w:pPr>
      <w:rPr>
        <w:rFonts w:ascii="Wingdings" w:hAnsi="Wingdings" w:hint="default"/>
      </w:rPr>
    </w:lvl>
  </w:abstractNum>
  <w:abstractNum w:abstractNumId="45">
    <w:nsid w:val="7F6C1DAE"/>
    <w:multiLevelType w:val="hybridMultilevel"/>
    <w:tmpl w:val="19706326"/>
    <w:lvl w:ilvl="0" w:tplc="702A8D4C">
      <w:start w:val="1"/>
      <w:numFmt w:val="decimal"/>
      <w:lvlText w:val="%1."/>
      <w:lvlJc w:val="left"/>
      <w:pPr>
        <w:tabs>
          <w:tab w:val="num" w:pos="360"/>
        </w:tabs>
        <w:ind w:left="360" w:hanging="360"/>
      </w:pPr>
      <w:rPr>
        <w:rFonts w:hint="default"/>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num w:numId="1">
    <w:abstractNumId w:val="25"/>
  </w:num>
  <w:num w:numId="2">
    <w:abstractNumId w:val="19"/>
  </w:num>
  <w:num w:numId="3">
    <w:abstractNumId w:val="18"/>
  </w:num>
  <w:num w:numId="4">
    <w:abstractNumId w:val="44"/>
  </w:num>
  <w:num w:numId="5">
    <w:abstractNumId w:val="9"/>
  </w:num>
  <w:num w:numId="6">
    <w:abstractNumId w:val="42"/>
  </w:num>
  <w:num w:numId="7">
    <w:abstractNumId w:val="32"/>
  </w:num>
  <w:num w:numId="8">
    <w:abstractNumId w:val="30"/>
  </w:num>
  <w:num w:numId="9">
    <w:abstractNumId w:val="22"/>
  </w:num>
  <w:num w:numId="10">
    <w:abstractNumId w:val="26"/>
  </w:num>
  <w:num w:numId="11">
    <w:abstractNumId w:val="6"/>
  </w:num>
  <w:num w:numId="12">
    <w:abstractNumId w:val="7"/>
  </w:num>
  <w:num w:numId="13">
    <w:abstractNumId w:val="12"/>
  </w:num>
  <w:num w:numId="14">
    <w:abstractNumId w:val="40"/>
  </w:num>
  <w:num w:numId="15">
    <w:abstractNumId w:val="39"/>
  </w:num>
  <w:num w:numId="16">
    <w:abstractNumId w:val="17"/>
  </w:num>
  <w:num w:numId="17">
    <w:abstractNumId w:val="20"/>
  </w:num>
  <w:num w:numId="18">
    <w:abstractNumId w:val="0"/>
  </w:num>
  <w:num w:numId="19">
    <w:abstractNumId w:val="2"/>
  </w:num>
  <w:num w:numId="20">
    <w:abstractNumId w:val="21"/>
  </w:num>
  <w:num w:numId="21">
    <w:abstractNumId w:val="36"/>
  </w:num>
  <w:num w:numId="22">
    <w:abstractNumId w:val="10"/>
  </w:num>
  <w:num w:numId="23">
    <w:abstractNumId w:val="38"/>
  </w:num>
  <w:num w:numId="24">
    <w:abstractNumId w:val="13"/>
  </w:num>
  <w:num w:numId="25">
    <w:abstractNumId w:val="15"/>
  </w:num>
  <w:num w:numId="26">
    <w:abstractNumId w:val="8"/>
  </w:num>
  <w:num w:numId="27">
    <w:abstractNumId w:val="37"/>
  </w:num>
  <w:num w:numId="28">
    <w:abstractNumId w:val="24"/>
  </w:num>
  <w:num w:numId="29">
    <w:abstractNumId w:val="3"/>
  </w:num>
  <w:num w:numId="30">
    <w:abstractNumId w:val="28"/>
  </w:num>
  <w:num w:numId="31">
    <w:abstractNumId w:val="4"/>
  </w:num>
  <w:num w:numId="32">
    <w:abstractNumId w:val="45"/>
  </w:num>
  <w:num w:numId="33">
    <w:abstractNumId w:val="16"/>
  </w:num>
  <w:num w:numId="34">
    <w:abstractNumId w:val="27"/>
  </w:num>
  <w:num w:numId="35">
    <w:abstractNumId w:val="23"/>
  </w:num>
  <w:num w:numId="36">
    <w:abstractNumId w:val="5"/>
  </w:num>
  <w:num w:numId="37">
    <w:abstractNumId w:val="33"/>
  </w:num>
  <w:num w:numId="38">
    <w:abstractNumId w:val="1"/>
  </w:num>
  <w:num w:numId="39">
    <w:abstractNumId w:val="43"/>
  </w:num>
  <w:num w:numId="40">
    <w:abstractNumId w:val="34"/>
  </w:num>
  <w:num w:numId="41">
    <w:abstractNumId w:val="35"/>
  </w:num>
  <w:num w:numId="42">
    <w:abstractNumId w:val="31"/>
  </w:num>
  <w:num w:numId="43">
    <w:abstractNumId w:val="29"/>
  </w:num>
  <w:num w:numId="44">
    <w:abstractNumId w:val="11"/>
  </w:num>
  <w:num w:numId="45">
    <w:abstractNumId w:val="14"/>
  </w:num>
  <w:num w:numId="46">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54CE"/>
    <w:rsid w:val="00193364"/>
    <w:rsid w:val="001A15B3"/>
    <w:rsid w:val="001F511A"/>
    <w:rsid w:val="00C154CE"/>
    <w:rsid w:val="00C21457"/>
    <w:rsid w:val="00C44300"/>
    <w:rsid w:val="00C8737B"/>
    <w:rsid w:val="00CF5F5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E227F06-FF11-4CB5-9109-9F13C47A9132}"/>
</w:settings>
</file>

<file path=word/styles.xml><?xml version="1.0" encoding="utf-8"?>
<w:style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C154CE"/>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C154CE"/>
  </w:style>
  <w:style w:type="paragraph" w:styleId="Altbilgi">
    <w:name w:val="footer"/>
    <w:basedOn w:val="Normal"/>
    <w:link w:val="AltbilgiChar"/>
    <w:uiPriority w:val="99"/>
    <w:unhideWhenUsed/>
    <w:rsid w:val="00C154CE"/>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C154CE"/>
  </w:style>
  <w:style w:type="paragraph" w:styleId="BalonMetni">
    <w:name w:val="Balloon Text"/>
    <w:basedOn w:val="Normal"/>
    <w:link w:val="BalonMetniChar"/>
    <w:uiPriority w:val="99"/>
    <w:semiHidden/>
    <w:unhideWhenUsed/>
    <w:rsid w:val="00C154C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154CE"/>
    <w:rPr>
      <w:rFonts w:ascii="Tahoma" w:hAnsi="Tahoma" w:cs="Tahoma"/>
      <w:sz w:val="16"/>
      <w:szCs w:val="16"/>
    </w:rPr>
  </w:style>
  <w:style w:type="paragraph" w:styleId="ListeParagraf">
    <w:name w:val="List Paragraph"/>
    <w:basedOn w:val="Normal"/>
    <w:uiPriority w:val="34"/>
    <w:qFormat/>
    <w:rsid w:val="00C154C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emf"/><Relationship Id="rId26" Type="http://schemas.openxmlformats.org/officeDocument/2006/relationships/image" Target="media/image20.emf"/><Relationship Id="rId39" Type="http://schemas.openxmlformats.org/officeDocument/2006/relationships/image" Target="media/image33.jpeg"/><Relationship Id="rId21" Type="http://schemas.openxmlformats.org/officeDocument/2006/relationships/image" Target="media/image15.pn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footer" Target="footer1.xml"/><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image" Target="media/image10.wmf"/><Relationship Id="rId29" Type="http://schemas.openxmlformats.org/officeDocument/2006/relationships/image" Target="media/image23.emf"/><Relationship Id="rId11" Type="http://schemas.openxmlformats.org/officeDocument/2006/relationships/image" Target="media/image5.jpeg"/><Relationship Id="rId24" Type="http://schemas.openxmlformats.org/officeDocument/2006/relationships/image" Target="media/image18.emf"/><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emf"/><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7.jpeg"/><Relationship Id="rId28" Type="http://schemas.openxmlformats.org/officeDocument/2006/relationships/image" Target="media/image22.emf"/><Relationship Id="rId36" Type="http://schemas.openxmlformats.org/officeDocument/2006/relationships/image" Target="media/image30.jpeg"/><Relationship Id="rId49" Type="http://schemas.openxmlformats.org/officeDocument/2006/relationships/theme" Target="theme/theme1.xml"/><Relationship Id="rId10" Type="http://schemas.openxmlformats.org/officeDocument/2006/relationships/image" Target="media/image4.emf"/><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emf"/><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emf"/><Relationship Id="rId22" Type="http://schemas.openxmlformats.org/officeDocument/2006/relationships/image" Target="media/image16.png"/><Relationship Id="rId27" Type="http://schemas.openxmlformats.org/officeDocument/2006/relationships/image" Target="media/image21.emf"/><Relationship Id="rId30" Type="http://schemas.openxmlformats.org/officeDocument/2006/relationships/image" Target="media/image24.emf"/><Relationship Id="rId35" Type="http://schemas.openxmlformats.org/officeDocument/2006/relationships/image" Target="media/image29.jpeg"/><Relationship Id="rId43" Type="http://schemas.openxmlformats.org/officeDocument/2006/relationships/image" Target="media/image37.png"/><Relationship Id="rId48"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ettings" Target="settings.xml"/><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9.emf"/><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header" Target="header1.xml"/><Relationship Id="rId20" Type="http://schemas.openxmlformats.org/officeDocument/2006/relationships/image" Target="media/image14.jpeg"/><Relationship Id="rId41" Type="http://schemas.openxmlformats.org/officeDocument/2006/relationships/image" Target="media/image35.jpeg"/><Relationship Id="rId1" Type="http://schemas.openxmlformats.org/officeDocument/2006/relationships/numbering" Target="numbering.xml"/><Relationship Id="rId6"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40.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203</TotalTime>
  <Pages>27</Pages>
  <Words>3607</Words>
  <Characters>20565</Characters>
  <Application>Microsoft Office Word</Application>
  <DocSecurity>0</DocSecurity>
  <Lines>171</Lines>
  <Paragraphs>48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24124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xsi="http://www.w3.org/2001/XMLSchema-instance">
  <dc:creator>Yandex.Translate</dc:creator>
  <cp:lastModifiedBy>ilker_akpinar</cp:lastModifiedBy>
  <cp:revision>4</cp:revision>
  <dcterms:created xsi:type="dcterms:W3CDTF">2017-01-30T07:02:00Z</dcterms:created>
  <dcterms:modified xsi:type="dcterms:W3CDTF">2021-01-08T15:08:00Z</dcterms:modified>
  <dc:description>Translated with Yandex.Translate</dc:description>
</cp:coreProperties>
</file>