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D30" w:rsidRDefault="00731D30" w:rsidP="00731D30">
      <w:pPr>
        <w:pStyle w:val="stbilgi"/>
        <w:rPr>
          <w:b/>
          <w:color w:val="808080"/>
          <w:sz w:val="36"/>
          <w:lang w:val="tr-TR"/>
        </w:rPr>
      </w:pPr>
    </w:p>
    <w:p w:rsidR="00731D30" w:rsidRDefault="00731D30" w:rsidP="00731D30">
      <w:pPr>
        <w:pStyle w:val="stbilgi"/>
        <w:rPr>
          <w:b/>
          <w:color w:val="808080"/>
          <w:sz w:val="36"/>
          <w:lang w:val="tr-TR"/>
        </w:rPr>
      </w:pPr>
    </w:p>
    <w:p w:rsidR="00731D30" w:rsidRPr="00197F11" w:rsidRDefault="00731D30" w:rsidP="00731D30">
      <w:pPr>
        <w:spacing w:before="120" w:after="120"/>
        <w:jc w:val="center"/>
        <w:rPr>
          <w:rFonts w:ascii="Tahoma" w:eastAsia="Gulim" w:hAnsi="Tahoma" w:cs="Tahoma"/>
          <w:b/>
          <w:color w:val="BFBFBF"/>
          <w:sz w:val="40"/>
          <w:szCs w:val="40"/>
        </w:rPr>
      </w:pPr>
      <w:r w:rsidRPr="000F2165">
        <w:rPr>
          <w:rFonts w:ascii="Gulim" w:eastAsia="Gulim" w:hAnsi="Gulim" w:cs="Calibri"/>
          <w:b/>
          <w:color w:val="BFBFBF"/>
          <w:sz w:val="36"/>
          <w:szCs w:val="36"/>
        </w:rPr>
        <w:t xml:space="preserve">  </w:t>
      </w:r>
      <w:r w:rsidRPr="00197F11">
        <w:rPr>
          <w:rFonts w:ascii="Tahoma" w:eastAsia="Gulim" w:hAnsi="Tahoma" w:cs="Tahoma"/>
          <w:b/>
          <w:color w:val="BFBFBF"/>
          <w:sz w:val="40"/>
          <w:szCs w:val="40"/>
        </w:rPr>
        <w:t>2 MOTORS PATIENT BED</w:t>
      </w:r>
    </w:p>
    <w:p w:rsidR="00731D30" w:rsidRPr="005F2606" w:rsidRDefault="00731D30" w:rsidP="00731D30">
      <w:pPr>
        <w:rPr>
          <w:rFonts w:ascii="Calibri" w:hAnsi="Calibri" w:cs="Calibri"/>
          <w:b/>
          <w:sz w:val="20"/>
          <w:szCs w:val="20"/>
        </w:rPr>
      </w:pPr>
      <w:r>
        <w:rPr>
          <w:noProof/>
          <w:lang w:eastAsia="tr-TR"/>
        </w:rPr>
        <mc:AlternateContent>
          <mc:Choice Requires="wps">
            <w:drawing>
              <wp:anchor distT="0" distB="0" distL="114300" distR="114300" simplePos="0" relativeHeight="251625472" behindDoc="0" locked="0" layoutInCell="1" allowOverlap="1">
                <wp:simplePos x="0" y="0"/>
                <wp:positionH relativeFrom="column">
                  <wp:posOffset>3853180</wp:posOffset>
                </wp:positionH>
                <wp:positionV relativeFrom="paragraph">
                  <wp:posOffset>3014980</wp:posOffset>
                </wp:positionV>
                <wp:extent cx="1295400" cy="381000"/>
                <wp:effectExtent l="0" t="0" r="4445" b="4445"/>
                <wp:wrapNone/>
                <wp:docPr id="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7C8" w:rsidRPr="000F2165" w:rsidRDefault="00A537C8" w:rsidP="00731D30">
                            <w:pPr>
                              <w:rPr>
                                <w:rFonts w:ascii="Tahoma" w:hAnsi="Tahoma" w:cs="Tahoma"/>
                                <w:i/>
                                <w:sz w:val="44"/>
                                <w:szCs w:val="44"/>
                              </w:rPr>
                            </w:pPr>
                            <w:r w:rsidRPr="000F2165">
                              <w:rPr>
                                <w:rFonts w:ascii="Tahoma" w:hAnsi="Tahoma" w:cs="Tahoma"/>
                                <w:i/>
                                <w:sz w:val="44"/>
                                <w:szCs w:val="44"/>
                              </w:rPr>
                              <w:t>FİESTA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 o:spid="_x0000_s1026" style="position:absolute;margin-left:303.4pt;margin-top:237.4pt;width:102pt;height:3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" filled="f" stroked="f">
                <v:textbox>
                  <w:txbxContent>
                    <w:p w:rsidR="00A537C8" w:rsidRPr="000F2165" w:rsidRDefault="00A537C8" w:rsidP="00731D30">
                      <w:pPr>
                        <w:rPr>
                          <w:rFonts w:ascii="Tahoma" w:hAnsi="Tahoma" w:cs="Tahoma"/>
                          <w:i/>
                          <w:sz w:val="44"/>
                          <w:szCs w:val="44"/>
                        </w:rPr>
                      </w:pPr>
                      <w:r w:rsidRPr="000F2165">
                        <w:rPr>
                          <w:rFonts w:ascii="Tahoma" w:hAnsi="Tahoma" w:cs="Tahoma"/>
                          <w:i/>
                          <w:sz w:val="44"/>
                          <w:szCs w:val="44"/>
                        </w:rPr>
                        <w:t>FİESTA</w:t>
                      </w:r>
                    </w:p>
                  </w:txbxContent>
                </v:textbox>
              </v:rect>
            </w:pict>
          </mc:Fallback>
        </mc:AlternateContent>
      </w:r>
      <w:r>
        <w:t xml:space="preserve">         </w:t>
      </w:r>
      <w:r w:rsidRPr="004A5926">
        <w:rPr>
          <w:noProof/>
          <w:sz w:val="32"/>
        </w:rPr>
        <w:t xml:space="preserve">   </w:t>
      </w:r>
      <w:r>
        <w:rPr>
          <w:noProof/>
          <w:sz w:val="32"/>
          <w:lang w:eastAsia="tr-TR"/>
        </w:rPr>
        <w:drawing>
          <wp:inline distT="0" distB="0" distL="0" distR="0">
            <wp:extent cx="5092700" cy="3338830"/>
            <wp:effectExtent l="0" t="0" r="0" b="0"/>
            <wp:docPr id="2" name="Resim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2700" cy="3338830"/>
                    </a:xfrm>
                    <a:prstGeom prst="rect">
                      <a:avLst/>
                    </a:prstGeom>
                    <a:noFill/>
                    <a:ln>
                      <a:noFill/>
                    </a:ln>
                  </pic:spPr>
                </pic:pic>
              </a:graphicData>
            </a:graphic>
          </wp:inline>
        </w:drawing>
      </w:r>
      <w:r w:rsidRPr="004A5926">
        <w:rPr>
          <w:noProof/>
          <w:sz w:val="32"/>
        </w:rPr>
        <w:t xml:space="preserve">                  </w:t>
      </w:r>
      <w:r>
        <w:rPr>
          <w:noProof/>
          <w:sz w:val="32"/>
        </w:rPr>
        <w:t xml:space="preserve">                     </w:t>
      </w:r>
    </w:p>
    <w:p w:rsidR="00731D30" w:rsidRPr="000F2165" w:rsidRDefault="00731D30" w:rsidP="00731D30">
      <w:pPr>
        <w:spacing w:before="120" w:after="120"/>
        <w:rPr>
          <w:rFonts w:ascii="Tahoma" w:eastAsia="Gulim" w:hAnsi="Tahoma" w:cs="Tahoma"/>
          <w:b/>
          <w:i/>
          <w:color w:val="000000"/>
          <w:sz w:val="32"/>
          <w:szCs w:val="20"/>
        </w:rPr>
      </w:pPr>
      <w:r>
        <w:rPr>
          <w:noProof/>
        </w:rPr>
        <w:t xml:space="preserve">                                             </w:t>
      </w:r>
      <w:r>
        <w:rPr>
          <w:noProof/>
          <w:color w:val="000000"/>
        </w:rPr>
        <w:t xml:space="preserve">                                             </w:t>
      </w:r>
      <w:r w:rsidRPr="000F2165">
        <w:rPr>
          <w:rFonts w:ascii="Tahoma" w:hAnsi="Tahoma" w:cs="Tahoma"/>
          <w:b/>
          <w:i/>
          <w:noProof/>
          <w:color w:val="000000"/>
          <w:sz w:val="96"/>
        </w:rPr>
        <w:t>2220</w:t>
      </w:r>
    </w:p>
    <w:p w:rsidR="00731D30" w:rsidRPr="00731D30" w:rsidRDefault="00731D30" w:rsidP="00731D30">
      <w:pPr>
        <w:pStyle w:val="stbilgi"/>
        <w:jc w:val="center"/>
        <w:rPr>
          <w:b/>
          <w:sz w:val="36"/>
          <w:lang w:val="tr-TR"/>
        </w:rPr>
      </w:pPr>
    </w:p>
    <w:p w:rsidR="00487195" w:rsidRDefault="00487195"/>
    <w:p w:rsidR="00731D30" w:rsidRPr="000F2165" w:rsidRDefault="00731D30" w:rsidP="00731D30">
      <w:pPr>
        <w:spacing w:before="120" w:after="120"/>
        <w:rPr>
          <w:rFonts w:ascii="Tahoma" w:eastAsia="Gulim" w:hAnsi="Tahoma" w:cs="Tahoma"/>
          <w:b/>
          <w:color w:val="BFBFBF"/>
          <w:sz w:val="40"/>
          <w:szCs w:val="40"/>
        </w:rPr>
      </w:pPr>
      <w:r w:rsidRPr="000F2165">
        <w:rPr>
          <w:rFonts w:ascii="Tahoma" w:eastAsia="Gulim" w:hAnsi="Tahoma" w:cs="Tahoma"/>
          <w:color w:val="7F7F7F"/>
          <w:sz w:val="40"/>
          <w:szCs w:val="40"/>
        </w:rPr>
        <w:t>Nitrocare</w:t>
      </w:r>
    </w:p>
    <w:p w:rsidR="00731D30" w:rsidRDefault="00731D30" w:rsidP="00731D30">
      <w:pPr>
        <w:spacing w:before="120" w:after="120"/>
        <w:rPr>
          <w:rFonts w:ascii="Gulim" w:eastAsia="Gulim" w:hAnsi="Gulim" w:cs="Calibri"/>
          <w:color w:val="7F7F7F"/>
          <w:sz w:val="44"/>
          <w:szCs w:val="20"/>
        </w:rPr>
      </w:pPr>
      <w:r>
        <w:rPr>
          <w:rFonts w:ascii="Gulim" w:eastAsia="Gulim" w:hAnsi="Gulim" w:cs="Calibri"/>
          <w:color w:val="7F7F7F"/>
          <w:sz w:val="44"/>
          <w:szCs w:val="20"/>
        </w:rPr>
        <w:t>Positionable Patient B</w:t>
      </w:r>
      <w:r w:rsidRPr="00731D30">
        <w:rPr>
          <w:rFonts w:ascii="Gulim" w:eastAsia="Gulim" w:hAnsi="Gulim" w:cs="Calibri"/>
          <w:color w:val="7F7F7F"/>
          <w:sz w:val="44"/>
          <w:szCs w:val="20"/>
        </w:rPr>
        <w:t>ed</w:t>
      </w:r>
    </w:p>
    <w:p w:rsidR="00731D30" w:rsidRPr="004A5926" w:rsidRDefault="00731D30" w:rsidP="00731D30">
      <w:pPr>
        <w:spacing w:before="120" w:after="120"/>
        <w:rPr>
          <w:rFonts w:ascii="Gulim" w:eastAsia="Gulim" w:hAnsi="Gulim" w:cs="Calibri"/>
          <w:color w:val="7F7F7F"/>
          <w:sz w:val="28"/>
          <w:szCs w:val="20"/>
        </w:rPr>
      </w:pPr>
      <w:r>
        <w:rPr>
          <w:rFonts w:ascii="Calibri" w:hAnsi="Calibri" w:cs="Calibri"/>
          <w:b/>
          <w:noProof/>
          <w:sz w:val="48"/>
          <w:szCs w:val="20"/>
          <w:lang w:eastAsia="tr-TR"/>
        </w:rPr>
        <w:drawing>
          <wp:inline distT="0" distB="0" distL="0" distR="0">
            <wp:extent cx="534670" cy="368300"/>
            <wp:effectExtent l="0" t="0" r="0" b="0"/>
            <wp:docPr id="4" name="Resim 4" descr="Conformité_Européen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formité_Européenne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368300"/>
                    </a:xfrm>
                    <a:prstGeom prst="rect">
                      <a:avLst/>
                    </a:prstGeom>
                    <a:noFill/>
                    <a:ln>
                      <a:noFill/>
                    </a:ln>
                  </pic:spPr>
                </pic:pic>
              </a:graphicData>
            </a:graphic>
          </wp:inline>
        </w:drawing>
      </w:r>
      <w:r w:rsidRPr="00411911">
        <w:rPr>
          <w:rFonts w:ascii="Calibri" w:hAnsi="Calibri" w:cs="Calibri"/>
          <w:b/>
          <w:sz w:val="48"/>
          <w:szCs w:val="20"/>
        </w:rPr>
        <w:t xml:space="preserve">  </w:t>
      </w:r>
    </w:p>
    <w:p w:rsidR="00731D30" w:rsidRDefault="00731D30"/>
    <w:p w:rsidR="00731D30" w:rsidRDefault="00731D30"/>
    <w:p w:rsidR="00731D30" w:rsidRDefault="00731D30" w:rsidP="00731D30">
      <w:pPr>
        <w:pStyle w:val="Altbilgi"/>
        <w:tabs>
          <w:tab w:val="left" w:pos="7568"/>
        </w:tabs>
        <w:rPr>
          <w:lang w:val="tr-TR"/>
        </w:rPr>
      </w:pPr>
      <w:r>
        <w:tab/>
      </w:r>
      <w:r>
        <w:tab/>
      </w:r>
    </w:p>
    <w:p w:rsidR="00731D30" w:rsidRDefault="00731D30" w:rsidP="00731D30">
      <w:pPr>
        <w:pStyle w:val="Altbilgi"/>
        <w:tabs>
          <w:tab w:val="left" w:pos="7568"/>
        </w:tabs>
      </w:pPr>
      <w:r>
        <w:rPr>
          <w:lang w:val="tr-TR"/>
        </w:rPr>
        <w:tab/>
      </w:r>
      <w:r>
        <w:rPr>
          <w:lang w:val="tr-TR"/>
        </w:rPr>
        <w:tab/>
      </w:r>
      <w:r>
        <w:tab/>
      </w:r>
    </w:p>
    <w:p w:rsidR="00731D30" w:rsidRDefault="00731D30"/>
    <w:p w:rsidR="00731D30" w:rsidRDefault="00731D30"/>
    <w:p w:rsidR="00731D30" w:rsidRDefault="00731D30"/>
    <w:p w:rsidR="00731D30" w:rsidRDefault="00731D30"/>
    <w:p w:rsidR="00731D30" w:rsidRPr="000F2165" w:rsidRDefault="00731D30" w:rsidP="00731D30">
      <w:pPr>
        <w:spacing w:before="120" w:after="120"/>
        <w:rPr>
          <w:rFonts w:ascii="Tahoma" w:hAnsi="Tahoma" w:cs="Tahoma"/>
          <w:b/>
          <w:sz w:val="20"/>
          <w:szCs w:val="20"/>
        </w:rPr>
      </w:pPr>
      <w:r>
        <w:rPr>
          <w:rFonts w:ascii="Tahoma" w:hAnsi="Tahoma" w:cs="Tahoma"/>
          <w:noProof/>
          <w:sz w:val="20"/>
          <w:szCs w:val="20"/>
          <w:lang w:eastAsia="tr-TR"/>
        </w:rPr>
        <w:drawing>
          <wp:inline distT="0" distB="0" distL="0" distR="0">
            <wp:extent cx="795655" cy="320675"/>
            <wp:effectExtent l="0" t="0" r="4445" b="3175"/>
            <wp:docPr id="6" name="Resim 6" descr="Açıklama: G:\DOSYALARIM\İŞ DÜNYASI\GÖKLER GROUP\EVRAKLAR\2013 Yılı Evraklar\Kasım 2013\nitroca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çıklama: G:\DOSYALARIM\İŞ DÜNYASI\GÖKLER GROUP\EVRAKLAR\2013 Yılı Evraklar\Kasım 2013\nitrocar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655" cy="320675"/>
                    </a:xfrm>
                    <a:prstGeom prst="rect">
                      <a:avLst/>
                    </a:prstGeom>
                    <a:noFill/>
                    <a:ln>
                      <a:noFill/>
                    </a:ln>
                  </pic:spPr>
                </pic:pic>
              </a:graphicData>
            </a:graphic>
          </wp:inline>
        </w:drawing>
      </w:r>
    </w:p>
    <w:p w:rsidR="00731D30" w:rsidRPr="00731D30" w:rsidRDefault="00731D30" w:rsidP="00731D30">
      <w:pPr>
        <w:spacing w:after="120"/>
        <w:rPr>
          <w:rFonts w:ascii="Tahoma" w:hAnsi="Tahoma" w:cs="Tahoma"/>
          <w:sz w:val="20"/>
          <w:szCs w:val="20"/>
        </w:rPr>
      </w:pPr>
      <w:r w:rsidRPr="00731D30">
        <w:rPr>
          <w:rFonts w:ascii="Tahoma" w:hAnsi="Tahoma" w:cs="Tahoma"/>
          <w:sz w:val="20"/>
          <w:szCs w:val="20"/>
        </w:rPr>
        <w:t>Positionable Patient Bed</w:t>
      </w:r>
    </w:p>
    <w:p w:rsidR="00731D30" w:rsidRPr="00731D30" w:rsidRDefault="00731D30" w:rsidP="00731D30">
      <w:pPr>
        <w:spacing w:after="120"/>
        <w:rPr>
          <w:rFonts w:ascii="Tahoma" w:hAnsi="Tahoma" w:cs="Tahoma"/>
          <w:sz w:val="20"/>
          <w:szCs w:val="20"/>
        </w:rPr>
      </w:pPr>
    </w:p>
    <w:p w:rsidR="00731D30" w:rsidRPr="00731D30" w:rsidRDefault="00731D30" w:rsidP="00731D30">
      <w:pPr>
        <w:autoSpaceDE w:val="0"/>
        <w:autoSpaceDN w:val="0"/>
        <w:adjustRightInd w:val="0"/>
        <w:rPr>
          <w:rFonts w:ascii="Tahoma" w:hAnsi="Tahoma" w:cs="Tahoma"/>
          <w:color w:val="000000"/>
          <w:sz w:val="20"/>
          <w:szCs w:val="20"/>
        </w:rPr>
      </w:pPr>
      <w:r w:rsidRPr="00731D30">
        <w:rPr>
          <w:rFonts w:ascii="Tahoma" w:hAnsi="Tahoma" w:cs="Tahoma"/>
          <w:b/>
          <w:bCs/>
          <w:color w:val="000000"/>
          <w:sz w:val="20"/>
          <w:szCs w:val="20"/>
        </w:rPr>
        <w:t>A) MANUFACTURER COMPANY</w:t>
      </w:r>
      <w:r w:rsidRPr="00731D30">
        <w:rPr>
          <w:rFonts w:ascii="Tahoma" w:hAnsi="Tahoma" w:cs="Tahoma"/>
          <w:b/>
          <w:bCs/>
          <w:color w:val="000000"/>
          <w:sz w:val="20"/>
          <w:szCs w:val="20"/>
        </w:rPr>
        <w:tab/>
        <w:t xml:space="preserve">: </w:t>
      </w:r>
      <w:r w:rsidRPr="00731D30">
        <w:rPr>
          <w:rFonts w:ascii="Tahoma" w:hAnsi="Tahoma" w:cs="Tahoma"/>
          <w:color w:val="000000"/>
          <w:sz w:val="20"/>
          <w:szCs w:val="20"/>
        </w:rPr>
        <w:t>Gökler Mobilya Medikal ve Sağlık Hizmetleri A.Ş.</w:t>
      </w:r>
    </w:p>
    <w:p w:rsidR="00731D30" w:rsidRPr="00731D30" w:rsidRDefault="00731D30" w:rsidP="00731D30">
      <w:pPr>
        <w:autoSpaceDE w:val="0"/>
        <w:autoSpaceDN w:val="0"/>
        <w:adjustRightInd w:val="0"/>
        <w:rPr>
          <w:rFonts w:ascii="Tahoma" w:hAnsi="Tahoma" w:cs="Tahoma"/>
          <w:color w:val="000000"/>
          <w:sz w:val="20"/>
          <w:szCs w:val="20"/>
        </w:rPr>
      </w:pPr>
      <w:r w:rsidRPr="00731D30">
        <w:rPr>
          <w:rFonts w:ascii="Tahoma" w:hAnsi="Tahoma" w:cs="Tahoma"/>
          <w:b/>
          <w:bCs/>
          <w:color w:val="000000"/>
          <w:sz w:val="20"/>
          <w:szCs w:val="20"/>
        </w:rPr>
        <w:t>B) BRAND</w:t>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t xml:space="preserve">: </w:t>
      </w:r>
      <w:r w:rsidRPr="00731D30">
        <w:rPr>
          <w:rFonts w:ascii="Tahoma" w:hAnsi="Tahoma" w:cs="Tahoma"/>
          <w:color w:val="000000"/>
          <w:sz w:val="20"/>
          <w:szCs w:val="20"/>
        </w:rPr>
        <w:t>NITROCARE</w:t>
      </w:r>
    </w:p>
    <w:p w:rsidR="00731D30" w:rsidRPr="00731D30" w:rsidRDefault="00731D30" w:rsidP="00731D30">
      <w:pPr>
        <w:autoSpaceDE w:val="0"/>
        <w:autoSpaceDN w:val="0"/>
        <w:adjustRightInd w:val="0"/>
        <w:rPr>
          <w:rFonts w:ascii="Tahoma" w:hAnsi="Tahoma" w:cs="Tahoma"/>
          <w:color w:val="000000"/>
          <w:sz w:val="20"/>
          <w:szCs w:val="20"/>
        </w:rPr>
      </w:pPr>
      <w:r w:rsidRPr="00731D30">
        <w:rPr>
          <w:rFonts w:ascii="Tahoma" w:hAnsi="Tahoma" w:cs="Tahoma"/>
          <w:b/>
          <w:bCs/>
          <w:color w:val="000000"/>
          <w:sz w:val="20"/>
          <w:szCs w:val="20"/>
        </w:rPr>
        <w:t>C) ADRES</w:t>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t xml:space="preserve">: </w:t>
      </w:r>
      <w:r w:rsidRPr="00731D30">
        <w:rPr>
          <w:rFonts w:ascii="Tahoma" w:hAnsi="Tahoma" w:cs="Tahoma"/>
          <w:color w:val="000000"/>
          <w:sz w:val="20"/>
          <w:szCs w:val="20"/>
        </w:rPr>
        <w:t>Organize Sanayi Bölgesi 1. cad. No:7 Merkez / SİVAS</w:t>
      </w:r>
    </w:p>
    <w:p w:rsidR="00731D30" w:rsidRPr="00731D30" w:rsidRDefault="00731D30" w:rsidP="00731D30">
      <w:pPr>
        <w:autoSpaceDE w:val="0"/>
        <w:autoSpaceDN w:val="0"/>
        <w:adjustRightInd w:val="0"/>
        <w:rPr>
          <w:rFonts w:ascii="Tahoma" w:hAnsi="Tahoma" w:cs="Tahoma"/>
          <w:color w:val="000000"/>
          <w:sz w:val="20"/>
          <w:szCs w:val="20"/>
        </w:rPr>
      </w:pPr>
      <w:r w:rsidRPr="00731D30">
        <w:rPr>
          <w:rFonts w:ascii="Tahoma" w:hAnsi="Tahoma" w:cs="Tahoma"/>
          <w:b/>
          <w:bCs/>
          <w:color w:val="000000"/>
          <w:sz w:val="20"/>
          <w:szCs w:val="20"/>
        </w:rPr>
        <w:t>D) TEL NO</w:t>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t xml:space="preserve">: </w:t>
      </w:r>
      <w:r w:rsidRPr="00731D30">
        <w:rPr>
          <w:rFonts w:ascii="Tahoma" w:hAnsi="Tahoma" w:cs="Tahoma"/>
          <w:color w:val="000000"/>
          <w:sz w:val="20"/>
          <w:szCs w:val="20"/>
        </w:rPr>
        <w:t>0 346 218 19 10-13</w:t>
      </w:r>
    </w:p>
    <w:p w:rsidR="00731D30" w:rsidRPr="00731D30" w:rsidRDefault="00731D30" w:rsidP="00731D30">
      <w:pPr>
        <w:autoSpaceDE w:val="0"/>
        <w:autoSpaceDN w:val="0"/>
        <w:adjustRightInd w:val="0"/>
        <w:rPr>
          <w:rFonts w:ascii="Tahoma" w:hAnsi="Tahoma" w:cs="Tahoma"/>
          <w:color w:val="000000"/>
          <w:sz w:val="20"/>
          <w:szCs w:val="20"/>
        </w:rPr>
      </w:pPr>
      <w:r w:rsidRPr="00731D30">
        <w:rPr>
          <w:rFonts w:ascii="Tahoma" w:hAnsi="Tahoma" w:cs="Tahoma"/>
          <w:b/>
          <w:bCs/>
          <w:color w:val="000000"/>
          <w:sz w:val="20"/>
          <w:szCs w:val="20"/>
        </w:rPr>
        <w:t>E) FAX</w:t>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t xml:space="preserve">: </w:t>
      </w:r>
      <w:r w:rsidRPr="00731D30">
        <w:rPr>
          <w:rFonts w:ascii="Tahoma" w:hAnsi="Tahoma" w:cs="Tahoma"/>
          <w:color w:val="000000"/>
          <w:sz w:val="20"/>
          <w:szCs w:val="20"/>
        </w:rPr>
        <w:t>0 346 218 19 14</w:t>
      </w:r>
    </w:p>
    <w:p w:rsidR="00731D30" w:rsidRPr="00731D30" w:rsidRDefault="00731D30" w:rsidP="00731D30">
      <w:pPr>
        <w:autoSpaceDE w:val="0"/>
        <w:autoSpaceDN w:val="0"/>
        <w:adjustRightInd w:val="0"/>
        <w:rPr>
          <w:rFonts w:ascii="Tahoma" w:hAnsi="Tahoma" w:cs="Tahoma"/>
          <w:color w:val="0000FF"/>
          <w:sz w:val="20"/>
          <w:szCs w:val="20"/>
        </w:rPr>
      </w:pPr>
      <w:r w:rsidRPr="00731D30">
        <w:rPr>
          <w:rFonts w:ascii="Tahoma" w:hAnsi="Tahoma" w:cs="Tahoma"/>
          <w:b/>
          <w:bCs/>
          <w:color w:val="000000"/>
          <w:sz w:val="20"/>
          <w:szCs w:val="20"/>
        </w:rPr>
        <w:t>F) E-MAİL</w:t>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t xml:space="preserve">: </w:t>
      </w:r>
      <w:r w:rsidRPr="00731D30">
        <w:rPr>
          <w:rFonts w:ascii="Tahoma" w:hAnsi="Tahoma" w:cs="Tahoma"/>
          <w:color w:val="0000FF"/>
          <w:sz w:val="20"/>
          <w:szCs w:val="20"/>
        </w:rPr>
        <w:t>info@nitrocare.com.tr</w:t>
      </w:r>
    </w:p>
    <w:p w:rsidR="00731D30" w:rsidRPr="00731D30" w:rsidRDefault="00731D30" w:rsidP="00731D30">
      <w:pPr>
        <w:autoSpaceDE w:val="0"/>
        <w:autoSpaceDN w:val="0"/>
        <w:adjustRightInd w:val="0"/>
        <w:rPr>
          <w:rFonts w:ascii="Tahoma" w:hAnsi="Tahoma" w:cs="Tahoma"/>
          <w:color w:val="000000"/>
          <w:sz w:val="20"/>
          <w:szCs w:val="20"/>
        </w:rPr>
      </w:pPr>
      <w:r w:rsidRPr="00731D30">
        <w:rPr>
          <w:rFonts w:ascii="Tahoma" w:hAnsi="Tahoma" w:cs="Tahoma"/>
          <w:b/>
          <w:bCs/>
          <w:color w:val="000000"/>
          <w:sz w:val="20"/>
          <w:szCs w:val="20"/>
        </w:rPr>
        <w:t>G) TYP</w:t>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t xml:space="preserve">: </w:t>
      </w:r>
      <w:r w:rsidRPr="00731D30">
        <w:rPr>
          <w:rFonts w:ascii="Tahoma" w:hAnsi="Tahoma" w:cs="Tahoma"/>
          <w:bCs/>
          <w:color w:val="000000"/>
          <w:sz w:val="20"/>
          <w:szCs w:val="20"/>
        </w:rPr>
        <w:t>Hospital furnishings and equipment for medical</w:t>
      </w:r>
      <w:r w:rsidRPr="00731D30">
        <w:rPr>
          <w:rFonts w:ascii="Tahoma" w:hAnsi="Tahoma" w:cs="Tahoma"/>
          <w:b/>
          <w:bCs/>
          <w:color w:val="000000"/>
          <w:sz w:val="20"/>
          <w:szCs w:val="20"/>
        </w:rPr>
        <w:t xml:space="preserve"> </w:t>
      </w:r>
      <w:r w:rsidRPr="00731D30">
        <w:rPr>
          <w:rFonts w:ascii="Tahoma" w:hAnsi="Tahoma" w:cs="Tahoma"/>
          <w:bCs/>
          <w:color w:val="000000"/>
          <w:sz w:val="20"/>
          <w:szCs w:val="20"/>
        </w:rPr>
        <w:t>purposes</w:t>
      </w:r>
    </w:p>
    <w:p w:rsidR="00731D30" w:rsidRPr="00731D30" w:rsidRDefault="00731D30" w:rsidP="00731D30">
      <w:pPr>
        <w:rPr>
          <w:rFonts w:ascii="Tahoma" w:hAnsi="Tahoma" w:cs="Tahoma"/>
          <w:sz w:val="20"/>
          <w:szCs w:val="20"/>
        </w:rPr>
      </w:pPr>
      <w:r w:rsidRPr="00731D30">
        <w:rPr>
          <w:rFonts w:ascii="Tahoma" w:hAnsi="Tahoma" w:cs="Tahoma"/>
          <w:b/>
          <w:bCs/>
          <w:color w:val="000000"/>
          <w:sz w:val="20"/>
          <w:szCs w:val="20"/>
        </w:rPr>
        <w:t>H) MODEL</w:t>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sz w:val="20"/>
          <w:szCs w:val="20"/>
        </w:rPr>
        <w:t>: NITRO HB 2220</w:t>
      </w:r>
    </w:p>
    <w:p w:rsidR="00731D30" w:rsidRPr="00731D30" w:rsidRDefault="00731D30" w:rsidP="00731D30">
      <w:pPr>
        <w:rPr>
          <w:rFonts w:ascii="Tahoma" w:hAnsi="Tahoma" w:cs="Tahoma"/>
          <w:sz w:val="20"/>
          <w:szCs w:val="20"/>
        </w:rPr>
      </w:pPr>
      <w:r w:rsidRPr="00731D30">
        <w:rPr>
          <w:rFonts w:ascii="Tahoma" w:hAnsi="Tahoma" w:cs="Tahoma"/>
          <w:b/>
          <w:bCs/>
          <w:color w:val="000000"/>
          <w:sz w:val="20"/>
          <w:szCs w:val="20"/>
        </w:rPr>
        <w:t>I)</w:t>
      </w:r>
      <w:r>
        <w:rPr>
          <w:rFonts w:ascii="Tahoma" w:hAnsi="Tahoma" w:cs="Tahoma"/>
          <w:b/>
          <w:bCs/>
          <w:color w:val="000000"/>
          <w:sz w:val="20"/>
          <w:szCs w:val="20"/>
        </w:rPr>
        <w:t xml:space="preserve"> USEAGE LIFE</w:t>
      </w:r>
      <w:r>
        <w:rPr>
          <w:rFonts w:ascii="Tahoma" w:hAnsi="Tahoma" w:cs="Tahoma"/>
          <w:b/>
          <w:bCs/>
          <w:color w:val="000000"/>
          <w:sz w:val="20"/>
          <w:szCs w:val="20"/>
        </w:rPr>
        <w:tab/>
      </w:r>
      <w:r>
        <w:rPr>
          <w:rFonts w:ascii="Tahoma" w:hAnsi="Tahoma" w:cs="Tahoma"/>
          <w:b/>
          <w:bCs/>
          <w:color w:val="000000"/>
          <w:sz w:val="20"/>
          <w:szCs w:val="20"/>
        </w:rPr>
        <w:tab/>
      </w:r>
      <w:r>
        <w:rPr>
          <w:rFonts w:ascii="Tahoma" w:hAnsi="Tahoma" w:cs="Tahoma"/>
          <w:b/>
          <w:bCs/>
          <w:color w:val="000000"/>
          <w:sz w:val="20"/>
          <w:szCs w:val="20"/>
        </w:rPr>
        <w:tab/>
      </w:r>
      <w:r w:rsidRPr="00731D30">
        <w:rPr>
          <w:rFonts w:ascii="Tahoma" w:hAnsi="Tahoma" w:cs="Tahoma"/>
          <w:b/>
          <w:bCs/>
          <w:color w:val="000000"/>
          <w:sz w:val="20"/>
          <w:szCs w:val="20"/>
        </w:rPr>
        <w:t xml:space="preserve">: </w:t>
      </w:r>
      <w:r w:rsidRPr="00731D30">
        <w:rPr>
          <w:rFonts w:ascii="Tahoma" w:hAnsi="Tahoma" w:cs="Tahoma"/>
          <w:color w:val="000000"/>
          <w:sz w:val="20"/>
          <w:szCs w:val="20"/>
        </w:rPr>
        <w:t>10 Years</w:t>
      </w:r>
    </w:p>
    <w:p w:rsidR="00731D30" w:rsidRPr="00731D30" w:rsidRDefault="00731D30" w:rsidP="00731D30">
      <w:pPr>
        <w:autoSpaceDE w:val="0"/>
        <w:autoSpaceDN w:val="0"/>
        <w:adjustRightInd w:val="0"/>
        <w:rPr>
          <w:rFonts w:ascii="Tahoma" w:hAnsi="Tahoma" w:cs="Tahoma"/>
          <w:color w:val="000000"/>
          <w:sz w:val="20"/>
          <w:szCs w:val="20"/>
        </w:rPr>
      </w:pPr>
      <w:r w:rsidRPr="00731D30">
        <w:rPr>
          <w:rFonts w:ascii="Tahoma" w:hAnsi="Tahoma" w:cs="Tahoma"/>
          <w:b/>
          <w:bCs/>
          <w:color w:val="000000"/>
          <w:sz w:val="20"/>
          <w:szCs w:val="20"/>
        </w:rPr>
        <w:t>J) SERVICE STATION</w:t>
      </w:r>
      <w:r w:rsidRPr="00731D30">
        <w:rPr>
          <w:rFonts w:ascii="Tahoma" w:hAnsi="Tahoma" w:cs="Tahoma"/>
          <w:b/>
          <w:bCs/>
          <w:color w:val="000000"/>
          <w:sz w:val="20"/>
          <w:szCs w:val="20"/>
        </w:rPr>
        <w:tab/>
      </w:r>
      <w:r w:rsidRPr="00731D30">
        <w:rPr>
          <w:rFonts w:ascii="Tahoma" w:hAnsi="Tahoma" w:cs="Tahoma"/>
          <w:b/>
          <w:bCs/>
          <w:color w:val="000000"/>
          <w:sz w:val="20"/>
          <w:szCs w:val="20"/>
        </w:rPr>
        <w:tab/>
      </w:r>
      <w:r w:rsidRPr="00731D30">
        <w:rPr>
          <w:rFonts w:ascii="Tahoma" w:hAnsi="Tahoma" w:cs="Tahoma"/>
          <w:b/>
          <w:bCs/>
          <w:color w:val="000000"/>
          <w:sz w:val="20"/>
          <w:szCs w:val="20"/>
        </w:rPr>
        <w:tab/>
        <w:t xml:space="preserve">: </w:t>
      </w:r>
      <w:r w:rsidRPr="00731D30">
        <w:rPr>
          <w:rFonts w:ascii="Tahoma" w:hAnsi="Tahoma" w:cs="Tahoma"/>
          <w:color w:val="000000"/>
          <w:sz w:val="20"/>
          <w:szCs w:val="20"/>
        </w:rPr>
        <w:t>Gökler Furniture Medical and Health Services Inc.</w:t>
      </w:r>
    </w:p>
    <w:p w:rsidR="00731D30" w:rsidRPr="00731D30" w:rsidRDefault="00731D30" w:rsidP="00731D30">
      <w:pPr>
        <w:autoSpaceDE w:val="0"/>
        <w:autoSpaceDN w:val="0"/>
        <w:adjustRightInd w:val="0"/>
        <w:rPr>
          <w:rFonts w:ascii="Tahoma" w:hAnsi="Tahoma" w:cs="Tahoma"/>
          <w:color w:val="000000"/>
          <w:sz w:val="20"/>
          <w:szCs w:val="20"/>
        </w:rPr>
      </w:pPr>
    </w:p>
    <w:p w:rsidR="00731D30" w:rsidRPr="00731D30" w:rsidRDefault="00731D30" w:rsidP="00731D30">
      <w:pPr>
        <w:autoSpaceDE w:val="0"/>
        <w:autoSpaceDN w:val="0"/>
        <w:adjustRightInd w:val="0"/>
        <w:rPr>
          <w:rFonts w:ascii="Tahoma" w:hAnsi="Tahoma" w:cs="Tahoma"/>
          <w:color w:val="000000"/>
          <w:sz w:val="20"/>
          <w:szCs w:val="20"/>
        </w:rPr>
      </w:pPr>
      <w:r w:rsidRPr="00731D30">
        <w:rPr>
          <w:rFonts w:ascii="Tahoma" w:hAnsi="Tahoma" w:cs="Tahoma"/>
          <w:color w:val="000000"/>
          <w:sz w:val="20"/>
          <w:szCs w:val="20"/>
        </w:rPr>
        <w:t>NITRO HB models are designed essentially with maximum safety and mobility. They are designed considering the physically disability and comfort f</w:t>
      </w:r>
      <w:r>
        <w:rPr>
          <w:rFonts w:ascii="Tahoma" w:hAnsi="Tahoma" w:cs="Tahoma"/>
          <w:color w:val="000000"/>
          <w:sz w:val="20"/>
          <w:szCs w:val="20"/>
        </w:rPr>
        <w:t xml:space="preserve">or the highly risked patients. </w:t>
      </w:r>
      <w:r w:rsidRPr="00731D30">
        <w:rPr>
          <w:rFonts w:ascii="Tahoma" w:hAnsi="Tahoma" w:cs="Tahoma"/>
          <w:color w:val="000000"/>
          <w:sz w:val="20"/>
          <w:szCs w:val="20"/>
        </w:rPr>
        <w:t>This user manual must be read clearly through to avoid customer related damages and to achieve the best performance of the product.</w:t>
      </w:r>
    </w:p>
    <w:p w:rsidR="00731D30" w:rsidRDefault="00731D30">
      <w:pPr>
        <w:rPr>
          <w:rFonts w:ascii="Tahoma" w:hAnsi="Tahoma" w:cs="Tahoma"/>
          <w:sz w:val="20"/>
          <w:szCs w:val="20"/>
        </w:rPr>
      </w:pPr>
    </w:p>
    <w:p w:rsidR="00731D30" w:rsidRDefault="00731D30">
      <w:pPr>
        <w:rPr>
          <w:rFonts w:ascii="Tahoma" w:hAnsi="Tahoma" w:cs="Tahoma"/>
          <w:sz w:val="20"/>
          <w:szCs w:val="20"/>
        </w:rPr>
      </w:pPr>
    </w:p>
    <w:p w:rsidR="00731D30" w:rsidRDefault="00731D30">
      <w:pPr>
        <w:rPr>
          <w:rFonts w:ascii="Tahoma" w:hAnsi="Tahoma" w:cs="Tahoma"/>
          <w:sz w:val="20"/>
          <w:szCs w:val="20"/>
        </w:rPr>
      </w:pPr>
    </w:p>
    <w:p w:rsidR="00731D30" w:rsidRDefault="00731D30">
      <w:pPr>
        <w:rPr>
          <w:rFonts w:ascii="Tahoma" w:hAnsi="Tahoma" w:cs="Tahoma"/>
          <w:sz w:val="20"/>
          <w:szCs w:val="20"/>
        </w:rPr>
      </w:pPr>
    </w:p>
    <w:p w:rsidR="00731D30" w:rsidRDefault="00731D30">
      <w:pPr>
        <w:rPr>
          <w:rFonts w:ascii="Tahoma" w:hAnsi="Tahoma" w:cs="Tahoma"/>
          <w:sz w:val="20"/>
          <w:szCs w:val="20"/>
        </w:rPr>
      </w:pPr>
    </w:p>
    <w:p w:rsidR="00731D30" w:rsidRDefault="00731D30">
      <w:pPr>
        <w:rPr>
          <w:rFonts w:ascii="Tahoma" w:hAnsi="Tahoma" w:cs="Tahoma"/>
          <w:sz w:val="20"/>
          <w:szCs w:val="20"/>
        </w:rPr>
      </w:pPr>
    </w:p>
    <w:p w:rsidR="00731D30" w:rsidRDefault="00731D30">
      <w:pPr>
        <w:rPr>
          <w:rFonts w:ascii="Tahoma" w:hAnsi="Tahoma" w:cs="Tahoma"/>
          <w:sz w:val="20"/>
          <w:szCs w:val="20"/>
        </w:rPr>
      </w:pPr>
    </w:p>
    <w:p w:rsidR="00197F11" w:rsidRDefault="00197F11" w:rsidP="00731D30">
      <w:pPr>
        <w:tabs>
          <w:tab w:val="left" w:pos="8789"/>
        </w:tabs>
        <w:spacing w:before="120" w:after="120" w:line="240" w:lineRule="auto"/>
        <w:rPr>
          <w:rFonts w:ascii="Calibri" w:eastAsia="Times New Roman" w:hAnsi="Calibri" w:cs="Calibri"/>
          <w:sz w:val="20"/>
          <w:szCs w:val="20"/>
          <w:lang w:val="en-US" w:eastAsia="tr-TR"/>
        </w:rPr>
      </w:pPr>
    </w:p>
    <w:p w:rsidR="00197F11" w:rsidRDefault="00197F11" w:rsidP="00731D30">
      <w:pPr>
        <w:tabs>
          <w:tab w:val="left" w:pos="8789"/>
        </w:tabs>
        <w:spacing w:before="120" w:after="120" w:line="240" w:lineRule="auto"/>
        <w:rPr>
          <w:rFonts w:ascii="Calibri" w:eastAsia="Times New Roman" w:hAnsi="Calibri" w:cs="Calibri"/>
          <w:sz w:val="20"/>
          <w:szCs w:val="20"/>
          <w:lang w:val="en-US" w:eastAsia="tr-TR"/>
        </w:rPr>
      </w:pPr>
    </w:p>
    <w:p w:rsidR="00197F11" w:rsidRDefault="00197F11" w:rsidP="00731D30">
      <w:pPr>
        <w:tabs>
          <w:tab w:val="left" w:pos="8789"/>
        </w:tabs>
        <w:spacing w:before="120" w:after="120" w:line="240" w:lineRule="auto"/>
        <w:rPr>
          <w:rFonts w:ascii="Calibri" w:eastAsia="Times New Roman" w:hAnsi="Calibri" w:cs="Calibri"/>
          <w:sz w:val="20"/>
          <w:szCs w:val="20"/>
          <w:lang w:val="en-US" w:eastAsia="tr-TR"/>
        </w:rPr>
      </w:pP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sz w:val="20"/>
          <w:szCs w:val="20"/>
          <w:lang w:val="en-US" w:eastAsia="tr-TR"/>
        </w:rPr>
        <w:lastRenderedPageBreak/>
        <w:t xml:space="preserve">1         Symbols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5</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sz w:val="20"/>
          <w:szCs w:val="20"/>
          <w:lang w:val="en-US" w:eastAsia="tr-TR"/>
        </w:rPr>
        <w:t xml:space="preserve">           1.1 Warnings</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5</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sz w:val="20"/>
          <w:szCs w:val="20"/>
          <w:lang w:val="en-US" w:eastAsia="tr-TR"/>
        </w:rPr>
        <w:t xml:space="preserve">           1.2 Other Symbols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5</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sz w:val="20"/>
          <w:szCs w:val="20"/>
          <w:lang w:val="en-US" w:eastAsia="tr-TR"/>
        </w:rPr>
        <w:t xml:space="preserve">           1.3 Symbols and Labels on the Product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6</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sz w:val="20"/>
          <w:szCs w:val="20"/>
          <w:lang w:val="en-US" w:eastAsia="tr-TR"/>
        </w:rPr>
        <w:t xml:space="preserve">           1.3.1 Labels based on Control Devices and Performances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7</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sz w:val="20"/>
          <w:szCs w:val="20"/>
          <w:lang w:val="en-US" w:eastAsia="tr-TR"/>
        </w:rPr>
        <w:t xml:space="preserve">2        Security and Dangers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8</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sz w:val="20"/>
          <w:szCs w:val="20"/>
          <w:lang w:val="en-US" w:eastAsia="tr-TR"/>
        </w:rPr>
        <w:t xml:space="preserve">           2.1 Security Instructions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8</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sz w:val="20"/>
          <w:szCs w:val="20"/>
          <w:lang w:val="en-US" w:eastAsia="tr-TR"/>
        </w:rPr>
        <w:t xml:space="preserve">           2.2 Terms of Use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9</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sz w:val="20"/>
          <w:szCs w:val="20"/>
          <w:lang w:val="en-US" w:eastAsia="tr-TR"/>
        </w:rPr>
        <w:t xml:space="preserve">3        Standards and Regulations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10</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sz w:val="20"/>
          <w:szCs w:val="20"/>
          <w:lang w:val="en-US" w:eastAsia="tr-TR"/>
        </w:rPr>
        <w:t xml:space="preserve">4        Functions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11</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sz w:val="20"/>
          <w:szCs w:val="20"/>
          <w:lang w:val="en-US" w:eastAsia="tr-TR"/>
        </w:rPr>
        <w:t xml:space="preserve">          4.1 Usage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11</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sz w:val="20"/>
          <w:szCs w:val="20"/>
          <w:lang w:val="en-US" w:eastAsia="tr-TR"/>
        </w:rPr>
        <w:t xml:space="preserve">          4.2 Usage Error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11</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sz w:val="20"/>
          <w:szCs w:val="20"/>
          <w:lang w:val="en-US" w:eastAsia="tr-TR"/>
        </w:rPr>
        <w:t xml:space="preserve">5       Scope of Delivery of Patient Beds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12</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sz w:val="20"/>
          <w:szCs w:val="20"/>
          <w:lang w:val="en-US" w:eastAsia="tr-TR"/>
        </w:rPr>
        <w:t xml:space="preserve">         5.1 Scope of Delivery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12</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b/>
          <w:sz w:val="20"/>
          <w:szCs w:val="20"/>
          <w:lang w:val="en-US" w:eastAsia="tr-TR"/>
        </w:rPr>
        <w:t xml:space="preserve">         </w:t>
      </w:r>
      <w:r w:rsidRPr="00731D30">
        <w:rPr>
          <w:rFonts w:ascii="Calibri" w:eastAsia="Times New Roman" w:hAnsi="Calibri" w:cs="Calibri"/>
          <w:sz w:val="20"/>
          <w:szCs w:val="20"/>
          <w:lang w:val="en-US" w:eastAsia="tr-TR"/>
        </w:rPr>
        <w:t xml:space="preserve">5.2 Bed Alternatives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12</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b/>
          <w:sz w:val="20"/>
          <w:szCs w:val="20"/>
          <w:lang w:val="en-US" w:eastAsia="tr-TR"/>
        </w:rPr>
        <w:t xml:space="preserve">6      </w:t>
      </w:r>
      <w:r w:rsidRPr="00731D30">
        <w:rPr>
          <w:rFonts w:ascii="Calibri" w:eastAsia="Times New Roman" w:hAnsi="Calibri" w:cs="Calibri"/>
          <w:sz w:val="20"/>
          <w:szCs w:val="20"/>
          <w:lang w:val="en-US" w:eastAsia="tr-TR"/>
        </w:rPr>
        <w:t xml:space="preserve"> Installation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13</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b/>
          <w:sz w:val="20"/>
          <w:szCs w:val="20"/>
          <w:lang w:val="en-US" w:eastAsia="tr-TR"/>
        </w:rPr>
        <w:t xml:space="preserve">         </w:t>
      </w:r>
      <w:r w:rsidRPr="00731D30">
        <w:rPr>
          <w:rFonts w:ascii="Calibri" w:eastAsia="Times New Roman" w:hAnsi="Calibri" w:cs="Calibri"/>
          <w:sz w:val="20"/>
          <w:szCs w:val="20"/>
          <w:lang w:val="en-US" w:eastAsia="tr-TR"/>
        </w:rPr>
        <w:t xml:space="preserve">6.1 Delivery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13</w:t>
      </w:r>
    </w:p>
    <w:p w:rsidR="00731D30" w:rsidRPr="00731D30" w:rsidRDefault="00731D30" w:rsidP="00731D30">
      <w:pPr>
        <w:tabs>
          <w:tab w:val="left" w:pos="8789"/>
        </w:tabs>
        <w:spacing w:before="120" w:after="120" w:line="240" w:lineRule="auto"/>
        <w:rPr>
          <w:rFonts w:ascii="Calibri" w:eastAsia="Times New Roman" w:hAnsi="Calibri" w:cs="Calibri"/>
          <w:b/>
          <w:sz w:val="20"/>
          <w:szCs w:val="20"/>
          <w:lang w:val="en-US" w:eastAsia="tr-TR"/>
        </w:rPr>
      </w:pPr>
      <w:r w:rsidRPr="00731D30">
        <w:rPr>
          <w:rFonts w:ascii="Calibri" w:eastAsia="Times New Roman" w:hAnsi="Calibri" w:cs="Calibri"/>
          <w:b/>
          <w:sz w:val="20"/>
          <w:szCs w:val="20"/>
          <w:lang w:val="en-US" w:eastAsia="tr-TR"/>
        </w:rPr>
        <w:t xml:space="preserve">         </w:t>
      </w:r>
      <w:r w:rsidRPr="00731D30">
        <w:rPr>
          <w:rFonts w:ascii="Calibri" w:eastAsia="Times New Roman" w:hAnsi="Calibri" w:cs="Calibri"/>
          <w:sz w:val="20"/>
          <w:szCs w:val="20"/>
          <w:lang w:val="en-US" w:eastAsia="tr-TR"/>
        </w:rPr>
        <w:t xml:space="preserve">6.2 Carrying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13</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b/>
          <w:sz w:val="20"/>
          <w:szCs w:val="20"/>
          <w:lang w:val="en-US" w:eastAsia="tr-TR"/>
        </w:rPr>
        <w:t xml:space="preserve">7      </w:t>
      </w:r>
      <w:r w:rsidRPr="00731D30">
        <w:rPr>
          <w:rFonts w:ascii="Calibri" w:eastAsia="Times New Roman" w:hAnsi="Calibri" w:cs="Calibri"/>
          <w:sz w:val="20"/>
          <w:szCs w:val="20"/>
          <w:lang w:val="en-US" w:eastAsia="tr-TR"/>
        </w:rPr>
        <w:t xml:space="preserve"> Mounting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14</w:t>
      </w:r>
    </w:p>
    <w:p w:rsidR="00731D30" w:rsidRPr="00731D30" w:rsidRDefault="00731D30" w:rsidP="00731D30">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b/>
          <w:sz w:val="20"/>
          <w:szCs w:val="20"/>
          <w:lang w:val="en-US" w:eastAsia="tr-TR"/>
        </w:rPr>
        <w:t xml:space="preserve">8      </w:t>
      </w:r>
      <w:r w:rsidRPr="00731D30">
        <w:rPr>
          <w:rFonts w:ascii="Calibri" w:eastAsia="Times New Roman" w:hAnsi="Calibri" w:cs="Calibri"/>
          <w:sz w:val="20"/>
          <w:szCs w:val="20"/>
          <w:lang w:val="en-US" w:eastAsia="tr-TR"/>
        </w:rPr>
        <w:t xml:space="preserve"> Operating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15</w:t>
      </w:r>
    </w:p>
    <w:p w:rsidR="00731D30" w:rsidRPr="00731D30" w:rsidRDefault="00731D30" w:rsidP="00731D30">
      <w:pPr>
        <w:tabs>
          <w:tab w:val="left" w:pos="8789"/>
        </w:tabs>
        <w:spacing w:before="120" w:after="120" w:line="240" w:lineRule="auto"/>
        <w:rPr>
          <w:rFonts w:ascii="Calibri" w:eastAsia="Times New Roman" w:hAnsi="Calibri" w:cs="Calibri"/>
          <w:b/>
          <w:sz w:val="20"/>
          <w:szCs w:val="20"/>
          <w:lang w:val="en-US" w:eastAsia="tr-TR"/>
        </w:rPr>
      </w:pPr>
      <w:r w:rsidRPr="00731D30">
        <w:rPr>
          <w:rFonts w:ascii="Calibri" w:eastAsia="Times New Roman" w:hAnsi="Calibri" w:cs="Calibri"/>
          <w:b/>
          <w:sz w:val="20"/>
          <w:szCs w:val="20"/>
          <w:lang w:val="en-US" w:eastAsia="tr-TR"/>
        </w:rPr>
        <w:t xml:space="preserve">         </w:t>
      </w:r>
      <w:r w:rsidRPr="00731D30">
        <w:rPr>
          <w:rFonts w:ascii="Calibri" w:eastAsia="Times New Roman" w:hAnsi="Calibri" w:cs="Calibri"/>
          <w:sz w:val="20"/>
          <w:szCs w:val="20"/>
          <w:lang w:val="en-US" w:eastAsia="tr-TR"/>
        </w:rPr>
        <w:t xml:space="preserve">8.1 First Operating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15</w:t>
      </w:r>
      <w:r w:rsidRPr="00731D30">
        <w:rPr>
          <w:rFonts w:ascii="Calibri" w:eastAsia="Times New Roman" w:hAnsi="Calibri" w:cs="Calibri"/>
          <w:b/>
          <w:sz w:val="20"/>
          <w:szCs w:val="20"/>
          <w:lang w:val="en-US" w:eastAsia="tr-TR"/>
        </w:rPr>
        <w:t xml:space="preserve"> </w:t>
      </w:r>
    </w:p>
    <w:p w:rsidR="00731D30" w:rsidRPr="00731D30" w:rsidRDefault="00731D30" w:rsidP="00731D30">
      <w:pPr>
        <w:tabs>
          <w:tab w:val="left" w:pos="8789"/>
        </w:tabs>
        <w:spacing w:before="120" w:after="120" w:line="240" w:lineRule="auto"/>
        <w:rPr>
          <w:rFonts w:ascii="Calibri" w:eastAsia="Times New Roman" w:hAnsi="Calibri" w:cs="Calibri"/>
          <w:b/>
          <w:sz w:val="20"/>
          <w:szCs w:val="20"/>
          <w:lang w:val="en-US" w:eastAsia="tr-TR"/>
        </w:rPr>
      </w:pPr>
      <w:r w:rsidRPr="00731D30">
        <w:rPr>
          <w:rFonts w:ascii="Calibri" w:eastAsia="Times New Roman" w:hAnsi="Calibri" w:cs="Calibri"/>
          <w:b/>
          <w:sz w:val="20"/>
          <w:szCs w:val="20"/>
          <w:lang w:val="en-US" w:eastAsia="tr-TR"/>
        </w:rPr>
        <w:t xml:space="preserve">         </w:t>
      </w:r>
      <w:r w:rsidRPr="00731D30">
        <w:rPr>
          <w:rFonts w:ascii="Calibri" w:eastAsia="Times New Roman" w:hAnsi="Calibri" w:cs="Calibri"/>
          <w:sz w:val="20"/>
          <w:szCs w:val="20"/>
          <w:lang w:val="en-US" w:eastAsia="tr-TR"/>
        </w:rPr>
        <w:t xml:space="preserve">8.2 Battery Operating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15</w:t>
      </w:r>
      <w:r w:rsidRPr="00731D30">
        <w:rPr>
          <w:rFonts w:ascii="Calibri" w:eastAsia="Times New Roman" w:hAnsi="Calibri" w:cs="Calibri"/>
          <w:b/>
          <w:sz w:val="20"/>
          <w:szCs w:val="20"/>
          <w:lang w:val="en-US" w:eastAsia="tr-TR"/>
        </w:rPr>
        <w:t xml:space="preserve"> </w:t>
      </w:r>
    </w:p>
    <w:p w:rsidR="00731D30" w:rsidRPr="00731D30" w:rsidRDefault="00731D30" w:rsidP="00731D30">
      <w:pPr>
        <w:tabs>
          <w:tab w:val="left" w:pos="8789"/>
        </w:tabs>
        <w:spacing w:before="120" w:after="120" w:line="240" w:lineRule="auto"/>
        <w:rPr>
          <w:rFonts w:ascii="Calibri" w:eastAsia="Times New Roman" w:hAnsi="Calibri" w:cs="Calibri"/>
          <w:b/>
          <w:sz w:val="20"/>
          <w:szCs w:val="20"/>
          <w:lang w:val="en-US" w:eastAsia="tr-TR"/>
        </w:rPr>
      </w:pPr>
      <w:r w:rsidRPr="00731D30">
        <w:rPr>
          <w:rFonts w:ascii="Calibri" w:eastAsia="Times New Roman" w:hAnsi="Calibri" w:cs="Calibri"/>
          <w:sz w:val="20"/>
          <w:szCs w:val="20"/>
          <w:lang w:val="en-US" w:eastAsia="tr-TR"/>
        </w:rPr>
        <w:t xml:space="preserve">         8.3 Take out of the Patient Bed from the Hospital Service</w:t>
      </w:r>
      <w:r w:rsidRPr="00731D30">
        <w:rPr>
          <w:rFonts w:ascii="Calibri" w:eastAsia="Times New Roman" w:hAnsi="Calibri" w:cs="Calibri"/>
          <w:sz w:val="24"/>
          <w:szCs w:val="20"/>
          <w:lang w:val="en-US" w:eastAsia="tr-TR"/>
        </w:rPr>
        <w:t xml:space="preserve">  </w:t>
      </w:r>
      <w:r w:rsidRPr="00731D30">
        <w:rPr>
          <w:rFonts w:ascii="Calibri" w:eastAsia="Times New Roman" w:hAnsi="Calibri" w:cs="Calibri"/>
          <w:sz w:val="24"/>
          <w:szCs w:val="20"/>
          <w:u w:val="dotted"/>
          <w:lang w:val="en-US" w:eastAsia="tr-TR"/>
        </w:rPr>
        <w:tab/>
      </w:r>
      <w:r w:rsidRPr="00731D30">
        <w:rPr>
          <w:rFonts w:ascii="Calibri" w:eastAsia="Times New Roman" w:hAnsi="Calibri" w:cs="Calibri"/>
          <w:sz w:val="20"/>
          <w:szCs w:val="20"/>
          <w:lang w:val="en-US" w:eastAsia="tr-TR"/>
        </w:rPr>
        <w:t>16</w:t>
      </w:r>
    </w:p>
    <w:p w:rsidR="00731D30" w:rsidRPr="00731D30" w:rsidRDefault="00731D30" w:rsidP="00731D30">
      <w:pPr>
        <w:tabs>
          <w:tab w:val="left" w:pos="8789"/>
        </w:tabs>
        <w:spacing w:before="120" w:after="120" w:line="240" w:lineRule="auto"/>
        <w:rPr>
          <w:rFonts w:ascii="Calibri" w:eastAsia="Times New Roman" w:hAnsi="Calibri" w:cs="Calibri"/>
          <w:b/>
          <w:sz w:val="20"/>
          <w:szCs w:val="20"/>
          <w:lang w:val="en-US" w:eastAsia="tr-TR"/>
        </w:rPr>
      </w:pPr>
      <w:r w:rsidRPr="00731D30">
        <w:rPr>
          <w:rFonts w:ascii="Calibri" w:eastAsia="Times New Roman" w:hAnsi="Calibri" w:cs="Calibri"/>
          <w:b/>
          <w:sz w:val="20"/>
          <w:szCs w:val="20"/>
          <w:lang w:val="en-US" w:eastAsia="tr-TR"/>
        </w:rPr>
        <w:t xml:space="preserve">         </w:t>
      </w:r>
      <w:r w:rsidRPr="00731D30">
        <w:rPr>
          <w:rFonts w:ascii="Calibri" w:eastAsia="Times New Roman" w:hAnsi="Calibri" w:cs="Calibri"/>
          <w:sz w:val="20"/>
          <w:szCs w:val="20"/>
          <w:lang w:val="en-US" w:eastAsia="tr-TR"/>
        </w:rPr>
        <w:t xml:space="preserve">8.3.1 Battery Deactivating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16</w:t>
      </w:r>
    </w:p>
    <w:p w:rsidR="00731D30" w:rsidRPr="00731D30" w:rsidRDefault="00731D30" w:rsidP="00731D30">
      <w:pPr>
        <w:tabs>
          <w:tab w:val="left" w:pos="8789"/>
        </w:tabs>
        <w:spacing w:before="120" w:after="120" w:line="240" w:lineRule="auto"/>
        <w:rPr>
          <w:rFonts w:ascii="Calibri" w:eastAsia="Times New Roman" w:hAnsi="Calibri" w:cs="Calibri"/>
          <w:b/>
          <w:sz w:val="20"/>
          <w:szCs w:val="20"/>
          <w:lang w:val="en-US" w:eastAsia="tr-TR"/>
        </w:rPr>
      </w:pPr>
      <w:r w:rsidRPr="00731D30">
        <w:rPr>
          <w:rFonts w:ascii="Calibri" w:eastAsia="Times New Roman" w:hAnsi="Calibri" w:cs="Calibri"/>
          <w:b/>
          <w:sz w:val="20"/>
          <w:szCs w:val="20"/>
          <w:lang w:val="en-US" w:eastAsia="tr-TR"/>
        </w:rPr>
        <w:t xml:space="preserve">9       </w:t>
      </w:r>
      <w:r w:rsidRPr="00731D30">
        <w:rPr>
          <w:rFonts w:ascii="Calibri" w:eastAsia="Times New Roman" w:hAnsi="Calibri" w:cs="Calibri"/>
          <w:sz w:val="20"/>
          <w:szCs w:val="20"/>
          <w:lang w:val="en-US" w:eastAsia="tr-TR"/>
        </w:rPr>
        <w:t xml:space="preserve">Control Elements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17</w:t>
      </w:r>
    </w:p>
    <w:p w:rsidR="00731D30" w:rsidRPr="00731D30" w:rsidRDefault="00731D30" w:rsidP="00731D30">
      <w:pPr>
        <w:tabs>
          <w:tab w:val="left" w:pos="8789"/>
        </w:tabs>
        <w:spacing w:before="120" w:after="120" w:line="240" w:lineRule="auto"/>
        <w:rPr>
          <w:rFonts w:ascii="Calibri" w:eastAsia="Times New Roman" w:hAnsi="Calibri" w:cs="Calibri"/>
          <w:b/>
          <w:sz w:val="20"/>
          <w:szCs w:val="20"/>
          <w:lang w:val="en-US" w:eastAsia="tr-TR"/>
        </w:rPr>
      </w:pPr>
      <w:r w:rsidRPr="00731D30">
        <w:rPr>
          <w:rFonts w:ascii="Calibri" w:eastAsia="Times New Roman" w:hAnsi="Calibri" w:cs="Calibri"/>
          <w:sz w:val="20"/>
          <w:szCs w:val="20"/>
          <w:lang w:val="en-US" w:eastAsia="tr-TR"/>
        </w:rPr>
        <w:t xml:space="preserve">         9.1</w:t>
      </w:r>
      <w:r w:rsidRPr="00731D30">
        <w:rPr>
          <w:rFonts w:ascii="Calibri" w:eastAsia="Times New Roman" w:hAnsi="Calibri" w:cs="Calibri"/>
          <w:b/>
          <w:sz w:val="20"/>
          <w:szCs w:val="20"/>
          <w:lang w:val="en-US" w:eastAsia="tr-TR"/>
        </w:rPr>
        <w:t xml:space="preserve"> </w:t>
      </w:r>
      <w:r w:rsidRPr="00731D30">
        <w:rPr>
          <w:rFonts w:ascii="Calibri" w:eastAsia="Times New Roman" w:hAnsi="Calibri" w:cs="Calibri"/>
          <w:sz w:val="20"/>
          <w:szCs w:val="20"/>
          <w:lang w:val="en-US" w:eastAsia="tr-TR"/>
        </w:rPr>
        <w:t xml:space="preserve">Functions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17</w:t>
      </w:r>
    </w:p>
    <w:p w:rsidR="00731D30" w:rsidRPr="00731D30" w:rsidRDefault="00731D30" w:rsidP="00731D30">
      <w:pPr>
        <w:tabs>
          <w:tab w:val="left" w:pos="8789"/>
        </w:tabs>
        <w:spacing w:before="120" w:after="120" w:line="240" w:lineRule="auto"/>
        <w:rPr>
          <w:rFonts w:ascii="Calibri" w:eastAsia="Times New Roman" w:hAnsi="Calibri" w:cs="Calibri"/>
          <w:b/>
          <w:sz w:val="20"/>
          <w:szCs w:val="20"/>
          <w:lang w:val="en-US" w:eastAsia="tr-TR"/>
        </w:rPr>
      </w:pPr>
      <w:r w:rsidRPr="00731D30">
        <w:rPr>
          <w:rFonts w:ascii="Calibri" w:eastAsia="Times New Roman" w:hAnsi="Calibri" w:cs="Calibri"/>
          <w:b/>
          <w:sz w:val="20"/>
          <w:szCs w:val="20"/>
          <w:lang w:val="en-US" w:eastAsia="tr-TR"/>
        </w:rPr>
        <w:t xml:space="preserve">         </w:t>
      </w:r>
      <w:r w:rsidRPr="00731D30">
        <w:rPr>
          <w:rFonts w:ascii="Calibri" w:eastAsia="Times New Roman" w:hAnsi="Calibri" w:cs="Calibri"/>
          <w:sz w:val="20"/>
          <w:szCs w:val="20"/>
          <w:lang w:val="en-US" w:eastAsia="tr-TR"/>
        </w:rPr>
        <w:t xml:space="preserve">9.2 Nurse Control Panel Functions </w:t>
      </w:r>
      <w:r w:rsidRPr="00731D30">
        <w:rPr>
          <w:rFonts w:ascii="Calibri" w:eastAsia="Times New Roman" w:hAnsi="Calibri" w:cs="Calibri"/>
          <w:sz w:val="24"/>
          <w:szCs w:val="20"/>
          <w:lang w:val="en-US" w:eastAsia="tr-TR"/>
        </w:rPr>
        <w:t xml:space="preserve">     </w:t>
      </w:r>
      <w:r w:rsidRPr="00731D30">
        <w:rPr>
          <w:rFonts w:ascii="Calibri" w:eastAsia="Times New Roman" w:hAnsi="Calibri" w:cs="Calibri"/>
          <w:sz w:val="24"/>
          <w:szCs w:val="20"/>
          <w:u w:val="dotted"/>
          <w:lang w:val="en-US" w:eastAsia="tr-TR"/>
        </w:rPr>
        <w:tab/>
      </w:r>
      <w:r w:rsidRPr="00731D30">
        <w:rPr>
          <w:rFonts w:ascii="Calibri" w:eastAsia="Times New Roman" w:hAnsi="Calibri" w:cs="Calibri"/>
          <w:sz w:val="20"/>
          <w:szCs w:val="20"/>
          <w:lang w:val="en-US" w:eastAsia="tr-TR"/>
        </w:rPr>
        <w:t>18</w:t>
      </w:r>
    </w:p>
    <w:p w:rsidR="00731D30" w:rsidRPr="00731D30" w:rsidRDefault="00731D30" w:rsidP="00731D30">
      <w:pPr>
        <w:tabs>
          <w:tab w:val="left" w:pos="8789"/>
        </w:tabs>
        <w:spacing w:before="120" w:after="120" w:line="240" w:lineRule="auto"/>
        <w:rPr>
          <w:rFonts w:ascii="Calibri" w:eastAsia="Times New Roman" w:hAnsi="Calibri" w:cs="Calibri"/>
          <w:b/>
          <w:sz w:val="20"/>
          <w:szCs w:val="20"/>
          <w:lang w:val="en-US" w:eastAsia="tr-TR"/>
        </w:rPr>
      </w:pPr>
      <w:r w:rsidRPr="00731D30">
        <w:rPr>
          <w:rFonts w:ascii="Calibri" w:eastAsia="Times New Roman" w:hAnsi="Calibri" w:cs="Calibri"/>
          <w:sz w:val="20"/>
          <w:szCs w:val="20"/>
          <w:lang w:val="en-US" w:eastAsia="tr-TR"/>
        </w:rPr>
        <w:t xml:space="preserve">         9.3</w:t>
      </w:r>
      <w:r w:rsidRPr="00731D30">
        <w:rPr>
          <w:rFonts w:ascii="Calibri" w:eastAsia="Times New Roman" w:hAnsi="Calibri" w:cs="Calibri"/>
          <w:b/>
          <w:sz w:val="20"/>
          <w:szCs w:val="20"/>
          <w:lang w:val="en-US" w:eastAsia="tr-TR"/>
        </w:rPr>
        <w:t xml:space="preserve"> </w:t>
      </w:r>
      <w:r w:rsidRPr="00731D30">
        <w:rPr>
          <w:rFonts w:ascii="Calibri" w:eastAsia="Times New Roman" w:hAnsi="Calibri" w:cs="Calibri"/>
          <w:sz w:val="20"/>
          <w:szCs w:val="20"/>
          <w:lang w:val="en-US" w:eastAsia="tr-TR"/>
        </w:rPr>
        <w:t xml:space="preserve">Hand Control Unit </w:t>
      </w:r>
      <w:r w:rsidRPr="00731D30">
        <w:rPr>
          <w:rFonts w:ascii="Calibri" w:eastAsia="Times New Roman" w:hAnsi="Calibri" w:cs="Calibri"/>
          <w:sz w:val="24"/>
          <w:szCs w:val="20"/>
          <w:lang w:val="en-US" w:eastAsia="tr-TR"/>
        </w:rPr>
        <w:t xml:space="preserve">  </w:t>
      </w:r>
      <w:r w:rsidRPr="00731D30">
        <w:rPr>
          <w:rFonts w:ascii="Calibri" w:eastAsia="Times New Roman" w:hAnsi="Calibri" w:cs="Calibri"/>
          <w:sz w:val="24"/>
          <w:szCs w:val="20"/>
          <w:u w:val="dotted"/>
          <w:lang w:val="en-US" w:eastAsia="tr-TR"/>
        </w:rPr>
        <w:tab/>
      </w:r>
      <w:r w:rsidRPr="00731D30">
        <w:rPr>
          <w:rFonts w:ascii="Calibri" w:eastAsia="Times New Roman" w:hAnsi="Calibri" w:cs="Calibri"/>
          <w:sz w:val="20"/>
          <w:szCs w:val="20"/>
          <w:lang w:val="en-US" w:eastAsia="tr-TR"/>
        </w:rPr>
        <w:t>19</w:t>
      </w:r>
    </w:p>
    <w:p w:rsidR="00731D30" w:rsidRPr="00731D30" w:rsidRDefault="00731D30" w:rsidP="00731D30">
      <w:pPr>
        <w:tabs>
          <w:tab w:val="left" w:pos="8789"/>
        </w:tabs>
        <w:spacing w:before="120" w:after="120" w:line="240" w:lineRule="auto"/>
        <w:rPr>
          <w:rFonts w:ascii="Calibri" w:eastAsia="Times New Roman" w:hAnsi="Calibri" w:cs="Calibri"/>
          <w:b/>
          <w:sz w:val="20"/>
          <w:szCs w:val="20"/>
          <w:lang w:val="en-US" w:eastAsia="tr-TR"/>
        </w:rPr>
      </w:pPr>
      <w:r w:rsidRPr="00731D30">
        <w:rPr>
          <w:rFonts w:ascii="Calibri" w:eastAsia="Times New Roman" w:hAnsi="Calibri" w:cs="Calibri"/>
          <w:b/>
          <w:sz w:val="20"/>
          <w:szCs w:val="20"/>
          <w:lang w:val="en-US" w:eastAsia="tr-TR"/>
        </w:rPr>
        <w:t xml:space="preserve">10     </w:t>
      </w:r>
      <w:r w:rsidRPr="00731D30">
        <w:rPr>
          <w:rFonts w:ascii="Calibri" w:eastAsia="Times New Roman" w:hAnsi="Calibri" w:cs="Calibri"/>
          <w:sz w:val="20"/>
          <w:szCs w:val="20"/>
          <w:lang w:val="en-US" w:eastAsia="tr-TR"/>
        </w:rPr>
        <w:t>Systems with Manual Control</w:t>
      </w:r>
      <w:r w:rsidRPr="00731D30">
        <w:rPr>
          <w:rFonts w:ascii="Calibri" w:eastAsia="Times New Roman" w:hAnsi="Calibri" w:cs="Calibri"/>
          <w:b/>
          <w:sz w:val="20"/>
          <w:szCs w:val="20"/>
          <w:lang w:val="en-US" w:eastAsia="tr-TR"/>
        </w:rPr>
        <w:t xml:space="preserve"> </w:t>
      </w:r>
      <w:r w:rsidRPr="00731D30">
        <w:rPr>
          <w:rFonts w:ascii="Calibri" w:eastAsia="Times New Roman" w:hAnsi="Calibri" w:cs="Calibri"/>
          <w:b/>
          <w:sz w:val="20"/>
          <w:szCs w:val="20"/>
          <w:u w:val="dotted"/>
          <w:lang w:val="en-US" w:eastAsia="tr-TR"/>
        </w:rPr>
        <w:tab/>
      </w:r>
      <w:r w:rsidRPr="00731D30">
        <w:rPr>
          <w:rFonts w:ascii="Calibri" w:eastAsia="Times New Roman" w:hAnsi="Calibri" w:cs="Calibri"/>
          <w:sz w:val="20"/>
          <w:szCs w:val="20"/>
          <w:lang w:val="en-US" w:eastAsia="tr-TR"/>
        </w:rPr>
        <w:t>20</w:t>
      </w:r>
    </w:p>
    <w:p w:rsidR="00731D30" w:rsidRPr="00731D30" w:rsidRDefault="00731D30" w:rsidP="00731D30">
      <w:pPr>
        <w:tabs>
          <w:tab w:val="left" w:pos="8789"/>
        </w:tabs>
        <w:spacing w:before="120" w:after="120" w:line="240" w:lineRule="auto"/>
        <w:rPr>
          <w:rFonts w:ascii="Calibri" w:eastAsia="Times New Roman" w:hAnsi="Calibri" w:cs="Calibri"/>
          <w:b/>
          <w:sz w:val="20"/>
          <w:szCs w:val="20"/>
          <w:lang w:val="en-US" w:eastAsia="tr-TR"/>
        </w:rPr>
      </w:pPr>
      <w:r w:rsidRPr="00731D30">
        <w:rPr>
          <w:rFonts w:ascii="Calibri" w:eastAsia="Times New Roman" w:hAnsi="Calibri" w:cs="Calibri"/>
          <w:b/>
          <w:sz w:val="20"/>
          <w:szCs w:val="20"/>
          <w:lang w:val="en-US" w:eastAsia="tr-TR"/>
        </w:rPr>
        <w:t xml:space="preserve">          </w:t>
      </w:r>
      <w:r w:rsidRPr="00731D30">
        <w:rPr>
          <w:rFonts w:ascii="Calibri" w:eastAsia="Times New Roman" w:hAnsi="Calibri" w:cs="Calibri"/>
          <w:sz w:val="20"/>
          <w:szCs w:val="20"/>
          <w:lang w:val="en-US" w:eastAsia="tr-TR"/>
        </w:rPr>
        <w:t xml:space="preserve">10.1 Leg Rest Adjustment Mechanism </w:t>
      </w:r>
      <w:r w:rsidRPr="00731D30">
        <w:rPr>
          <w:rFonts w:ascii="Calibri" w:eastAsia="Times New Roman" w:hAnsi="Calibri" w:cs="Calibri"/>
          <w:sz w:val="24"/>
          <w:szCs w:val="20"/>
          <w:lang w:val="en-US" w:eastAsia="tr-TR"/>
        </w:rPr>
        <w:t xml:space="preserve"> </w:t>
      </w:r>
      <w:r w:rsidRPr="00731D30">
        <w:rPr>
          <w:rFonts w:ascii="Calibri" w:eastAsia="Times New Roman" w:hAnsi="Calibri" w:cs="Calibri"/>
          <w:sz w:val="24"/>
          <w:szCs w:val="20"/>
          <w:u w:val="dotted"/>
          <w:lang w:val="en-US" w:eastAsia="tr-TR"/>
        </w:rPr>
        <w:tab/>
      </w:r>
      <w:r w:rsidRPr="00731D30">
        <w:rPr>
          <w:rFonts w:ascii="Calibri" w:eastAsia="Times New Roman" w:hAnsi="Calibri" w:cs="Calibri"/>
          <w:sz w:val="20"/>
          <w:szCs w:val="20"/>
          <w:lang w:val="en-US" w:eastAsia="tr-TR"/>
        </w:rPr>
        <w:t>20</w:t>
      </w:r>
    </w:p>
    <w:p w:rsidR="00731D30" w:rsidRPr="00731D30" w:rsidRDefault="00731D30" w:rsidP="00731D30">
      <w:pPr>
        <w:tabs>
          <w:tab w:val="left" w:pos="8789"/>
        </w:tabs>
        <w:spacing w:before="120" w:after="120" w:line="240" w:lineRule="auto"/>
        <w:rPr>
          <w:rFonts w:ascii="Calibri" w:eastAsia="Times New Roman" w:hAnsi="Calibri" w:cs="Calibri"/>
          <w:b/>
          <w:sz w:val="20"/>
          <w:szCs w:val="20"/>
          <w:lang w:val="en-US" w:eastAsia="tr-TR"/>
        </w:rPr>
      </w:pPr>
      <w:r w:rsidRPr="00731D30">
        <w:rPr>
          <w:rFonts w:ascii="Calibri" w:eastAsia="Times New Roman" w:hAnsi="Calibri" w:cs="Calibri"/>
          <w:b/>
          <w:sz w:val="20"/>
          <w:szCs w:val="20"/>
          <w:lang w:val="en-US" w:eastAsia="tr-TR"/>
        </w:rPr>
        <w:t xml:space="preserve">          </w:t>
      </w:r>
      <w:r w:rsidRPr="00731D30">
        <w:rPr>
          <w:rFonts w:ascii="Calibri" w:eastAsia="Times New Roman" w:hAnsi="Calibri" w:cs="Calibri"/>
          <w:sz w:val="20"/>
          <w:szCs w:val="20"/>
          <w:lang w:val="en-US" w:eastAsia="tr-TR"/>
        </w:rPr>
        <w:t>10.2 CRP Handle</w:t>
      </w:r>
      <w:r w:rsidRPr="00731D30">
        <w:rPr>
          <w:rFonts w:ascii="Calibri" w:eastAsia="Times New Roman" w:hAnsi="Calibri" w:cs="Calibri"/>
          <w:sz w:val="24"/>
          <w:szCs w:val="20"/>
          <w:lang w:val="en-US" w:eastAsia="tr-TR"/>
        </w:rPr>
        <w:t xml:space="preserve">   </w:t>
      </w:r>
      <w:r w:rsidRPr="00731D30">
        <w:rPr>
          <w:rFonts w:ascii="Calibri" w:eastAsia="Times New Roman" w:hAnsi="Calibri" w:cs="Calibri"/>
          <w:sz w:val="24"/>
          <w:szCs w:val="20"/>
          <w:u w:val="dotted"/>
          <w:lang w:val="en-US" w:eastAsia="tr-TR"/>
        </w:rPr>
        <w:tab/>
      </w:r>
      <w:r w:rsidRPr="00731D30">
        <w:rPr>
          <w:rFonts w:ascii="Calibri" w:eastAsia="Times New Roman" w:hAnsi="Calibri" w:cs="Calibri"/>
          <w:sz w:val="20"/>
          <w:szCs w:val="20"/>
          <w:lang w:val="en-US" w:eastAsia="tr-TR"/>
        </w:rPr>
        <w:t>20</w:t>
      </w:r>
    </w:p>
    <w:p w:rsidR="00731D30" w:rsidRPr="00731D30" w:rsidRDefault="00731D30" w:rsidP="00731D30">
      <w:pPr>
        <w:tabs>
          <w:tab w:val="left" w:pos="8789"/>
        </w:tabs>
        <w:spacing w:before="120" w:after="120" w:line="240" w:lineRule="auto"/>
        <w:rPr>
          <w:rFonts w:ascii="Calibri" w:eastAsia="Times New Roman" w:hAnsi="Calibri" w:cs="Calibri"/>
          <w:b/>
          <w:sz w:val="20"/>
          <w:szCs w:val="20"/>
          <w:lang w:val="en-US" w:eastAsia="tr-TR"/>
        </w:rPr>
      </w:pPr>
      <w:r w:rsidRPr="00731D30">
        <w:rPr>
          <w:rFonts w:ascii="Calibri" w:eastAsia="Times New Roman" w:hAnsi="Calibri" w:cs="Calibri"/>
          <w:b/>
          <w:sz w:val="20"/>
          <w:szCs w:val="20"/>
          <w:lang w:val="en-US" w:eastAsia="tr-TR"/>
        </w:rPr>
        <w:t xml:space="preserve">          </w:t>
      </w:r>
      <w:r w:rsidRPr="00731D30">
        <w:rPr>
          <w:rFonts w:ascii="Calibri" w:eastAsia="Times New Roman" w:hAnsi="Calibri" w:cs="Calibri"/>
          <w:sz w:val="20"/>
          <w:szCs w:val="20"/>
          <w:lang w:val="en-US" w:eastAsia="tr-TR"/>
        </w:rPr>
        <w:t>10.3</w:t>
      </w:r>
      <w:r w:rsidRPr="00731D30">
        <w:rPr>
          <w:rFonts w:ascii="Calibri" w:eastAsia="Times New Roman" w:hAnsi="Calibri" w:cs="Calibri"/>
          <w:b/>
          <w:sz w:val="20"/>
          <w:szCs w:val="20"/>
          <w:lang w:val="en-US" w:eastAsia="tr-TR"/>
        </w:rPr>
        <w:t xml:space="preserve"> </w:t>
      </w:r>
      <w:r w:rsidRPr="00731D30">
        <w:rPr>
          <w:rFonts w:ascii="Calibri" w:eastAsia="Times New Roman" w:hAnsi="Calibri" w:cs="Calibri"/>
          <w:sz w:val="20"/>
          <w:szCs w:val="20"/>
          <w:lang w:val="en-US" w:eastAsia="tr-TR"/>
        </w:rPr>
        <w:t>Side Rails</w:t>
      </w:r>
      <w:r w:rsidRPr="00731D30">
        <w:rPr>
          <w:rFonts w:ascii="Calibri" w:eastAsia="Times New Roman" w:hAnsi="Calibri" w:cs="Calibri"/>
          <w:sz w:val="24"/>
          <w:szCs w:val="20"/>
          <w:lang w:val="en-US" w:eastAsia="tr-TR"/>
        </w:rPr>
        <w:t xml:space="preserve">  </w:t>
      </w:r>
      <w:r w:rsidRPr="00731D30">
        <w:rPr>
          <w:rFonts w:ascii="Calibri" w:eastAsia="Times New Roman" w:hAnsi="Calibri" w:cs="Calibri"/>
          <w:sz w:val="24"/>
          <w:szCs w:val="20"/>
          <w:u w:val="dotted"/>
          <w:lang w:val="en-US" w:eastAsia="tr-TR"/>
        </w:rPr>
        <w:tab/>
      </w:r>
      <w:r w:rsidRPr="00731D30">
        <w:rPr>
          <w:rFonts w:ascii="Calibri" w:eastAsia="Times New Roman" w:hAnsi="Calibri" w:cs="Calibri"/>
          <w:sz w:val="20"/>
          <w:szCs w:val="20"/>
          <w:lang w:val="en-US" w:eastAsia="tr-TR"/>
        </w:rPr>
        <w:t>21</w:t>
      </w:r>
    </w:p>
    <w:p w:rsidR="00731D30" w:rsidRPr="00815D45" w:rsidRDefault="00731D30" w:rsidP="00815D45">
      <w:pPr>
        <w:tabs>
          <w:tab w:val="left" w:pos="8789"/>
        </w:tabs>
        <w:spacing w:before="120" w:after="120" w:line="240" w:lineRule="auto"/>
        <w:rPr>
          <w:rFonts w:ascii="Calibri" w:eastAsia="Times New Roman" w:hAnsi="Calibri" w:cs="Calibri"/>
          <w:sz w:val="20"/>
          <w:szCs w:val="20"/>
          <w:lang w:val="en-US" w:eastAsia="tr-TR"/>
        </w:rPr>
      </w:pPr>
      <w:r w:rsidRPr="00731D30">
        <w:rPr>
          <w:rFonts w:ascii="Calibri" w:eastAsia="Times New Roman" w:hAnsi="Calibri" w:cs="Calibri"/>
          <w:b/>
          <w:sz w:val="20"/>
          <w:szCs w:val="20"/>
          <w:lang w:val="en-US" w:eastAsia="tr-TR"/>
        </w:rPr>
        <w:t xml:space="preserve">          </w:t>
      </w:r>
      <w:r w:rsidRPr="00731D30">
        <w:rPr>
          <w:rFonts w:ascii="Calibri" w:eastAsia="Times New Roman" w:hAnsi="Calibri" w:cs="Calibri"/>
          <w:sz w:val="20"/>
          <w:szCs w:val="20"/>
          <w:lang w:val="en-US" w:eastAsia="tr-TR"/>
        </w:rPr>
        <w:t>10.4</w:t>
      </w:r>
      <w:r w:rsidRPr="00731D30">
        <w:rPr>
          <w:rFonts w:ascii="Calibri" w:eastAsia="Times New Roman" w:hAnsi="Calibri" w:cs="Calibri"/>
          <w:b/>
          <w:sz w:val="20"/>
          <w:szCs w:val="20"/>
          <w:lang w:val="en-US" w:eastAsia="tr-TR"/>
        </w:rPr>
        <w:t xml:space="preserve"> </w:t>
      </w:r>
      <w:r w:rsidRPr="00731D30">
        <w:rPr>
          <w:rFonts w:ascii="Calibri" w:eastAsia="Times New Roman" w:hAnsi="Calibri" w:cs="Calibri"/>
          <w:sz w:val="20"/>
          <w:szCs w:val="20"/>
          <w:lang w:val="en-US" w:eastAsia="tr-TR"/>
        </w:rPr>
        <w:t xml:space="preserve">Head and Foot Boards  </w:t>
      </w:r>
      <w:r w:rsidRPr="00731D30">
        <w:rPr>
          <w:rFonts w:ascii="Calibri" w:eastAsia="Times New Roman" w:hAnsi="Calibri" w:cs="Calibri"/>
          <w:sz w:val="20"/>
          <w:szCs w:val="20"/>
          <w:u w:val="dotted"/>
          <w:lang w:val="en-US" w:eastAsia="tr-TR"/>
        </w:rPr>
        <w:tab/>
      </w:r>
      <w:r w:rsidRPr="00731D30">
        <w:rPr>
          <w:rFonts w:ascii="Calibri" w:eastAsia="Times New Roman" w:hAnsi="Calibri" w:cs="Calibri"/>
          <w:sz w:val="20"/>
          <w:szCs w:val="20"/>
          <w:lang w:val="en-US" w:eastAsia="tr-TR"/>
        </w:rPr>
        <w:t>22</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b/>
          <w:sz w:val="20"/>
          <w:szCs w:val="20"/>
          <w:lang w:val="en-US"/>
        </w:rPr>
        <w:t xml:space="preserve">          </w:t>
      </w:r>
      <w:r w:rsidRPr="009C6671">
        <w:rPr>
          <w:rFonts w:ascii="Calibri" w:hAnsi="Calibri" w:cs="Calibri"/>
          <w:sz w:val="20"/>
          <w:szCs w:val="20"/>
          <w:lang w:val="en-US"/>
        </w:rPr>
        <w:t>10.3</w:t>
      </w:r>
      <w:r w:rsidRPr="009C6671">
        <w:rPr>
          <w:rFonts w:ascii="Calibri" w:hAnsi="Calibri" w:cs="Calibri"/>
          <w:b/>
          <w:sz w:val="20"/>
          <w:szCs w:val="20"/>
          <w:lang w:val="en-US"/>
        </w:rPr>
        <w:t xml:space="preserve"> </w:t>
      </w:r>
      <w:r>
        <w:rPr>
          <w:rFonts w:ascii="Calibri" w:hAnsi="Calibri" w:cs="Calibri"/>
          <w:sz w:val="20"/>
          <w:szCs w:val="20"/>
          <w:lang w:val="en-US"/>
        </w:rPr>
        <w:t>Side Rails</w:t>
      </w:r>
      <w:r w:rsidRPr="009C6671">
        <w:rPr>
          <w:rFonts w:ascii="Calibri" w:hAnsi="Calibri" w:cs="Calibri"/>
          <w:szCs w:val="20"/>
          <w:lang w:val="en-US"/>
        </w:rPr>
        <w:t xml:space="preserve">  </w:t>
      </w:r>
      <w:r>
        <w:rPr>
          <w:rFonts w:ascii="Calibri" w:hAnsi="Calibri" w:cs="Calibri"/>
          <w:szCs w:val="20"/>
          <w:u w:val="dotted"/>
          <w:lang w:val="en-US"/>
        </w:rPr>
        <w:tab/>
      </w:r>
      <w:r w:rsidRPr="009C6671">
        <w:rPr>
          <w:rFonts w:ascii="Calibri" w:hAnsi="Calibri" w:cs="Calibri"/>
          <w:sz w:val="20"/>
          <w:szCs w:val="20"/>
          <w:lang w:val="en-US"/>
        </w:rPr>
        <w:t>21</w:t>
      </w:r>
    </w:p>
    <w:p w:rsidR="00731D30" w:rsidRPr="005A4CCF" w:rsidRDefault="00731D30" w:rsidP="00731D30">
      <w:pPr>
        <w:tabs>
          <w:tab w:val="left" w:pos="8789"/>
        </w:tabs>
        <w:spacing w:before="120" w:after="120"/>
        <w:rPr>
          <w:rFonts w:ascii="Calibri" w:hAnsi="Calibri" w:cs="Calibri"/>
          <w:sz w:val="20"/>
          <w:szCs w:val="20"/>
          <w:lang w:val="en-US"/>
        </w:rPr>
      </w:pPr>
      <w:r w:rsidRPr="009C6671">
        <w:rPr>
          <w:rFonts w:ascii="Calibri" w:hAnsi="Calibri" w:cs="Calibri"/>
          <w:b/>
          <w:sz w:val="20"/>
          <w:szCs w:val="20"/>
          <w:lang w:val="en-US"/>
        </w:rPr>
        <w:t xml:space="preserve">          </w:t>
      </w:r>
      <w:r w:rsidRPr="009C6671">
        <w:rPr>
          <w:rFonts w:ascii="Calibri" w:hAnsi="Calibri" w:cs="Calibri"/>
          <w:sz w:val="20"/>
          <w:szCs w:val="20"/>
          <w:lang w:val="en-US"/>
        </w:rPr>
        <w:t>10.4</w:t>
      </w:r>
      <w:r w:rsidRPr="009C6671">
        <w:rPr>
          <w:rFonts w:ascii="Calibri" w:hAnsi="Calibri" w:cs="Calibri"/>
          <w:b/>
          <w:sz w:val="20"/>
          <w:szCs w:val="20"/>
          <w:lang w:val="en-US"/>
        </w:rPr>
        <w:t xml:space="preserve"> </w:t>
      </w:r>
      <w:r>
        <w:rPr>
          <w:rFonts w:ascii="Calibri" w:hAnsi="Calibri" w:cs="Calibri"/>
          <w:sz w:val="20"/>
          <w:szCs w:val="20"/>
          <w:lang w:val="en-US"/>
        </w:rPr>
        <w:t>Head and Foot Boards</w:t>
      </w:r>
      <w:r w:rsidRPr="009C6671">
        <w:rPr>
          <w:rFonts w:ascii="Calibri" w:hAnsi="Calibri" w:cs="Calibri"/>
          <w:sz w:val="20"/>
          <w:szCs w:val="20"/>
          <w:lang w:val="en-US"/>
        </w:rPr>
        <w:t xml:space="preserve">  </w:t>
      </w:r>
      <w:r>
        <w:rPr>
          <w:rFonts w:ascii="Calibri" w:hAnsi="Calibri" w:cs="Calibri"/>
          <w:sz w:val="20"/>
          <w:szCs w:val="20"/>
          <w:u w:val="dotted"/>
          <w:lang w:val="en-US"/>
        </w:rPr>
        <w:tab/>
      </w:r>
      <w:r w:rsidRPr="009C6671">
        <w:rPr>
          <w:rFonts w:ascii="Calibri" w:hAnsi="Calibri" w:cs="Calibri"/>
          <w:sz w:val="20"/>
          <w:szCs w:val="20"/>
          <w:lang w:val="en-US"/>
        </w:rPr>
        <w:t>22</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b/>
          <w:sz w:val="20"/>
          <w:szCs w:val="20"/>
          <w:lang w:val="en-US"/>
        </w:rPr>
        <w:t xml:space="preserve">         </w:t>
      </w:r>
      <w:r w:rsidRPr="009C6671">
        <w:rPr>
          <w:rFonts w:ascii="Calibri" w:hAnsi="Calibri" w:cs="Calibri"/>
          <w:sz w:val="20"/>
          <w:szCs w:val="20"/>
          <w:lang w:val="en-US"/>
        </w:rPr>
        <w:t xml:space="preserve">10.5 </w:t>
      </w:r>
      <w:r>
        <w:rPr>
          <w:rFonts w:ascii="Calibri" w:hAnsi="Calibri" w:cs="Calibri"/>
          <w:sz w:val="20"/>
          <w:szCs w:val="20"/>
          <w:lang w:val="en-US"/>
        </w:rPr>
        <w:t xml:space="preserve">Central Brake System </w:t>
      </w:r>
      <w:r>
        <w:rPr>
          <w:rFonts w:ascii="Calibri" w:hAnsi="Calibri" w:cs="Calibri"/>
          <w:sz w:val="20"/>
          <w:szCs w:val="20"/>
          <w:u w:val="dotted"/>
          <w:lang w:val="en-US"/>
        </w:rPr>
        <w:tab/>
      </w:r>
      <w:r w:rsidRPr="009C6671">
        <w:rPr>
          <w:rFonts w:ascii="Calibri" w:hAnsi="Calibri" w:cs="Calibri"/>
          <w:sz w:val="20"/>
          <w:szCs w:val="20"/>
          <w:lang w:val="en-US"/>
        </w:rPr>
        <w:t>22</w:t>
      </w:r>
    </w:p>
    <w:p w:rsidR="00731D30" w:rsidRPr="009C6671" w:rsidRDefault="00731D30" w:rsidP="00731D30">
      <w:pPr>
        <w:tabs>
          <w:tab w:val="left" w:pos="8789"/>
        </w:tabs>
        <w:spacing w:before="120" w:after="120"/>
        <w:rPr>
          <w:rFonts w:ascii="Calibri" w:hAnsi="Calibri" w:cs="Calibri"/>
          <w:szCs w:val="20"/>
          <w:lang w:val="en-US"/>
        </w:rPr>
      </w:pPr>
      <w:r w:rsidRPr="009C6671">
        <w:rPr>
          <w:rFonts w:ascii="Calibri" w:hAnsi="Calibri" w:cs="Calibri"/>
          <w:b/>
          <w:sz w:val="20"/>
          <w:szCs w:val="20"/>
          <w:lang w:val="en-US"/>
        </w:rPr>
        <w:t xml:space="preserve">         </w:t>
      </w:r>
      <w:r w:rsidRPr="009C6671">
        <w:rPr>
          <w:rFonts w:ascii="Calibri" w:hAnsi="Calibri" w:cs="Calibri"/>
          <w:sz w:val="20"/>
          <w:szCs w:val="20"/>
          <w:lang w:val="en-US"/>
        </w:rPr>
        <w:t xml:space="preserve">10.6 </w:t>
      </w:r>
      <w:r>
        <w:rPr>
          <w:rFonts w:ascii="Calibri" w:hAnsi="Calibri" w:cs="Calibri"/>
          <w:sz w:val="20"/>
          <w:szCs w:val="20"/>
          <w:lang w:val="en-US"/>
        </w:rPr>
        <w:t>IV Pole Stand</w:t>
      </w:r>
      <w:r w:rsidRPr="009C6671">
        <w:rPr>
          <w:rFonts w:ascii="Calibri" w:hAnsi="Calibri" w:cs="Calibri"/>
          <w:szCs w:val="20"/>
          <w:lang w:val="en-US"/>
        </w:rPr>
        <w:t xml:space="preserve">   </w:t>
      </w:r>
      <w:r>
        <w:rPr>
          <w:rFonts w:ascii="Calibri" w:hAnsi="Calibri" w:cs="Calibri"/>
          <w:szCs w:val="20"/>
          <w:u w:val="dotted"/>
          <w:lang w:val="en-US"/>
        </w:rPr>
        <w:tab/>
      </w:r>
      <w:r w:rsidRPr="009C6671">
        <w:rPr>
          <w:rFonts w:ascii="Calibri" w:hAnsi="Calibri" w:cs="Calibri"/>
          <w:sz w:val="20"/>
          <w:szCs w:val="20"/>
          <w:lang w:val="en-US"/>
        </w:rPr>
        <w:t>2</w:t>
      </w:r>
      <w:r>
        <w:rPr>
          <w:rFonts w:ascii="Calibri" w:hAnsi="Calibri" w:cs="Calibri"/>
          <w:sz w:val="20"/>
          <w:szCs w:val="20"/>
          <w:lang w:val="en-US"/>
        </w:rPr>
        <w:t>3</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b/>
          <w:sz w:val="20"/>
          <w:szCs w:val="20"/>
          <w:lang w:val="en-US"/>
        </w:rPr>
        <w:t xml:space="preserve">         </w:t>
      </w:r>
      <w:r w:rsidRPr="009C6671">
        <w:rPr>
          <w:rFonts w:ascii="Calibri" w:hAnsi="Calibri" w:cs="Calibri"/>
          <w:sz w:val="20"/>
          <w:szCs w:val="20"/>
          <w:lang w:val="en-US"/>
        </w:rPr>
        <w:t>10.7</w:t>
      </w:r>
      <w:r>
        <w:rPr>
          <w:rFonts w:ascii="Calibri" w:hAnsi="Calibri" w:cs="Calibri"/>
          <w:b/>
          <w:sz w:val="20"/>
          <w:szCs w:val="20"/>
          <w:lang w:val="en-US"/>
        </w:rPr>
        <w:t xml:space="preserve"> </w:t>
      </w:r>
      <w:r>
        <w:rPr>
          <w:rFonts w:ascii="Calibri" w:hAnsi="Calibri" w:cs="Calibri"/>
          <w:sz w:val="20"/>
          <w:szCs w:val="20"/>
          <w:lang w:val="en-US"/>
        </w:rPr>
        <w:t>X-</w:t>
      </w:r>
      <w:r w:rsidRPr="009C6671">
        <w:rPr>
          <w:rFonts w:ascii="Calibri" w:hAnsi="Calibri" w:cs="Calibri"/>
          <w:sz w:val="20"/>
          <w:szCs w:val="20"/>
          <w:lang w:val="en-US"/>
        </w:rPr>
        <w:t xml:space="preserve">Ray </w:t>
      </w:r>
      <w:r>
        <w:rPr>
          <w:rFonts w:ascii="Calibri" w:hAnsi="Calibri" w:cs="Calibri"/>
          <w:sz w:val="20"/>
          <w:szCs w:val="20"/>
          <w:lang w:val="en-US"/>
        </w:rPr>
        <w:t>Cassette Holder</w:t>
      </w:r>
      <w:r w:rsidRPr="009C6671">
        <w:rPr>
          <w:rFonts w:ascii="Calibri" w:hAnsi="Calibri" w:cs="Calibri"/>
          <w:szCs w:val="20"/>
          <w:lang w:val="en-US"/>
        </w:rPr>
        <w:t xml:space="preserve"> </w:t>
      </w:r>
      <w:r>
        <w:rPr>
          <w:rFonts w:ascii="Calibri" w:hAnsi="Calibri" w:cs="Calibri"/>
          <w:szCs w:val="20"/>
          <w:lang w:val="en-US"/>
        </w:rPr>
        <w:t xml:space="preserve"> </w:t>
      </w:r>
      <w:r>
        <w:rPr>
          <w:rFonts w:ascii="Calibri" w:hAnsi="Calibri" w:cs="Calibri"/>
          <w:szCs w:val="20"/>
          <w:u w:val="dotted"/>
          <w:lang w:val="en-US"/>
        </w:rPr>
        <w:tab/>
      </w:r>
      <w:r w:rsidRPr="009C6671">
        <w:rPr>
          <w:rFonts w:ascii="Calibri" w:hAnsi="Calibri" w:cs="Calibri"/>
          <w:sz w:val="20"/>
          <w:szCs w:val="20"/>
          <w:lang w:val="en-US"/>
        </w:rPr>
        <w:t>23</w:t>
      </w:r>
    </w:p>
    <w:p w:rsidR="00731D30" w:rsidRDefault="00731D30" w:rsidP="00731D30">
      <w:pPr>
        <w:tabs>
          <w:tab w:val="left" w:pos="8789"/>
        </w:tabs>
        <w:spacing w:before="120" w:after="120"/>
        <w:rPr>
          <w:rFonts w:ascii="Calibri" w:hAnsi="Calibri" w:cs="Calibri"/>
          <w:sz w:val="20"/>
          <w:szCs w:val="20"/>
          <w:lang w:val="en-US"/>
        </w:rPr>
      </w:pPr>
      <w:r w:rsidRPr="009C6671">
        <w:rPr>
          <w:rFonts w:ascii="Calibri" w:hAnsi="Calibri" w:cs="Calibri"/>
          <w:b/>
          <w:sz w:val="20"/>
          <w:szCs w:val="20"/>
          <w:lang w:val="en-US"/>
        </w:rPr>
        <w:lastRenderedPageBreak/>
        <w:t xml:space="preserve">         </w:t>
      </w:r>
      <w:r w:rsidRPr="009C6671">
        <w:rPr>
          <w:rFonts w:ascii="Calibri" w:hAnsi="Calibri" w:cs="Calibri"/>
          <w:sz w:val="20"/>
          <w:szCs w:val="20"/>
          <w:lang w:val="en-US"/>
        </w:rPr>
        <w:t xml:space="preserve">10.8 </w:t>
      </w:r>
      <w:r>
        <w:rPr>
          <w:rFonts w:ascii="Calibri" w:hAnsi="Calibri" w:cs="Calibri"/>
          <w:sz w:val="20"/>
          <w:szCs w:val="20"/>
          <w:lang w:val="en-US"/>
        </w:rPr>
        <w:t>Multipurpose Storage Drawer</w:t>
      </w:r>
      <w:r w:rsidRPr="009C6671">
        <w:rPr>
          <w:rFonts w:ascii="Calibri" w:hAnsi="Calibri" w:cs="Calibri"/>
          <w:szCs w:val="20"/>
          <w:lang w:val="en-US"/>
        </w:rPr>
        <w:t xml:space="preserve"> </w:t>
      </w:r>
      <w:r>
        <w:rPr>
          <w:rFonts w:ascii="Calibri" w:hAnsi="Calibri" w:cs="Calibri"/>
          <w:szCs w:val="20"/>
          <w:lang w:val="en-US"/>
        </w:rPr>
        <w:t xml:space="preserve"> </w:t>
      </w:r>
      <w:r>
        <w:rPr>
          <w:rFonts w:ascii="Calibri" w:hAnsi="Calibri" w:cs="Calibri"/>
          <w:szCs w:val="20"/>
          <w:u w:val="dotted"/>
          <w:lang w:val="en-US"/>
        </w:rPr>
        <w:tab/>
      </w:r>
      <w:r>
        <w:rPr>
          <w:rFonts w:ascii="Calibri" w:hAnsi="Calibri" w:cs="Calibri"/>
          <w:sz w:val="20"/>
          <w:szCs w:val="20"/>
          <w:lang w:val="en-US"/>
        </w:rPr>
        <w:t>24</w:t>
      </w:r>
    </w:p>
    <w:p w:rsidR="00731D30" w:rsidRPr="009C6671" w:rsidRDefault="00731D30" w:rsidP="00731D30">
      <w:pPr>
        <w:tabs>
          <w:tab w:val="left" w:pos="426"/>
          <w:tab w:val="left" w:pos="8789"/>
        </w:tabs>
        <w:spacing w:before="120" w:after="120"/>
        <w:rPr>
          <w:rFonts w:ascii="Calibri" w:hAnsi="Calibri" w:cs="Calibri"/>
          <w:sz w:val="20"/>
          <w:szCs w:val="20"/>
          <w:lang w:val="en-US"/>
        </w:rPr>
      </w:pPr>
      <w:r>
        <w:rPr>
          <w:rFonts w:ascii="Calibri" w:hAnsi="Calibri" w:cs="Calibri"/>
          <w:sz w:val="20"/>
          <w:szCs w:val="20"/>
          <w:lang w:val="en-US"/>
        </w:rPr>
        <w:tab/>
        <w:t xml:space="preserve">10.9 Protractor </w:t>
      </w:r>
      <w:r>
        <w:rPr>
          <w:rFonts w:ascii="Calibri" w:hAnsi="Calibri" w:cs="Calibri"/>
          <w:sz w:val="20"/>
          <w:szCs w:val="20"/>
          <w:u w:val="dotted"/>
          <w:lang w:val="en-US"/>
        </w:rPr>
        <w:tab/>
      </w:r>
      <w:r>
        <w:rPr>
          <w:rFonts w:ascii="Calibri" w:hAnsi="Calibri" w:cs="Calibri"/>
          <w:sz w:val="20"/>
          <w:szCs w:val="20"/>
          <w:lang w:val="en-US"/>
        </w:rPr>
        <w:t>24</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b/>
          <w:sz w:val="20"/>
          <w:szCs w:val="20"/>
          <w:lang w:val="en-US"/>
        </w:rPr>
        <w:t xml:space="preserve">11     </w:t>
      </w:r>
      <w:r>
        <w:rPr>
          <w:rFonts w:ascii="Calibri" w:hAnsi="Calibri" w:cs="Calibri"/>
          <w:sz w:val="20"/>
          <w:szCs w:val="20"/>
          <w:lang w:val="en-US"/>
        </w:rPr>
        <w:t>Patient Carrying</w:t>
      </w:r>
      <w:r>
        <w:rPr>
          <w:rFonts w:ascii="Calibri" w:hAnsi="Calibri" w:cs="Calibri"/>
          <w:szCs w:val="20"/>
          <w:lang w:val="en-US"/>
        </w:rPr>
        <w:t xml:space="preserve"> </w:t>
      </w:r>
      <w:r>
        <w:rPr>
          <w:rFonts w:ascii="Calibri" w:hAnsi="Calibri" w:cs="Calibri"/>
          <w:szCs w:val="20"/>
          <w:u w:val="dotted"/>
          <w:lang w:val="en-US"/>
        </w:rPr>
        <w:tab/>
      </w:r>
      <w:r w:rsidRPr="009C6671">
        <w:rPr>
          <w:rFonts w:ascii="Calibri" w:hAnsi="Calibri" w:cs="Calibri"/>
          <w:sz w:val="20"/>
          <w:szCs w:val="20"/>
          <w:lang w:val="en-US"/>
        </w:rPr>
        <w:t>24</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b/>
          <w:sz w:val="20"/>
          <w:szCs w:val="20"/>
          <w:lang w:val="en-US"/>
        </w:rPr>
        <w:t xml:space="preserve">         </w:t>
      </w:r>
      <w:r w:rsidRPr="009C6671">
        <w:rPr>
          <w:rFonts w:ascii="Calibri" w:hAnsi="Calibri" w:cs="Calibri"/>
          <w:sz w:val="20"/>
          <w:szCs w:val="20"/>
          <w:lang w:val="en-US"/>
        </w:rPr>
        <w:t xml:space="preserve">11.1 </w:t>
      </w:r>
      <w:r>
        <w:rPr>
          <w:rFonts w:ascii="Calibri" w:hAnsi="Calibri" w:cs="Calibri"/>
          <w:sz w:val="20"/>
          <w:szCs w:val="20"/>
          <w:lang w:val="en-US"/>
        </w:rPr>
        <w:t>Points to Consider by Patient Carrying</w:t>
      </w:r>
      <w:r w:rsidRPr="009C6671">
        <w:rPr>
          <w:rFonts w:ascii="Calibri" w:hAnsi="Calibri" w:cs="Calibri"/>
          <w:sz w:val="20"/>
          <w:szCs w:val="20"/>
          <w:lang w:val="en-US"/>
        </w:rPr>
        <w:t xml:space="preserve">  </w:t>
      </w:r>
      <w:r>
        <w:rPr>
          <w:rFonts w:ascii="Calibri" w:hAnsi="Calibri" w:cs="Calibri"/>
          <w:sz w:val="20"/>
          <w:szCs w:val="20"/>
          <w:u w:val="dotted"/>
          <w:lang w:val="en-US"/>
        </w:rPr>
        <w:tab/>
      </w:r>
      <w:r w:rsidRPr="009C6671">
        <w:rPr>
          <w:rFonts w:ascii="Calibri" w:hAnsi="Calibri" w:cs="Calibri"/>
          <w:sz w:val="20"/>
          <w:szCs w:val="20"/>
          <w:lang w:val="en-US"/>
        </w:rPr>
        <w:t>24</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b/>
          <w:sz w:val="20"/>
          <w:szCs w:val="20"/>
          <w:lang w:val="en-US"/>
        </w:rPr>
        <w:t xml:space="preserve">12    </w:t>
      </w:r>
      <w:r>
        <w:rPr>
          <w:rFonts w:ascii="Calibri" w:hAnsi="Calibri" w:cs="Calibri"/>
          <w:sz w:val="20"/>
          <w:szCs w:val="20"/>
          <w:lang w:val="en-US"/>
        </w:rPr>
        <w:t>Cleaning</w:t>
      </w:r>
      <w:r w:rsidRPr="009C6671">
        <w:rPr>
          <w:rFonts w:ascii="Calibri" w:hAnsi="Calibri" w:cs="Calibri"/>
          <w:sz w:val="20"/>
          <w:szCs w:val="20"/>
          <w:lang w:val="en-US"/>
        </w:rPr>
        <w:t xml:space="preserve"> / </w:t>
      </w:r>
      <w:r>
        <w:rPr>
          <w:rFonts w:ascii="Calibri" w:hAnsi="Calibri" w:cs="Calibri"/>
          <w:sz w:val="20"/>
          <w:szCs w:val="20"/>
          <w:lang w:val="en-US"/>
        </w:rPr>
        <w:t>Disinfection</w:t>
      </w:r>
      <w:r w:rsidRPr="009C6671">
        <w:rPr>
          <w:rFonts w:ascii="Calibri" w:hAnsi="Calibri" w:cs="Calibri"/>
          <w:sz w:val="20"/>
          <w:szCs w:val="20"/>
          <w:lang w:val="en-US"/>
        </w:rPr>
        <w:t xml:space="preserve">   </w:t>
      </w:r>
      <w:r>
        <w:rPr>
          <w:rFonts w:ascii="Calibri" w:hAnsi="Calibri" w:cs="Calibri"/>
          <w:sz w:val="20"/>
          <w:szCs w:val="20"/>
          <w:u w:val="dotted"/>
          <w:lang w:val="en-US"/>
        </w:rPr>
        <w:tab/>
      </w:r>
      <w:r w:rsidRPr="009C6671">
        <w:rPr>
          <w:rFonts w:ascii="Calibri" w:hAnsi="Calibri" w:cs="Calibri"/>
          <w:sz w:val="20"/>
          <w:szCs w:val="20"/>
          <w:lang w:val="en-US"/>
        </w:rPr>
        <w:t>25</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b/>
          <w:sz w:val="20"/>
          <w:szCs w:val="20"/>
          <w:lang w:val="en-US"/>
        </w:rPr>
        <w:t xml:space="preserve">         </w:t>
      </w:r>
      <w:r w:rsidRPr="009C6671">
        <w:rPr>
          <w:rFonts w:ascii="Calibri" w:hAnsi="Calibri" w:cs="Calibri"/>
          <w:sz w:val="20"/>
          <w:szCs w:val="20"/>
          <w:lang w:val="en-US"/>
        </w:rPr>
        <w:t xml:space="preserve">12.1 </w:t>
      </w:r>
      <w:r>
        <w:rPr>
          <w:rFonts w:ascii="Calibri" w:hAnsi="Calibri" w:cs="Calibri"/>
          <w:sz w:val="20"/>
          <w:szCs w:val="20"/>
          <w:lang w:val="en-US"/>
        </w:rPr>
        <w:t>Periodical</w:t>
      </w:r>
      <w:r w:rsidRPr="009C6671">
        <w:rPr>
          <w:rFonts w:ascii="Calibri" w:hAnsi="Calibri" w:cs="Calibri"/>
          <w:sz w:val="20"/>
          <w:szCs w:val="20"/>
          <w:lang w:val="en-US"/>
        </w:rPr>
        <w:t xml:space="preserve"> </w:t>
      </w:r>
      <w:r>
        <w:rPr>
          <w:rFonts w:ascii="Calibri" w:hAnsi="Calibri" w:cs="Calibri"/>
          <w:sz w:val="20"/>
          <w:szCs w:val="20"/>
          <w:lang w:val="en-US"/>
        </w:rPr>
        <w:t>Cleaning</w:t>
      </w:r>
      <w:r w:rsidRPr="009C6671">
        <w:rPr>
          <w:rFonts w:ascii="Calibri" w:hAnsi="Calibri" w:cs="Calibri"/>
          <w:sz w:val="20"/>
          <w:szCs w:val="20"/>
          <w:lang w:val="en-US"/>
        </w:rPr>
        <w:t xml:space="preserve">  </w:t>
      </w:r>
      <w:r>
        <w:rPr>
          <w:rFonts w:ascii="Calibri" w:hAnsi="Calibri" w:cs="Calibri"/>
          <w:sz w:val="20"/>
          <w:szCs w:val="20"/>
          <w:u w:val="dotted"/>
          <w:lang w:val="en-US"/>
        </w:rPr>
        <w:tab/>
      </w:r>
      <w:r w:rsidRPr="009C6671">
        <w:rPr>
          <w:rFonts w:ascii="Calibri" w:hAnsi="Calibri" w:cs="Calibri"/>
          <w:sz w:val="20"/>
          <w:szCs w:val="20"/>
          <w:lang w:val="en-US"/>
        </w:rPr>
        <w:t>26</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b/>
          <w:sz w:val="20"/>
          <w:szCs w:val="20"/>
          <w:lang w:val="en-US"/>
        </w:rPr>
        <w:t xml:space="preserve">13     </w:t>
      </w:r>
      <w:r>
        <w:rPr>
          <w:rFonts w:ascii="Calibri" w:hAnsi="Calibri" w:cs="Calibri"/>
          <w:sz w:val="20"/>
          <w:szCs w:val="20"/>
          <w:lang w:val="en-US"/>
        </w:rPr>
        <w:t>Problem Solving</w:t>
      </w:r>
      <w:r w:rsidRPr="009C6671">
        <w:rPr>
          <w:rFonts w:ascii="Calibri" w:hAnsi="Calibri" w:cs="Calibri"/>
          <w:b/>
          <w:sz w:val="20"/>
          <w:szCs w:val="20"/>
          <w:lang w:val="en-US"/>
        </w:rPr>
        <w:t xml:space="preserve">      </w:t>
      </w:r>
      <w:r>
        <w:rPr>
          <w:rFonts w:ascii="Calibri" w:hAnsi="Calibri" w:cs="Calibri"/>
          <w:b/>
          <w:sz w:val="20"/>
          <w:szCs w:val="20"/>
          <w:u w:val="dotted"/>
          <w:lang w:val="en-US"/>
        </w:rPr>
        <w:tab/>
      </w:r>
      <w:r w:rsidRPr="009C6671">
        <w:rPr>
          <w:rFonts w:ascii="Calibri" w:hAnsi="Calibri" w:cs="Calibri"/>
          <w:sz w:val="20"/>
          <w:szCs w:val="20"/>
          <w:lang w:val="en-US"/>
        </w:rPr>
        <w:t>27</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b/>
          <w:sz w:val="20"/>
          <w:szCs w:val="20"/>
          <w:lang w:val="en-US"/>
        </w:rPr>
        <w:t xml:space="preserve">14     </w:t>
      </w:r>
      <w:r>
        <w:rPr>
          <w:rFonts w:ascii="Calibri" w:hAnsi="Calibri" w:cs="Calibri"/>
          <w:sz w:val="20"/>
          <w:szCs w:val="20"/>
          <w:lang w:val="en-US"/>
        </w:rPr>
        <w:t>Maintenance and Repair</w:t>
      </w:r>
      <w:r w:rsidRPr="009C6671">
        <w:rPr>
          <w:rFonts w:ascii="Calibri" w:hAnsi="Calibri" w:cs="Calibri"/>
          <w:szCs w:val="20"/>
          <w:lang w:val="en-US"/>
        </w:rPr>
        <w:t xml:space="preserve"> </w:t>
      </w:r>
      <w:r>
        <w:rPr>
          <w:rFonts w:ascii="Calibri" w:hAnsi="Calibri" w:cs="Calibri"/>
          <w:szCs w:val="20"/>
          <w:u w:val="dotted"/>
          <w:lang w:val="en-US"/>
        </w:rPr>
        <w:tab/>
      </w:r>
      <w:r w:rsidRPr="009C6671">
        <w:rPr>
          <w:rFonts w:ascii="Calibri" w:hAnsi="Calibri" w:cs="Calibri"/>
          <w:sz w:val="20"/>
          <w:szCs w:val="20"/>
          <w:lang w:val="en-US"/>
        </w:rPr>
        <w:t>28</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sz w:val="20"/>
          <w:szCs w:val="20"/>
          <w:lang w:val="en-US"/>
        </w:rPr>
        <w:t xml:space="preserve">          14.1 </w:t>
      </w:r>
      <w:r>
        <w:rPr>
          <w:rFonts w:ascii="Calibri" w:hAnsi="Calibri" w:cs="Calibri"/>
          <w:sz w:val="20"/>
          <w:szCs w:val="20"/>
          <w:lang w:val="en-US"/>
        </w:rPr>
        <w:t>Maintenance Periods</w:t>
      </w:r>
      <w:r w:rsidRPr="009C6671">
        <w:rPr>
          <w:rFonts w:ascii="Calibri" w:hAnsi="Calibri" w:cs="Calibri"/>
          <w:szCs w:val="20"/>
          <w:lang w:val="en-US"/>
        </w:rPr>
        <w:t xml:space="preserve"> </w:t>
      </w:r>
      <w:r>
        <w:rPr>
          <w:rFonts w:ascii="Calibri" w:hAnsi="Calibri" w:cs="Calibri"/>
          <w:szCs w:val="20"/>
          <w:u w:val="dotted"/>
          <w:lang w:val="en-US"/>
        </w:rPr>
        <w:tab/>
      </w:r>
      <w:r w:rsidRPr="009C6671">
        <w:rPr>
          <w:rFonts w:ascii="Calibri" w:hAnsi="Calibri" w:cs="Calibri"/>
          <w:sz w:val="20"/>
          <w:szCs w:val="20"/>
          <w:lang w:val="en-US"/>
        </w:rPr>
        <w:t>28</w:t>
      </w:r>
    </w:p>
    <w:p w:rsidR="00731D30" w:rsidRPr="009C6671" w:rsidRDefault="00731D30" w:rsidP="00731D30">
      <w:pPr>
        <w:tabs>
          <w:tab w:val="left" w:pos="8789"/>
        </w:tabs>
        <w:spacing w:before="120" w:after="120"/>
        <w:rPr>
          <w:rFonts w:ascii="Calibri" w:hAnsi="Calibri" w:cs="Calibri"/>
          <w:sz w:val="20"/>
          <w:szCs w:val="20"/>
          <w:lang w:val="en-US"/>
        </w:rPr>
      </w:pPr>
      <w:r w:rsidRPr="009C6671">
        <w:rPr>
          <w:rFonts w:ascii="Calibri" w:hAnsi="Calibri" w:cs="Calibri"/>
          <w:b/>
          <w:sz w:val="20"/>
          <w:szCs w:val="20"/>
          <w:lang w:val="en-US"/>
        </w:rPr>
        <w:t xml:space="preserve">          </w:t>
      </w:r>
      <w:r w:rsidRPr="009C6671">
        <w:rPr>
          <w:rFonts w:ascii="Calibri" w:hAnsi="Calibri" w:cs="Calibri"/>
          <w:sz w:val="20"/>
          <w:szCs w:val="20"/>
          <w:lang w:val="en-US"/>
        </w:rPr>
        <w:t>14.2</w:t>
      </w:r>
      <w:r>
        <w:rPr>
          <w:rFonts w:ascii="Calibri" w:hAnsi="Calibri" w:cs="Calibri"/>
          <w:b/>
          <w:sz w:val="20"/>
          <w:szCs w:val="20"/>
          <w:lang w:val="en-US"/>
        </w:rPr>
        <w:t xml:space="preserve"> </w:t>
      </w:r>
      <w:r>
        <w:rPr>
          <w:rFonts w:ascii="Calibri" w:hAnsi="Calibri" w:cs="Calibri"/>
          <w:sz w:val="20"/>
          <w:szCs w:val="20"/>
          <w:lang w:val="en-US"/>
        </w:rPr>
        <w:t>Spare P</w:t>
      </w:r>
      <w:r w:rsidRPr="00FC099C">
        <w:rPr>
          <w:rFonts w:ascii="Calibri" w:hAnsi="Calibri" w:cs="Calibri"/>
          <w:sz w:val="20"/>
          <w:szCs w:val="20"/>
          <w:lang w:val="en-US"/>
        </w:rPr>
        <w:t>art</w:t>
      </w:r>
      <w:r>
        <w:rPr>
          <w:rFonts w:ascii="Calibri" w:hAnsi="Calibri" w:cs="Calibri"/>
          <w:szCs w:val="20"/>
          <w:lang w:val="en-US"/>
        </w:rPr>
        <w:t xml:space="preserve"> </w:t>
      </w:r>
      <w:r>
        <w:rPr>
          <w:rFonts w:ascii="Calibri" w:hAnsi="Calibri" w:cs="Calibri"/>
          <w:szCs w:val="20"/>
          <w:u w:val="dotted"/>
          <w:lang w:val="en-US"/>
        </w:rPr>
        <w:tab/>
      </w:r>
      <w:r w:rsidRPr="009C6671">
        <w:rPr>
          <w:rFonts w:ascii="Calibri" w:hAnsi="Calibri" w:cs="Calibri"/>
          <w:sz w:val="20"/>
          <w:szCs w:val="20"/>
          <w:lang w:val="en-US"/>
        </w:rPr>
        <w:t>29</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sz w:val="20"/>
          <w:szCs w:val="20"/>
          <w:lang w:val="en-US"/>
        </w:rPr>
        <w:t xml:space="preserve">          14.3</w:t>
      </w:r>
      <w:r w:rsidRPr="009C6671">
        <w:rPr>
          <w:rFonts w:ascii="Calibri" w:hAnsi="Calibri" w:cs="Calibri"/>
          <w:b/>
          <w:sz w:val="20"/>
          <w:szCs w:val="20"/>
          <w:lang w:val="en-US"/>
        </w:rPr>
        <w:t xml:space="preserve"> </w:t>
      </w:r>
      <w:r>
        <w:rPr>
          <w:rFonts w:ascii="Calibri" w:hAnsi="Calibri" w:cs="Calibri"/>
          <w:sz w:val="20"/>
          <w:szCs w:val="20"/>
          <w:lang w:val="en-US"/>
        </w:rPr>
        <w:t>Accessory</w:t>
      </w:r>
      <w:r w:rsidRPr="009C6671">
        <w:rPr>
          <w:rFonts w:ascii="Calibri" w:hAnsi="Calibri" w:cs="Calibri"/>
          <w:b/>
          <w:sz w:val="20"/>
          <w:szCs w:val="20"/>
          <w:lang w:val="en-US"/>
        </w:rPr>
        <w:t xml:space="preserve">   </w:t>
      </w:r>
      <w:r>
        <w:rPr>
          <w:rFonts w:ascii="Calibri" w:hAnsi="Calibri" w:cs="Calibri"/>
          <w:b/>
          <w:sz w:val="20"/>
          <w:szCs w:val="20"/>
          <w:u w:val="dotted"/>
          <w:lang w:val="en-US"/>
        </w:rPr>
        <w:tab/>
      </w:r>
      <w:r w:rsidRPr="009C6671">
        <w:rPr>
          <w:rFonts w:ascii="Calibri" w:hAnsi="Calibri" w:cs="Calibri"/>
          <w:sz w:val="20"/>
          <w:szCs w:val="20"/>
          <w:lang w:val="en-US"/>
        </w:rPr>
        <w:t>30</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b/>
          <w:sz w:val="20"/>
          <w:szCs w:val="20"/>
          <w:lang w:val="en-US"/>
        </w:rPr>
        <w:t xml:space="preserve">15     </w:t>
      </w:r>
      <w:r>
        <w:rPr>
          <w:rFonts w:ascii="Calibri" w:hAnsi="Calibri" w:cs="Calibri"/>
          <w:sz w:val="20"/>
          <w:szCs w:val="20"/>
          <w:lang w:val="en-US"/>
        </w:rPr>
        <w:t>Safety Controls</w:t>
      </w:r>
      <w:r w:rsidRPr="009C6671">
        <w:rPr>
          <w:rFonts w:ascii="Calibri" w:hAnsi="Calibri" w:cs="Calibri"/>
          <w:b/>
          <w:sz w:val="20"/>
          <w:szCs w:val="20"/>
          <w:lang w:val="en-US"/>
        </w:rPr>
        <w:t xml:space="preserve">   </w:t>
      </w:r>
      <w:r>
        <w:rPr>
          <w:rFonts w:ascii="Calibri" w:hAnsi="Calibri" w:cs="Calibri"/>
          <w:b/>
          <w:sz w:val="20"/>
          <w:szCs w:val="20"/>
          <w:u w:val="dotted"/>
          <w:lang w:val="en-US"/>
        </w:rPr>
        <w:tab/>
      </w:r>
      <w:r w:rsidRPr="009C6671">
        <w:rPr>
          <w:rFonts w:ascii="Calibri" w:hAnsi="Calibri" w:cs="Calibri"/>
          <w:sz w:val="20"/>
          <w:szCs w:val="20"/>
          <w:lang w:val="en-US"/>
        </w:rPr>
        <w:t>31</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b/>
          <w:sz w:val="20"/>
          <w:szCs w:val="20"/>
          <w:lang w:val="en-US"/>
        </w:rPr>
        <w:t xml:space="preserve">16     </w:t>
      </w:r>
      <w:r>
        <w:rPr>
          <w:rFonts w:ascii="Calibri" w:hAnsi="Calibri" w:cs="Calibri"/>
          <w:sz w:val="20"/>
          <w:szCs w:val="20"/>
          <w:lang w:val="en-US"/>
        </w:rPr>
        <w:t>Disposal</w:t>
      </w:r>
      <w:r w:rsidRPr="009C6671">
        <w:rPr>
          <w:rFonts w:ascii="Calibri" w:hAnsi="Calibri" w:cs="Calibri"/>
          <w:sz w:val="20"/>
          <w:szCs w:val="20"/>
          <w:lang w:val="en-US"/>
        </w:rPr>
        <w:t xml:space="preserve">   </w:t>
      </w:r>
      <w:r>
        <w:rPr>
          <w:rFonts w:ascii="Calibri" w:hAnsi="Calibri" w:cs="Calibri"/>
          <w:sz w:val="20"/>
          <w:szCs w:val="20"/>
          <w:u w:val="dotted"/>
          <w:lang w:val="en-US"/>
        </w:rPr>
        <w:tab/>
      </w:r>
      <w:r w:rsidRPr="009C6671">
        <w:rPr>
          <w:rFonts w:ascii="Calibri" w:hAnsi="Calibri" w:cs="Calibri"/>
          <w:sz w:val="20"/>
          <w:szCs w:val="20"/>
          <w:lang w:val="en-US"/>
        </w:rPr>
        <w:t>32</w:t>
      </w:r>
    </w:p>
    <w:p w:rsidR="00731D30" w:rsidRPr="009C6671" w:rsidRDefault="00731D30" w:rsidP="00731D30">
      <w:pPr>
        <w:tabs>
          <w:tab w:val="left" w:pos="8789"/>
        </w:tabs>
        <w:spacing w:before="120" w:after="120"/>
        <w:rPr>
          <w:rFonts w:ascii="Calibri" w:hAnsi="Calibri" w:cs="Calibri"/>
          <w:b/>
          <w:color w:val="FF0000"/>
          <w:sz w:val="28"/>
          <w:szCs w:val="20"/>
          <w:lang w:val="en-US"/>
        </w:rPr>
      </w:pPr>
      <w:r w:rsidRPr="009C6671">
        <w:rPr>
          <w:rFonts w:ascii="Calibri" w:hAnsi="Calibri" w:cs="Calibri"/>
          <w:b/>
          <w:color w:val="FF0000"/>
          <w:sz w:val="28"/>
          <w:szCs w:val="20"/>
          <w:lang w:val="en-US"/>
        </w:rPr>
        <w:t xml:space="preserve">       </w:t>
      </w:r>
      <w:r w:rsidRPr="009C6671">
        <w:rPr>
          <w:rFonts w:ascii="Calibri" w:hAnsi="Calibri" w:cs="Calibri"/>
          <w:sz w:val="20"/>
          <w:szCs w:val="20"/>
          <w:lang w:val="en-US"/>
        </w:rPr>
        <w:t>16.1</w:t>
      </w:r>
      <w:r w:rsidRPr="009C6671">
        <w:rPr>
          <w:rFonts w:ascii="Calibri" w:hAnsi="Calibri" w:cs="Calibri"/>
          <w:b/>
          <w:sz w:val="20"/>
          <w:szCs w:val="20"/>
          <w:lang w:val="en-US"/>
        </w:rPr>
        <w:t xml:space="preserve"> </w:t>
      </w:r>
      <w:r>
        <w:rPr>
          <w:rFonts w:ascii="Calibri" w:hAnsi="Calibri" w:cs="Calibri"/>
          <w:sz w:val="20"/>
          <w:szCs w:val="20"/>
          <w:lang w:val="en-US"/>
        </w:rPr>
        <w:t>Environment P</w:t>
      </w:r>
      <w:r w:rsidRPr="00FC099C">
        <w:rPr>
          <w:rFonts w:ascii="Calibri" w:hAnsi="Calibri" w:cs="Calibri"/>
          <w:sz w:val="20"/>
          <w:szCs w:val="20"/>
          <w:lang w:val="en-US"/>
        </w:rPr>
        <w:t>rotection</w:t>
      </w:r>
      <w:r w:rsidRPr="00FC099C">
        <w:rPr>
          <w:rFonts w:ascii="Calibri" w:hAnsi="Calibri" w:cs="Calibri"/>
          <w:szCs w:val="20"/>
          <w:lang w:val="en-US"/>
        </w:rPr>
        <w:t xml:space="preserve"> </w:t>
      </w:r>
      <w:r>
        <w:rPr>
          <w:rFonts w:ascii="Calibri" w:hAnsi="Calibri" w:cs="Calibri"/>
          <w:szCs w:val="20"/>
          <w:lang w:val="en-US"/>
        </w:rPr>
        <w:t xml:space="preserve"> </w:t>
      </w:r>
      <w:r>
        <w:rPr>
          <w:rFonts w:ascii="Calibri" w:hAnsi="Calibri" w:cs="Calibri"/>
          <w:szCs w:val="20"/>
          <w:u w:val="dotted"/>
          <w:lang w:val="en-US"/>
        </w:rPr>
        <w:tab/>
      </w:r>
      <w:r w:rsidRPr="009C6671">
        <w:rPr>
          <w:rFonts w:ascii="Calibri" w:hAnsi="Calibri" w:cs="Calibri"/>
          <w:sz w:val="20"/>
          <w:szCs w:val="20"/>
          <w:lang w:val="en-US"/>
        </w:rPr>
        <w:t>32</w:t>
      </w:r>
    </w:p>
    <w:p w:rsidR="00731D30" w:rsidRPr="009C6671" w:rsidRDefault="00731D30" w:rsidP="00731D30">
      <w:pPr>
        <w:tabs>
          <w:tab w:val="left" w:pos="8789"/>
        </w:tabs>
        <w:spacing w:before="120" w:after="120"/>
        <w:rPr>
          <w:rFonts w:ascii="Calibri" w:hAnsi="Calibri" w:cs="Calibri"/>
          <w:sz w:val="20"/>
          <w:szCs w:val="20"/>
          <w:lang w:val="en-US"/>
        </w:rPr>
      </w:pPr>
      <w:r w:rsidRPr="009C6671">
        <w:rPr>
          <w:rFonts w:ascii="Calibri" w:hAnsi="Calibri" w:cs="Calibri"/>
          <w:b/>
          <w:sz w:val="20"/>
          <w:szCs w:val="20"/>
          <w:lang w:val="en-US"/>
        </w:rPr>
        <w:t xml:space="preserve">17     </w:t>
      </w:r>
      <w:r>
        <w:rPr>
          <w:rFonts w:ascii="Calibri" w:hAnsi="Calibri" w:cs="Calibri"/>
          <w:sz w:val="20"/>
          <w:szCs w:val="20"/>
          <w:lang w:val="en-US"/>
        </w:rPr>
        <w:t>Warranty</w:t>
      </w:r>
      <w:r w:rsidRPr="009C6671">
        <w:rPr>
          <w:rFonts w:ascii="Calibri" w:hAnsi="Calibri" w:cs="Calibri"/>
          <w:sz w:val="20"/>
          <w:szCs w:val="20"/>
          <w:lang w:val="en-US"/>
        </w:rPr>
        <w:t xml:space="preserve">  </w:t>
      </w:r>
      <w:r>
        <w:rPr>
          <w:rFonts w:ascii="Calibri" w:hAnsi="Calibri" w:cs="Calibri"/>
          <w:sz w:val="20"/>
          <w:szCs w:val="20"/>
          <w:u w:val="dotted"/>
          <w:lang w:val="en-US"/>
        </w:rPr>
        <w:tab/>
      </w:r>
      <w:r w:rsidRPr="009C6671">
        <w:rPr>
          <w:rFonts w:ascii="Calibri" w:hAnsi="Calibri" w:cs="Calibri"/>
          <w:sz w:val="20"/>
          <w:szCs w:val="20"/>
          <w:lang w:val="en-US"/>
        </w:rPr>
        <w:t>3</w:t>
      </w:r>
      <w:r>
        <w:rPr>
          <w:rFonts w:ascii="Calibri" w:hAnsi="Calibri" w:cs="Calibri"/>
          <w:sz w:val="20"/>
          <w:szCs w:val="20"/>
          <w:lang w:val="en-US"/>
        </w:rPr>
        <w:t>2</w:t>
      </w:r>
    </w:p>
    <w:p w:rsidR="00731D30" w:rsidRPr="009C6671" w:rsidRDefault="00731D30" w:rsidP="00731D30">
      <w:pPr>
        <w:tabs>
          <w:tab w:val="left" w:pos="8789"/>
        </w:tabs>
        <w:spacing w:before="120" w:after="120"/>
        <w:rPr>
          <w:rFonts w:ascii="Calibri" w:hAnsi="Calibri" w:cs="Calibri"/>
          <w:sz w:val="20"/>
          <w:szCs w:val="20"/>
          <w:lang w:val="en-US"/>
        </w:rPr>
      </w:pPr>
      <w:r w:rsidRPr="009C6671">
        <w:rPr>
          <w:rFonts w:ascii="Calibri" w:hAnsi="Calibri" w:cs="Calibri"/>
          <w:b/>
          <w:sz w:val="20"/>
          <w:szCs w:val="20"/>
          <w:lang w:val="en-US"/>
        </w:rPr>
        <w:t xml:space="preserve">18     </w:t>
      </w:r>
      <w:r>
        <w:rPr>
          <w:rFonts w:ascii="Calibri" w:hAnsi="Calibri" w:cs="Calibri"/>
          <w:sz w:val="20"/>
          <w:szCs w:val="20"/>
          <w:lang w:val="en-US"/>
        </w:rPr>
        <w:t>EC Declaration of C</w:t>
      </w:r>
      <w:r w:rsidRPr="00FC099C">
        <w:rPr>
          <w:rFonts w:ascii="Calibri" w:hAnsi="Calibri" w:cs="Calibri"/>
          <w:sz w:val="20"/>
          <w:szCs w:val="20"/>
          <w:lang w:val="en-US"/>
        </w:rPr>
        <w:t>onformity</w:t>
      </w:r>
      <w:r>
        <w:rPr>
          <w:rFonts w:ascii="Calibri" w:hAnsi="Calibri" w:cs="Calibri"/>
          <w:szCs w:val="20"/>
          <w:lang w:val="en-US"/>
        </w:rPr>
        <w:t xml:space="preserve"> </w:t>
      </w:r>
      <w:r>
        <w:rPr>
          <w:rFonts w:ascii="Calibri" w:hAnsi="Calibri" w:cs="Calibri"/>
          <w:szCs w:val="20"/>
          <w:u w:val="dotted"/>
          <w:lang w:val="en-US"/>
        </w:rPr>
        <w:tab/>
      </w:r>
      <w:r w:rsidRPr="009C6671">
        <w:rPr>
          <w:rFonts w:ascii="Calibri" w:hAnsi="Calibri" w:cs="Calibri"/>
          <w:sz w:val="20"/>
          <w:szCs w:val="20"/>
          <w:lang w:val="en-US"/>
        </w:rPr>
        <w:t>3</w:t>
      </w:r>
      <w:r>
        <w:rPr>
          <w:rFonts w:ascii="Calibri" w:hAnsi="Calibri" w:cs="Calibri"/>
          <w:sz w:val="20"/>
          <w:szCs w:val="20"/>
          <w:lang w:val="en-US"/>
        </w:rPr>
        <w:t>3</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b/>
          <w:sz w:val="20"/>
          <w:szCs w:val="20"/>
          <w:lang w:val="en-US"/>
        </w:rPr>
        <w:t xml:space="preserve">19     </w:t>
      </w:r>
      <w:r w:rsidRPr="009C6671">
        <w:rPr>
          <w:rFonts w:ascii="Calibri" w:hAnsi="Calibri" w:cs="Calibri"/>
          <w:sz w:val="20"/>
          <w:szCs w:val="20"/>
          <w:lang w:val="en-US"/>
        </w:rPr>
        <w:t>T</w:t>
      </w:r>
      <w:r>
        <w:rPr>
          <w:rFonts w:ascii="Calibri" w:hAnsi="Calibri" w:cs="Calibri"/>
          <w:sz w:val="20"/>
          <w:szCs w:val="20"/>
          <w:lang w:val="en-US"/>
        </w:rPr>
        <w:t xml:space="preserve">echnical Details   </w:t>
      </w:r>
      <w:r>
        <w:rPr>
          <w:rFonts w:ascii="Calibri" w:hAnsi="Calibri" w:cs="Calibri"/>
          <w:sz w:val="20"/>
          <w:szCs w:val="20"/>
          <w:u w:val="dotted"/>
          <w:lang w:val="en-US"/>
        </w:rPr>
        <w:tab/>
      </w:r>
      <w:r w:rsidRPr="009C6671">
        <w:rPr>
          <w:rFonts w:ascii="Calibri" w:hAnsi="Calibri" w:cs="Calibri"/>
          <w:sz w:val="20"/>
          <w:szCs w:val="20"/>
          <w:lang w:val="en-US"/>
        </w:rPr>
        <w:t>3</w:t>
      </w:r>
      <w:r>
        <w:rPr>
          <w:rFonts w:ascii="Calibri" w:hAnsi="Calibri" w:cs="Calibri"/>
          <w:sz w:val="20"/>
          <w:szCs w:val="20"/>
          <w:lang w:val="en-US"/>
        </w:rPr>
        <w:t>4</w:t>
      </w:r>
    </w:p>
    <w:p w:rsidR="00731D30" w:rsidRPr="009C6671" w:rsidRDefault="00731D30" w:rsidP="00731D30">
      <w:pPr>
        <w:tabs>
          <w:tab w:val="left" w:pos="8789"/>
        </w:tabs>
        <w:spacing w:before="120" w:after="120"/>
        <w:rPr>
          <w:rFonts w:ascii="Calibri" w:hAnsi="Calibri" w:cs="Calibri"/>
          <w:b/>
          <w:color w:val="FF0000"/>
          <w:sz w:val="28"/>
          <w:szCs w:val="20"/>
          <w:lang w:val="en-US"/>
        </w:rPr>
      </w:pPr>
      <w:r w:rsidRPr="009C6671">
        <w:rPr>
          <w:rFonts w:ascii="Calibri" w:hAnsi="Calibri" w:cs="Calibri"/>
          <w:b/>
          <w:color w:val="FF0000"/>
          <w:sz w:val="28"/>
          <w:szCs w:val="20"/>
          <w:lang w:val="en-US"/>
        </w:rPr>
        <w:t xml:space="preserve">      </w:t>
      </w:r>
      <w:r w:rsidRPr="009C6671">
        <w:rPr>
          <w:rFonts w:ascii="Calibri" w:hAnsi="Calibri" w:cs="Calibri"/>
          <w:sz w:val="20"/>
          <w:szCs w:val="20"/>
          <w:lang w:val="en-US"/>
        </w:rPr>
        <w:t>19.</w:t>
      </w:r>
      <w:r w:rsidRPr="00FC099C">
        <w:rPr>
          <w:rFonts w:ascii="Calibri" w:hAnsi="Calibri" w:cs="Calibri"/>
          <w:sz w:val="20"/>
          <w:szCs w:val="20"/>
          <w:lang w:val="en-US"/>
        </w:rPr>
        <w:t>1</w:t>
      </w:r>
      <w:r>
        <w:rPr>
          <w:rFonts w:ascii="Calibri" w:hAnsi="Calibri" w:cs="Calibri"/>
          <w:sz w:val="20"/>
          <w:szCs w:val="20"/>
          <w:lang w:val="en-US"/>
        </w:rPr>
        <w:t xml:space="preserve"> Accuracy of Displayed V</w:t>
      </w:r>
      <w:r w:rsidRPr="00FC099C">
        <w:rPr>
          <w:rFonts w:ascii="Calibri" w:hAnsi="Calibri" w:cs="Calibri"/>
          <w:sz w:val="20"/>
          <w:szCs w:val="20"/>
          <w:lang w:val="en-US"/>
        </w:rPr>
        <w:t>alues</w:t>
      </w:r>
      <w:r>
        <w:rPr>
          <w:rFonts w:ascii="Calibri" w:hAnsi="Calibri" w:cs="Calibri"/>
          <w:b/>
          <w:sz w:val="20"/>
          <w:szCs w:val="20"/>
          <w:lang w:val="en-US"/>
        </w:rPr>
        <w:t xml:space="preserve"> </w:t>
      </w:r>
      <w:r w:rsidRPr="00FC099C">
        <w:rPr>
          <w:rFonts w:ascii="Calibri" w:hAnsi="Calibri" w:cs="Calibri"/>
          <w:sz w:val="20"/>
          <w:szCs w:val="20"/>
          <w:lang w:val="en-US"/>
        </w:rPr>
        <w:t xml:space="preserve"> </w:t>
      </w:r>
      <w:r>
        <w:rPr>
          <w:rFonts w:ascii="Calibri" w:hAnsi="Calibri" w:cs="Calibri"/>
          <w:sz w:val="20"/>
          <w:szCs w:val="20"/>
          <w:u w:val="dotted"/>
          <w:lang w:val="en-US"/>
        </w:rPr>
        <w:tab/>
      </w:r>
      <w:r w:rsidRPr="009C6671">
        <w:rPr>
          <w:rFonts w:ascii="Calibri" w:hAnsi="Calibri" w:cs="Calibri"/>
          <w:sz w:val="20"/>
          <w:szCs w:val="20"/>
          <w:lang w:val="en-US"/>
        </w:rPr>
        <w:t>3</w:t>
      </w:r>
      <w:r>
        <w:rPr>
          <w:rFonts w:ascii="Calibri" w:hAnsi="Calibri" w:cs="Calibri"/>
          <w:sz w:val="20"/>
          <w:szCs w:val="20"/>
          <w:lang w:val="en-US"/>
        </w:rPr>
        <w:t>4</w:t>
      </w:r>
      <w:r w:rsidRPr="009C6671">
        <w:rPr>
          <w:rFonts w:ascii="Calibri" w:hAnsi="Calibri" w:cs="Calibri"/>
          <w:b/>
          <w:color w:val="FF0000"/>
          <w:sz w:val="28"/>
          <w:szCs w:val="20"/>
          <w:lang w:val="en-US"/>
        </w:rPr>
        <w:t xml:space="preserve"> </w:t>
      </w:r>
    </w:p>
    <w:p w:rsidR="00731D30" w:rsidRPr="009C6671" w:rsidRDefault="00731D30" w:rsidP="00731D30">
      <w:pPr>
        <w:tabs>
          <w:tab w:val="left" w:pos="8789"/>
        </w:tabs>
        <w:spacing w:before="120" w:after="120"/>
        <w:rPr>
          <w:rFonts w:ascii="Calibri" w:hAnsi="Calibri" w:cs="Calibri"/>
          <w:b/>
          <w:color w:val="FF0000"/>
          <w:sz w:val="28"/>
          <w:szCs w:val="20"/>
          <w:lang w:val="en-US"/>
        </w:rPr>
      </w:pPr>
      <w:r w:rsidRPr="009C6671">
        <w:rPr>
          <w:rFonts w:ascii="Calibri" w:hAnsi="Calibri" w:cs="Calibri"/>
          <w:b/>
          <w:color w:val="FF0000"/>
          <w:sz w:val="28"/>
          <w:szCs w:val="20"/>
          <w:lang w:val="en-US"/>
        </w:rPr>
        <w:t xml:space="preserve">      </w:t>
      </w:r>
      <w:r w:rsidRPr="009C6671">
        <w:rPr>
          <w:rFonts w:ascii="Calibri" w:hAnsi="Calibri" w:cs="Calibri"/>
          <w:sz w:val="20"/>
          <w:szCs w:val="20"/>
          <w:lang w:val="en-US"/>
        </w:rPr>
        <w:t>19.2</w:t>
      </w:r>
      <w:r w:rsidRPr="009C6671">
        <w:rPr>
          <w:rFonts w:ascii="Calibri" w:hAnsi="Calibri" w:cs="Calibri"/>
          <w:b/>
          <w:sz w:val="20"/>
          <w:szCs w:val="20"/>
          <w:lang w:val="en-US"/>
        </w:rPr>
        <w:t xml:space="preserve"> </w:t>
      </w:r>
      <w:r>
        <w:rPr>
          <w:rFonts w:ascii="Calibri" w:hAnsi="Calibri" w:cs="Calibri"/>
          <w:sz w:val="20"/>
          <w:szCs w:val="20"/>
          <w:lang w:val="en-US"/>
        </w:rPr>
        <w:t xml:space="preserve">Mechanical Specifications </w:t>
      </w:r>
      <w:r>
        <w:rPr>
          <w:rFonts w:ascii="Calibri" w:hAnsi="Calibri" w:cs="Calibri"/>
          <w:sz w:val="20"/>
          <w:szCs w:val="20"/>
          <w:u w:val="dotted"/>
          <w:lang w:val="en-US"/>
        </w:rPr>
        <w:tab/>
      </w:r>
      <w:r w:rsidRPr="009C6671">
        <w:rPr>
          <w:rFonts w:ascii="Calibri" w:hAnsi="Calibri" w:cs="Calibri"/>
          <w:sz w:val="20"/>
          <w:szCs w:val="20"/>
          <w:lang w:val="en-US"/>
        </w:rPr>
        <w:t>3</w:t>
      </w:r>
      <w:r>
        <w:rPr>
          <w:rFonts w:ascii="Calibri" w:hAnsi="Calibri" w:cs="Calibri"/>
          <w:sz w:val="20"/>
          <w:szCs w:val="20"/>
          <w:lang w:val="en-US"/>
        </w:rPr>
        <w:t>4</w:t>
      </w:r>
    </w:p>
    <w:p w:rsidR="00731D30" w:rsidRPr="00367956" w:rsidRDefault="00731D30" w:rsidP="00731D30">
      <w:pPr>
        <w:tabs>
          <w:tab w:val="left" w:pos="8789"/>
        </w:tabs>
        <w:spacing w:before="120" w:after="120"/>
        <w:rPr>
          <w:rFonts w:ascii="Calibri" w:hAnsi="Calibri" w:cs="Calibri"/>
          <w:szCs w:val="20"/>
          <w:lang w:val="en-US"/>
        </w:rPr>
      </w:pPr>
      <w:r w:rsidRPr="009C6671">
        <w:rPr>
          <w:rFonts w:ascii="Calibri" w:hAnsi="Calibri" w:cs="Calibri"/>
          <w:b/>
          <w:color w:val="FF0000"/>
          <w:sz w:val="28"/>
          <w:szCs w:val="20"/>
          <w:lang w:val="en-US"/>
        </w:rPr>
        <w:t xml:space="preserve">      </w:t>
      </w:r>
      <w:r w:rsidRPr="009C6671">
        <w:rPr>
          <w:rFonts w:ascii="Calibri" w:hAnsi="Calibri" w:cs="Calibri"/>
          <w:sz w:val="20"/>
          <w:szCs w:val="20"/>
          <w:lang w:val="en-US"/>
        </w:rPr>
        <w:t>19.3</w:t>
      </w:r>
      <w:r w:rsidRPr="009C6671">
        <w:rPr>
          <w:rFonts w:ascii="Calibri" w:hAnsi="Calibri" w:cs="Calibri"/>
          <w:b/>
          <w:sz w:val="20"/>
          <w:szCs w:val="20"/>
          <w:lang w:val="en-US"/>
        </w:rPr>
        <w:t xml:space="preserve"> </w:t>
      </w:r>
      <w:r>
        <w:rPr>
          <w:rFonts w:ascii="Calibri" w:hAnsi="Calibri" w:cs="Calibri"/>
          <w:sz w:val="20"/>
          <w:szCs w:val="20"/>
          <w:lang w:val="en-US"/>
        </w:rPr>
        <w:t xml:space="preserve">Electrical Specifications </w:t>
      </w:r>
      <w:r>
        <w:rPr>
          <w:rFonts w:ascii="Calibri" w:hAnsi="Calibri" w:cs="Calibri"/>
          <w:sz w:val="20"/>
          <w:szCs w:val="20"/>
          <w:u w:val="dotted"/>
          <w:lang w:val="en-US"/>
        </w:rPr>
        <w:tab/>
      </w:r>
      <w:r w:rsidRPr="009C6671">
        <w:rPr>
          <w:rFonts w:ascii="Calibri" w:hAnsi="Calibri" w:cs="Calibri"/>
          <w:sz w:val="20"/>
          <w:szCs w:val="20"/>
          <w:lang w:val="en-US"/>
        </w:rPr>
        <w:t>3</w:t>
      </w:r>
      <w:r>
        <w:rPr>
          <w:rFonts w:ascii="Calibri" w:hAnsi="Calibri" w:cs="Calibri"/>
          <w:sz w:val="20"/>
          <w:szCs w:val="20"/>
          <w:lang w:val="en-US"/>
        </w:rPr>
        <w:t>5</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b/>
          <w:sz w:val="20"/>
          <w:szCs w:val="20"/>
          <w:lang w:val="en-US"/>
        </w:rPr>
        <w:t xml:space="preserve">20     </w:t>
      </w:r>
      <w:r>
        <w:rPr>
          <w:rFonts w:ascii="Calibri" w:hAnsi="Calibri" w:cs="Calibri"/>
          <w:sz w:val="20"/>
          <w:szCs w:val="20"/>
          <w:lang w:val="en-US"/>
        </w:rPr>
        <w:t>Storage</w:t>
      </w:r>
      <w:r w:rsidRPr="009C6671">
        <w:rPr>
          <w:rFonts w:ascii="Calibri" w:hAnsi="Calibri" w:cs="Calibri"/>
          <w:sz w:val="20"/>
          <w:szCs w:val="20"/>
          <w:lang w:val="en-US"/>
        </w:rPr>
        <w:t xml:space="preserve">   </w:t>
      </w:r>
      <w:r>
        <w:rPr>
          <w:rFonts w:ascii="Calibri" w:hAnsi="Calibri" w:cs="Calibri"/>
          <w:sz w:val="20"/>
          <w:szCs w:val="20"/>
          <w:u w:val="dotted"/>
          <w:lang w:val="en-US"/>
        </w:rPr>
        <w:tab/>
      </w:r>
      <w:r w:rsidRPr="009C6671">
        <w:rPr>
          <w:rFonts w:ascii="Calibri" w:hAnsi="Calibri" w:cs="Calibri"/>
          <w:sz w:val="20"/>
          <w:szCs w:val="20"/>
          <w:lang w:val="en-US"/>
        </w:rPr>
        <w:t>3</w:t>
      </w:r>
      <w:r>
        <w:rPr>
          <w:rFonts w:ascii="Calibri" w:hAnsi="Calibri" w:cs="Calibri"/>
          <w:sz w:val="20"/>
          <w:szCs w:val="20"/>
          <w:lang w:val="en-US"/>
        </w:rPr>
        <w:t>6</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b/>
          <w:sz w:val="20"/>
          <w:szCs w:val="20"/>
          <w:lang w:val="en-US"/>
        </w:rPr>
        <w:t xml:space="preserve">21     </w:t>
      </w:r>
      <w:r>
        <w:rPr>
          <w:rFonts w:ascii="Calibri" w:hAnsi="Calibri" w:cs="Calibri"/>
          <w:sz w:val="20"/>
          <w:szCs w:val="20"/>
          <w:lang w:val="en-US"/>
        </w:rPr>
        <w:t xml:space="preserve">Product Delivery  </w:t>
      </w:r>
      <w:r>
        <w:rPr>
          <w:rFonts w:ascii="Calibri" w:hAnsi="Calibri" w:cs="Calibri"/>
          <w:sz w:val="20"/>
          <w:szCs w:val="20"/>
          <w:u w:val="dotted"/>
          <w:lang w:val="en-US"/>
        </w:rPr>
        <w:tab/>
      </w:r>
      <w:r w:rsidRPr="009C6671">
        <w:rPr>
          <w:rFonts w:ascii="Calibri" w:hAnsi="Calibri" w:cs="Calibri"/>
          <w:sz w:val="20"/>
          <w:szCs w:val="20"/>
          <w:lang w:val="en-US"/>
        </w:rPr>
        <w:t>3</w:t>
      </w:r>
      <w:r>
        <w:rPr>
          <w:rFonts w:ascii="Calibri" w:hAnsi="Calibri" w:cs="Calibri"/>
          <w:sz w:val="20"/>
          <w:szCs w:val="20"/>
          <w:lang w:val="en-US"/>
        </w:rPr>
        <w:t>6</w:t>
      </w:r>
    </w:p>
    <w:p w:rsidR="00731D30" w:rsidRPr="009C6671" w:rsidRDefault="00731D30" w:rsidP="00731D30">
      <w:pPr>
        <w:tabs>
          <w:tab w:val="left" w:pos="8789"/>
        </w:tabs>
        <w:spacing w:before="120" w:after="120"/>
        <w:rPr>
          <w:rFonts w:ascii="Calibri" w:hAnsi="Calibri" w:cs="Calibri"/>
          <w:b/>
          <w:sz w:val="20"/>
          <w:szCs w:val="20"/>
          <w:lang w:val="en-US"/>
        </w:rPr>
      </w:pPr>
      <w:r w:rsidRPr="009C6671">
        <w:rPr>
          <w:rFonts w:ascii="Calibri" w:hAnsi="Calibri" w:cs="Calibri"/>
          <w:b/>
          <w:sz w:val="20"/>
          <w:szCs w:val="20"/>
          <w:lang w:val="en-US"/>
        </w:rPr>
        <w:t xml:space="preserve">22     </w:t>
      </w:r>
      <w:r>
        <w:rPr>
          <w:rFonts w:ascii="Calibri" w:hAnsi="Calibri" w:cs="Calibri"/>
          <w:sz w:val="20"/>
          <w:szCs w:val="20"/>
          <w:lang w:val="en-US"/>
        </w:rPr>
        <w:t>Service and Maintenance Diary</w:t>
      </w:r>
      <w:r>
        <w:rPr>
          <w:rFonts w:ascii="Calibri" w:hAnsi="Calibri" w:cs="Calibri"/>
          <w:szCs w:val="20"/>
          <w:lang w:val="en-US"/>
        </w:rPr>
        <w:t xml:space="preserve"> </w:t>
      </w:r>
      <w:r>
        <w:rPr>
          <w:rFonts w:ascii="Calibri" w:hAnsi="Calibri" w:cs="Calibri"/>
          <w:szCs w:val="20"/>
          <w:u w:val="dotted"/>
          <w:lang w:val="en-US"/>
        </w:rPr>
        <w:tab/>
      </w:r>
      <w:r w:rsidRPr="009C6671">
        <w:rPr>
          <w:rFonts w:ascii="Calibri" w:hAnsi="Calibri" w:cs="Calibri"/>
          <w:sz w:val="20"/>
          <w:szCs w:val="20"/>
          <w:lang w:val="en-US"/>
        </w:rPr>
        <w:t>3</w:t>
      </w:r>
      <w:r>
        <w:rPr>
          <w:rFonts w:ascii="Calibri" w:hAnsi="Calibri" w:cs="Calibri"/>
          <w:sz w:val="20"/>
          <w:szCs w:val="20"/>
          <w:lang w:val="en-US"/>
        </w:rPr>
        <w:t>7</w:t>
      </w:r>
    </w:p>
    <w:p w:rsidR="00731D30" w:rsidRPr="00731D30" w:rsidRDefault="00731D30">
      <w:pPr>
        <w:rPr>
          <w:rFonts w:ascii="Tahoma" w:hAnsi="Tahoma" w:cs="Tahoma"/>
          <w:sz w:val="20"/>
          <w:szCs w:val="20"/>
          <w:lang w:val="en-US"/>
        </w:rPr>
      </w:pPr>
    </w:p>
    <w:p w:rsidR="00731D30" w:rsidRDefault="00731D30"/>
    <w:p w:rsidR="008D70E4" w:rsidRDefault="008D70E4"/>
    <w:p w:rsidR="008D70E4" w:rsidRDefault="008D70E4"/>
    <w:p w:rsidR="008D70E4" w:rsidRDefault="008D70E4"/>
    <w:p w:rsidR="008D70E4" w:rsidRDefault="008D70E4"/>
    <w:p w:rsidR="008D70E4" w:rsidRDefault="008D70E4"/>
    <w:p w:rsidR="008D70E4" w:rsidRDefault="008D70E4"/>
    <w:p w:rsidR="008D70E4" w:rsidRDefault="008D70E4"/>
    <w:p w:rsidR="00731D30" w:rsidRPr="009C6671" w:rsidRDefault="00731D30" w:rsidP="00731D30">
      <w:pPr>
        <w:spacing w:before="120" w:after="120"/>
        <w:rPr>
          <w:rFonts w:ascii="Calibri" w:hAnsi="Calibri" w:cs="Calibri"/>
          <w:b/>
          <w:color w:val="FF0000"/>
          <w:sz w:val="20"/>
          <w:szCs w:val="20"/>
          <w:lang w:val="en-US"/>
        </w:rPr>
      </w:pPr>
      <w:r w:rsidRPr="009C6671">
        <w:rPr>
          <w:rFonts w:ascii="Calibri" w:hAnsi="Calibri" w:cs="Calibri"/>
          <w:b/>
          <w:color w:val="FF0000"/>
          <w:sz w:val="28"/>
          <w:szCs w:val="20"/>
          <w:lang w:val="en-US"/>
        </w:rPr>
        <w:lastRenderedPageBreak/>
        <w:t>1</w:t>
      </w:r>
      <w:r>
        <w:rPr>
          <w:rFonts w:ascii="Calibri" w:hAnsi="Calibri" w:cs="Calibri"/>
          <w:b/>
          <w:color w:val="FF0000"/>
          <w:sz w:val="28"/>
          <w:szCs w:val="20"/>
          <w:lang w:val="en-US"/>
        </w:rPr>
        <w:t>.</w:t>
      </w:r>
      <w:r w:rsidRPr="009C6671">
        <w:rPr>
          <w:rFonts w:ascii="Calibri" w:hAnsi="Calibri" w:cs="Calibri"/>
          <w:b/>
          <w:color w:val="FF0000"/>
          <w:sz w:val="28"/>
          <w:szCs w:val="20"/>
          <w:lang w:val="en-US"/>
        </w:rPr>
        <w:t xml:space="preserve">       </w:t>
      </w:r>
      <w:r>
        <w:rPr>
          <w:rFonts w:ascii="Calibri" w:hAnsi="Calibri" w:cs="Calibri"/>
          <w:b/>
          <w:color w:val="FF0000"/>
          <w:sz w:val="28"/>
          <w:szCs w:val="20"/>
          <w:lang w:val="en-US"/>
        </w:rPr>
        <w:t>Symbols</w:t>
      </w:r>
    </w:p>
    <w:p w:rsidR="00731D30" w:rsidRPr="00091853" w:rsidRDefault="00731D30" w:rsidP="00731D30">
      <w:pPr>
        <w:spacing w:before="120" w:after="120"/>
        <w:rPr>
          <w:rFonts w:ascii="Calibri" w:hAnsi="Calibri" w:cs="Calibri"/>
          <w:b/>
          <w:color w:val="FF0000"/>
          <w:lang w:val="en-US"/>
        </w:rPr>
      </w:pPr>
      <w:r w:rsidRPr="00091853">
        <w:rPr>
          <w:rFonts w:ascii="Calibri" w:hAnsi="Calibri" w:cs="Calibri"/>
          <w:b/>
          <w:color w:val="FF0000"/>
          <w:lang w:val="en-US"/>
        </w:rPr>
        <w:t>1.1       Warnings</w:t>
      </w:r>
    </w:p>
    <w:p w:rsidR="00731D30" w:rsidRPr="00091853" w:rsidRDefault="00731D30" w:rsidP="00731D30">
      <w:pPr>
        <w:spacing w:before="120" w:after="120"/>
        <w:rPr>
          <w:rFonts w:ascii="Calibri" w:hAnsi="Calibri" w:cs="Calibri"/>
          <w:b/>
          <w:color w:val="FF0000"/>
          <w:lang w:val="en-US"/>
        </w:rPr>
      </w:pPr>
      <w:r w:rsidRPr="00091853">
        <w:rPr>
          <w:rFonts w:ascii="Calibri" w:hAnsi="Calibri" w:cs="Calibri"/>
          <w:b/>
          <w:color w:val="FF0000"/>
          <w:lang w:val="en-US"/>
        </w:rPr>
        <w:t>1.1.1    Warning Types</w:t>
      </w:r>
    </w:p>
    <w:p w:rsidR="00731D30" w:rsidRPr="009E3441" w:rsidRDefault="00731D30" w:rsidP="00731D30">
      <w:pPr>
        <w:spacing w:before="120" w:after="120"/>
        <w:ind w:left="360"/>
        <w:rPr>
          <w:rFonts w:ascii="Calibri" w:hAnsi="Calibri" w:cs="Calibri"/>
          <w:sz w:val="16"/>
          <w:szCs w:val="20"/>
          <w:lang w:val="en-US"/>
        </w:rPr>
      </w:pPr>
    </w:p>
    <w:p w:rsidR="00731D30" w:rsidRPr="009E3441" w:rsidRDefault="00731D30" w:rsidP="00731D30">
      <w:pPr>
        <w:spacing w:before="120" w:after="120"/>
        <w:rPr>
          <w:rFonts w:ascii="Calibri" w:hAnsi="Calibri" w:cs="Calibri"/>
          <w:sz w:val="20"/>
          <w:szCs w:val="20"/>
          <w:lang w:val="en-US"/>
        </w:rPr>
      </w:pPr>
      <w:r w:rsidRPr="009E3441">
        <w:rPr>
          <w:rFonts w:ascii="Calibri" w:hAnsi="Calibri" w:cs="Calibri"/>
          <w:sz w:val="20"/>
          <w:szCs w:val="20"/>
          <w:lang w:val="en-US"/>
        </w:rPr>
        <w:t xml:space="preserve">Recognize the kind of danger by using the symbols below in warning announcements. </w:t>
      </w:r>
    </w:p>
    <w:p w:rsidR="00731D30" w:rsidRPr="009E3441" w:rsidRDefault="00731D30" w:rsidP="00731D30">
      <w:pPr>
        <w:numPr>
          <w:ilvl w:val="0"/>
          <w:numId w:val="2"/>
        </w:numPr>
        <w:spacing w:before="120" w:after="120" w:line="240" w:lineRule="auto"/>
        <w:rPr>
          <w:rFonts w:ascii="Calibri" w:hAnsi="Calibri" w:cs="Calibri"/>
          <w:sz w:val="20"/>
          <w:szCs w:val="20"/>
          <w:lang w:val="en-US"/>
        </w:rPr>
      </w:pPr>
      <w:r w:rsidRPr="009E3441">
        <w:rPr>
          <w:rFonts w:ascii="Calibri" w:hAnsi="Calibri" w:cs="Calibri"/>
          <w:sz w:val="20"/>
          <w:szCs w:val="20"/>
          <w:lang w:val="en-US"/>
        </w:rPr>
        <w:t>Warning, it shows property potential damage.</w:t>
      </w:r>
    </w:p>
    <w:p w:rsidR="00731D30" w:rsidRPr="009E3441" w:rsidRDefault="00731D30" w:rsidP="00731D30">
      <w:pPr>
        <w:numPr>
          <w:ilvl w:val="0"/>
          <w:numId w:val="2"/>
        </w:numPr>
        <w:spacing w:before="120" w:after="120" w:line="240" w:lineRule="auto"/>
        <w:rPr>
          <w:rFonts w:ascii="Calibri" w:hAnsi="Calibri" w:cs="Calibri"/>
          <w:sz w:val="20"/>
          <w:szCs w:val="20"/>
          <w:lang w:val="en-US"/>
        </w:rPr>
      </w:pPr>
      <w:r w:rsidRPr="009E3441">
        <w:rPr>
          <w:rFonts w:ascii="Calibri" w:hAnsi="Calibri" w:cs="Calibri"/>
          <w:sz w:val="20"/>
          <w:szCs w:val="20"/>
          <w:lang w:val="en-US"/>
        </w:rPr>
        <w:t>Warning to personal injury risks.</w:t>
      </w:r>
    </w:p>
    <w:p w:rsidR="00731D30" w:rsidRPr="009E3441" w:rsidRDefault="00731D30" w:rsidP="00731D30">
      <w:pPr>
        <w:numPr>
          <w:ilvl w:val="0"/>
          <w:numId w:val="2"/>
        </w:numPr>
        <w:spacing w:before="120" w:after="120" w:line="240" w:lineRule="auto"/>
        <w:rPr>
          <w:rFonts w:ascii="Calibri" w:hAnsi="Calibri" w:cs="Calibri"/>
          <w:sz w:val="20"/>
          <w:szCs w:val="20"/>
          <w:lang w:val="en-US"/>
        </w:rPr>
      </w:pPr>
      <w:r w:rsidRPr="009E3441">
        <w:rPr>
          <w:rFonts w:ascii="Calibri" w:hAnsi="Calibri" w:cs="Calibri"/>
          <w:sz w:val="20"/>
          <w:szCs w:val="20"/>
          <w:lang w:val="en-US"/>
        </w:rPr>
        <w:t>Warning to danger potential fatal injuries.</w:t>
      </w:r>
    </w:p>
    <w:p w:rsidR="008D70E4" w:rsidRDefault="00731D30" w:rsidP="00731D30">
      <w:pPr>
        <w:spacing w:before="120" w:after="120"/>
        <w:rPr>
          <w:rFonts w:ascii="Calibri" w:hAnsi="Calibri" w:cs="Calibri"/>
          <w:color w:val="FF0000"/>
          <w:szCs w:val="20"/>
          <w:lang w:val="en-US"/>
        </w:rPr>
      </w:pPr>
      <w:r w:rsidRPr="000E3363">
        <w:rPr>
          <w:rFonts w:ascii="Calibri" w:hAnsi="Calibri" w:cs="Calibri"/>
          <w:color w:val="FF0000"/>
          <w:szCs w:val="20"/>
          <w:lang w:val="en-US"/>
        </w:rPr>
        <w:t xml:space="preserve"> </w:t>
      </w:r>
    </w:p>
    <w:p w:rsidR="00731D30" w:rsidRPr="00091853" w:rsidRDefault="00731D30" w:rsidP="00731D30">
      <w:pPr>
        <w:spacing w:before="120" w:after="120"/>
        <w:rPr>
          <w:rFonts w:ascii="Calibri" w:hAnsi="Calibri" w:cs="Calibri"/>
          <w:b/>
          <w:color w:val="FF0000"/>
          <w:lang w:val="en-US"/>
        </w:rPr>
      </w:pPr>
      <w:r w:rsidRPr="00091853">
        <w:rPr>
          <w:rFonts w:ascii="Calibri" w:hAnsi="Calibri" w:cs="Calibri"/>
          <w:b/>
          <w:color w:val="FF0000"/>
          <w:lang w:val="en-US"/>
        </w:rPr>
        <w:t>1.1.2     Warning Structure</w:t>
      </w:r>
    </w:p>
    <w:p w:rsidR="00731D30" w:rsidRPr="000E3363" w:rsidRDefault="00A537C8" w:rsidP="00731D30">
      <w:pPr>
        <w:spacing w:before="120" w:after="1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21376" behindDoc="0" locked="0" layoutInCell="1" allowOverlap="1" wp14:anchorId="4FF17ABB" wp14:editId="7DFE4134">
                <wp:simplePos x="0" y="0"/>
                <wp:positionH relativeFrom="column">
                  <wp:posOffset>1247140</wp:posOffset>
                </wp:positionH>
                <wp:positionV relativeFrom="paragraph">
                  <wp:posOffset>99222</wp:posOffset>
                </wp:positionV>
                <wp:extent cx="4493895" cy="737870"/>
                <wp:effectExtent l="0" t="0" r="20955" b="2413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737870"/>
                        </a:xfrm>
                        <a:prstGeom prst="rect">
                          <a:avLst/>
                        </a:prstGeom>
                        <a:solidFill>
                          <a:srgbClr val="BFBFBF"/>
                        </a:solidFill>
                        <a:ln w="9525">
                          <a:solidFill>
                            <a:srgbClr val="FFFFFF"/>
                          </a:solidFill>
                          <a:miter lim="800000"/>
                          <a:headEnd/>
                          <a:tailEnd/>
                        </a:ln>
                      </wps:spPr>
                      <wps:txbx>
                        <w:txbxContent>
                          <w:p w:rsidR="00A537C8" w:rsidRPr="00731D30" w:rsidRDefault="00A537C8" w:rsidP="00731D30">
                            <w:pPr>
                              <w:spacing w:after="0" w:line="240" w:lineRule="auto"/>
                              <w:jc w:val="both"/>
                              <w:rPr>
                                <w:rFonts w:ascii="Calibri" w:eastAsia="Times New Roman" w:hAnsi="Calibri" w:cs="Calibri"/>
                                <w:b/>
                                <w:sz w:val="20"/>
                                <w:szCs w:val="20"/>
                                <w:lang w:eastAsia="tr-TR"/>
                              </w:rPr>
                            </w:pPr>
                            <w:r w:rsidRPr="00731D30">
                              <w:rPr>
                                <w:rFonts w:ascii="Calibri" w:eastAsia="Times New Roman" w:hAnsi="Calibri" w:cs="Calibri"/>
                                <w:b/>
                                <w:sz w:val="20"/>
                                <w:szCs w:val="20"/>
                                <w:lang w:eastAsia="tr-TR"/>
                              </w:rPr>
                              <w:t>Danger type and source:</w:t>
                            </w:r>
                          </w:p>
                          <w:p w:rsidR="00A537C8" w:rsidRPr="00731D30" w:rsidRDefault="00A537C8" w:rsidP="00731D30">
                            <w:pPr>
                              <w:spacing w:after="0" w:line="240" w:lineRule="auto"/>
                              <w:jc w:val="both"/>
                              <w:rPr>
                                <w:rFonts w:ascii="Calibri" w:eastAsia="Times New Roman" w:hAnsi="Calibri" w:cs="Calibri"/>
                                <w:b/>
                                <w:sz w:val="20"/>
                                <w:szCs w:val="20"/>
                                <w:lang w:eastAsia="tr-TR"/>
                              </w:rPr>
                            </w:pPr>
                          </w:p>
                          <w:p w:rsidR="00A537C8" w:rsidRPr="00731D30" w:rsidRDefault="00A537C8" w:rsidP="00731D30">
                            <w:pPr>
                              <w:numPr>
                                <w:ilvl w:val="0"/>
                                <w:numId w:val="3"/>
                              </w:numPr>
                              <w:spacing w:after="0" w:line="240" w:lineRule="auto"/>
                              <w:rPr>
                                <w:rFonts w:ascii="Times New Roman" w:eastAsia="Times New Roman" w:hAnsi="Times New Roman" w:cs="Times New Roman"/>
                                <w:sz w:val="24"/>
                                <w:szCs w:val="24"/>
                                <w:lang w:eastAsia="tr-TR"/>
                              </w:rPr>
                            </w:pPr>
                            <w:r w:rsidRPr="00731D30">
                              <w:rPr>
                                <w:rFonts w:ascii="Calibri" w:eastAsia="Times New Roman" w:hAnsi="Calibri" w:cs="Calibri"/>
                                <w:b/>
                                <w:sz w:val="20"/>
                                <w:szCs w:val="20"/>
                                <w:lang w:eastAsia="tr-TR"/>
                              </w:rPr>
                              <w:t>Danger precautionary warnings</w:t>
                            </w:r>
                          </w:p>
                          <w:p w:rsidR="00A537C8" w:rsidRPr="00D562B4" w:rsidRDefault="00A537C8" w:rsidP="00731D30">
                            <w:pPr>
                              <w:jc w:val="both"/>
                              <w:rPr>
                                <w:rFonts w:ascii="Calibri" w:hAnsi="Calibri" w:cs="Calibri"/>
                                <w:b/>
                                <w:sz w:val="20"/>
                                <w:szCs w:val="20"/>
                              </w:rPr>
                            </w:pPr>
                          </w:p>
                          <w:p w:rsidR="00A537C8" w:rsidRDefault="00A537C8" w:rsidP="00731D30">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17ABB" id="_x0000_t202" coordsize="21600,21600" o:spt="202" path="m,l,21600r21600,l21600,xe">
                <v:stroke joinstyle="miter"/>
                <v:path gradientshapeok="t" o:connecttype="rect"/>
              </v:shapetype>
              <v:shape id="Metin Kutusu 11" o:spid="_x0000_s1027" type="#_x0000_t202" style="position:absolute;margin-left:98.2pt;margin-top:7.8pt;width:353.85pt;height:58.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" fillcolor="#bfbfbf" strokecolor="white">
                <v:textbox>
                  <w:txbxContent>
                    <w:p w:rsidR="00A537C8" w:rsidRPr="00731D30" w:rsidRDefault="00A537C8" w:rsidP="00731D30">
                      <w:pPr>
                        <w:spacing w:after="0" w:line="240" w:lineRule="auto"/>
                        <w:jc w:val="both"/>
                        <w:rPr>
                          <w:rFonts w:ascii="Calibri" w:eastAsia="Times New Roman" w:hAnsi="Calibri" w:cs="Calibri"/>
                          <w:b/>
                          <w:sz w:val="20"/>
                          <w:szCs w:val="20"/>
                          <w:lang w:eastAsia="tr-TR"/>
                        </w:rPr>
                      </w:pPr>
                      <w:r w:rsidRPr="00731D30">
                        <w:rPr>
                          <w:rFonts w:ascii="Calibri" w:eastAsia="Times New Roman" w:hAnsi="Calibri" w:cs="Calibri"/>
                          <w:b/>
                          <w:sz w:val="20"/>
                          <w:szCs w:val="20"/>
                          <w:lang w:eastAsia="tr-TR"/>
                        </w:rPr>
                        <w:t>Danger type and source:</w:t>
                      </w:r>
                    </w:p>
                    <w:p w:rsidR="00A537C8" w:rsidRPr="00731D30" w:rsidRDefault="00A537C8" w:rsidP="00731D30">
                      <w:pPr>
                        <w:spacing w:after="0" w:line="240" w:lineRule="auto"/>
                        <w:jc w:val="both"/>
                        <w:rPr>
                          <w:rFonts w:ascii="Calibri" w:eastAsia="Times New Roman" w:hAnsi="Calibri" w:cs="Calibri"/>
                          <w:b/>
                          <w:sz w:val="20"/>
                          <w:szCs w:val="20"/>
                          <w:lang w:eastAsia="tr-TR"/>
                        </w:rPr>
                      </w:pPr>
                    </w:p>
                    <w:p w:rsidR="00A537C8" w:rsidRPr="00731D30" w:rsidRDefault="00A537C8" w:rsidP="00731D30">
                      <w:pPr>
                        <w:numPr>
                          <w:ilvl w:val="0"/>
                          <w:numId w:val="3"/>
                        </w:numPr>
                        <w:spacing w:after="0" w:line="240" w:lineRule="auto"/>
                        <w:rPr>
                          <w:rFonts w:ascii="Times New Roman" w:eastAsia="Times New Roman" w:hAnsi="Times New Roman" w:cs="Times New Roman"/>
                          <w:sz w:val="24"/>
                          <w:szCs w:val="24"/>
                          <w:lang w:eastAsia="tr-TR"/>
                        </w:rPr>
                      </w:pPr>
                      <w:r w:rsidRPr="00731D30">
                        <w:rPr>
                          <w:rFonts w:ascii="Calibri" w:eastAsia="Times New Roman" w:hAnsi="Calibri" w:cs="Calibri"/>
                          <w:b/>
                          <w:sz w:val="20"/>
                          <w:szCs w:val="20"/>
                          <w:lang w:eastAsia="tr-TR"/>
                        </w:rPr>
                        <w:t>Danger precautionary warnings</w:t>
                      </w:r>
                    </w:p>
                    <w:p w:rsidR="00A537C8" w:rsidRPr="00D562B4" w:rsidRDefault="00A537C8" w:rsidP="00731D30">
                      <w:pPr>
                        <w:jc w:val="both"/>
                        <w:rPr>
                          <w:rFonts w:ascii="Calibri" w:hAnsi="Calibri" w:cs="Calibri"/>
                          <w:b/>
                          <w:sz w:val="20"/>
                          <w:szCs w:val="20"/>
                        </w:rPr>
                      </w:pPr>
                    </w:p>
                    <w:p w:rsidR="00A537C8" w:rsidRDefault="00A537C8" w:rsidP="00731D30">
                      <w:pPr>
                        <w:ind w:left="360"/>
                      </w:pPr>
                    </w:p>
                  </w:txbxContent>
                </v:textbox>
              </v:shape>
            </w:pict>
          </mc:Fallback>
        </mc:AlternateContent>
      </w:r>
      <w:r w:rsidRPr="00A537C8">
        <w:rPr>
          <w:rFonts w:ascii="Calibri" w:hAnsi="Calibri" w:cs="Calibri"/>
          <w:b/>
          <w:noProof/>
          <w:sz w:val="20"/>
          <w:szCs w:val="20"/>
          <w:lang w:eastAsia="tr-TR"/>
        </w:rPr>
        <w:drawing>
          <wp:anchor distT="0" distB="0" distL="114300" distR="114300" simplePos="0" relativeHeight="251626496" behindDoc="1" locked="0" layoutInCell="1" allowOverlap="1" wp14:anchorId="4852F3E1" wp14:editId="3162DCD9">
            <wp:simplePos x="0" y="0"/>
            <wp:positionH relativeFrom="column">
              <wp:posOffset>3175</wp:posOffset>
            </wp:positionH>
            <wp:positionV relativeFrom="paragraph">
              <wp:posOffset>105144</wp:posOffset>
            </wp:positionV>
            <wp:extent cx="669852" cy="664368"/>
            <wp:effectExtent l="0" t="0" r="0" b="2540"/>
            <wp:wrapNone/>
            <wp:docPr id="5" name="Resim 5" descr="C:\Users\ilker_akpinar\Desktop\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ker_akpinar\Desktop\Warn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852" cy="6643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D30" w:rsidRPr="000E3363" w:rsidRDefault="00731D30" w:rsidP="00731D30">
      <w:pPr>
        <w:spacing w:before="120" w:after="120"/>
        <w:rPr>
          <w:rFonts w:ascii="Calibri" w:hAnsi="Calibri" w:cs="Calibri"/>
          <w:b/>
          <w:sz w:val="20"/>
          <w:szCs w:val="20"/>
          <w:lang w:val="en-US"/>
        </w:rPr>
      </w:pPr>
    </w:p>
    <w:p w:rsidR="00731D30" w:rsidRPr="000E3363" w:rsidRDefault="00731D30" w:rsidP="00731D30">
      <w:pPr>
        <w:spacing w:before="120" w:after="120"/>
        <w:rPr>
          <w:rFonts w:ascii="Calibri" w:hAnsi="Calibri" w:cs="Calibri"/>
          <w:b/>
          <w:sz w:val="20"/>
          <w:szCs w:val="20"/>
          <w:lang w:val="en-US"/>
        </w:rPr>
      </w:pPr>
    </w:p>
    <w:p w:rsidR="00731D30" w:rsidRPr="000E3363" w:rsidRDefault="00731D30" w:rsidP="00731D30">
      <w:pPr>
        <w:spacing w:before="120" w:after="120"/>
        <w:rPr>
          <w:rFonts w:ascii="Calibri" w:hAnsi="Calibri" w:cs="Calibri"/>
          <w:b/>
          <w:sz w:val="20"/>
          <w:szCs w:val="20"/>
          <w:lang w:val="en-US"/>
        </w:rPr>
      </w:pPr>
    </w:p>
    <w:p w:rsidR="00731D30" w:rsidRPr="00091853" w:rsidRDefault="00731D30" w:rsidP="00731D30">
      <w:pPr>
        <w:spacing w:before="120" w:after="120"/>
        <w:rPr>
          <w:rFonts w:ascii="Calibri" w:hAnsi="Calibri" w:cs="Calibri"/>
          <w:b/>
          <w:sz w:val="20"/>
          <w:szCs w:val="20"/>
          <w:lang w:val="en-US"/>
        </w:rPr>
      </w:pPr>
      <w:r w:rsidRPr="00091853">
        <w:rPr>
          <w:rFonts w:ascii="Calibri" w:hAnsi="Calibri" w:cs="Calibri"/>
          <w:b/>
          <w:color w:val="FF0000"/>
          <w:szCs w:val="20"/>
          <w:lang w:val="en-US"/>
        </w:rPr>
        <w:t xml:space="preserve">1.2         Other Symbols </w:t>
      </w:r>
    </w:p>
    <w:p w:rsidR="00731D30" w:rsidRPr="00091853" w:rsidRDefault="00731D30" w:rsidP="00731D30">
      <w:pPr>
        <w:spacing w:before="120" w:after="120"/>
        <w:rPr>
          <w:rFonts w:ascii="Calibri" w:hAnsi="Calibri" w:cs="Calibri"/>
          <w:b/>
          <w:color w:val="FF0000"/>
          <w:szCs w:val="20"/>
          <w:lang w:val="en-US"/>
        </w:rPr>
      </w:pPr>
      <w:r w:rsidRPr="00091853">
        <w:rPr>
          <w:rFonts w:ascii="Calibri" w:hAnsi="Calibri" w:cs="Calibri"/>
          <w:b/>
          <w:color w:val="FF0000"/>
          <w:szCs w:val="20"/>
          <w:lang w:val="en-US"/>
        </w:rPr>
        <w:t>1.2.1     Instructions</w:t>
      </w:r>
    </w:p>
    <w:p w:rsidR="00731D30" w:rsidRPr="0053760C" w:rsidRDefault="00731D30" w:rsidP="00731D30">
      <w:pPr>
        <w:spacing w:before="120" w:after="120"/>
        <w:rPr>
          <w:rFonts w:ascii="Calibri" w:hAnsi="Calibri" w:cs="Calibri"/>
          <w:color w:val="000000"/>
          <w:sz w:val="20"/>
          <w:szCs w:val="20"/>
          <w:lang w:val="en-US"/>
        </w:rPr>
      </w:pPr>
      <w:r w:rsidRPr="0053760C">
        <w:rPr>
          <w:rFonts w:ascii="Calibri" w:hAnsi="Calibri" w:cs="Calibri"/>
          <w:color w:val="000000"/>
          <w:sz w:val="20"/>
          <w:szCs w:val="20"/>
          <w:lang w:val="en-US"/>
        </w:rPr>
        <w:t>Instruction Forms</w:t>
      </w:r>
    </w:p>
    <w:p w:rsidR="00731D30" w:rsidRDefault="00731D30" w:rsidP="00731D30">
      <w:pPr>
        <w:spacing w:before="120" w:after="120"/>
        <w:rPr>
          <w:rFonts w:ascii="Calibri" w:hAnsi="Calibri" w:cs="Calibri"/>
          <w:color w:val="000000"/>
          <w:sz w:val="20"/>
          <w:szCs w:val="20"/>
          <w:lang w:val="en-US"/>
        </w:rPr>
      </w:pPr>
      <w:r w:rsidRPr="0053760C">
        <w:rPr>
          <w:rFonts w:ascii="Calibri" w:hAnsi="Calibri" w:cs="Calibri"/>
          <w:color w:val="000000"/>
          <w:sz w:val="20"/>
          <w:szCs w:val="20"/>
          <w:lang w:val="en-US"/>
        </w:rPr>
        <w:t xml:space="preserve">Follow the instructions listed below if it is required. </w:t>
      </w:r>
    </w:p>
    <w:p w:rsidR="00731D30" w:rsidRDefault="00731D30" w:rsidP="00731D30">
      <w:pPr>
        <w:spacing w:before="120" w:after="120"/>
        <w:rPr>
          <w:rFonts w:ascii="Calibri" w:hAnsi="Calibri" w:cs="Calibri"/>
          <w:b/>
          <w:color w:val="FF0000"/>
          <w:szCs w:val="20"/>
          <w:lang w:val="en-US"/>
        </w:rPr>
      </w:pPr>
    </w:p>
    <w:p w:rsidR="00A537C8" w:rsidRDefault="00A537C8" w:rsidP="00731D30">
      <w:pPr>
        <w:spacing w:before="120" w:after="120"/>
        <w:rPr>
          <w:rFonts w:ascii="Calibri" w:hAnsi="Calibri" w:cs="Calibri"/>
          <w:b/>
          <w:color w:val="FF0000"/>
          <w:szCs w:val="20"/>
          <w:lang w:val="en-US"/>
        </w:rPr>
      </w:pPr>
    </w:p>
    <w:p w:rsidR="00A537C8" w:rsidRDefault="00A537C8" w:rsidP="00731D30">
      <w:pPr>
        <w:spacing w:before="120" w:after="120"/>
        <w:rPr>
          <w:rFonts w:ascii="Calibri" w:hAnsi="Calibri" w:cs="Calibri"/>
          <w:b/>
          <w:color w:val="FF0000"/>
          <w:szCs w:val="20"/>
          <w:lang w:val="en-US"/>
        </w:rPr>
      </w:pPr>
    </w:p>
    <w:p w:rsidR="00A537C8" w:rsidRDefault="00A537C8" w:rsidP="00731D30">
      <w:pPr>
        <w:spacing w:before="120" w:after="120"/>
        <w:rPr>
          <w:rFonts w:ascii="Calibri" w:hAnsi="Calibri" w:cs="Calibri"/>
          <w:b/>
          <w:color w:val="FF0000"/>
          <w:szCs w:val="20"/>
          <w:lang w:val="en-US"/>
        </w:rPr>
      </w:pPr>
    </w:p>
    <w:p w:rsidR="00A537C8" w:rsidRDefault="00A537C8" w:rsidP="00731D30">
      <w:pPr>
        <w:spacing w:before="120" w:after="120"/>
        <w:rPr>
          <w:rFonts w:ascii="Calibri" w:hAnsi="Calibri" w:cs="Calibri"/>
          <w:b/>
          <w:color w:val="FF0000"/>
          <w:szCs w:val="20"/>
          <w:lang w:val="en-US"/>
        </w:rPr>
      </w:pPr>
    </w:p>
    <w:p w:rsidR="00A537C8" w:rsidRDefault="00A537C8" w:rsidP="00731D30">
      <w:pPr>
        <w:spacing w:before="120" w:after="120"/>
        <w:rPr>
          <w:rFonts w:ascii="Calibri" w:hAnsi="Calibri" w:cs="Calibri"/>
          <w:b/>
          <w:color w:val="FF0000"/>
          <w:szCs w:val="20"/>
          <w:lang w:val="en-US"/>
        </w:rPr>
      </w:pPr>
    </w:p>
    <w:p w:rsidR="00A537C8" w:rsidRDefault="00A537C8" w:rsidP="00731D30">
      <w:pPr>
        <w:spacing w:before="120" w:after="120"/>
        <w:rPr>
          <w:rFonts w:ascii="Calibri" w:hAnsi="Calibri" w:cs="Calibri"/>
          <w:b/>
          <w:color w:val="FF0000"/>
          <w:szCs w:val="20"/>
          <w:lang w:val="en-US"/>
        </w:rPr>
      </w:pPr>
    </w:p>
    <w:p w:rsidR="00A537C8" w:rsidRDefault="00A537C8" w:rsidP="00731D30">
      <w:pPr>
        <w:spacing w:before="120" w:after="120"/>
        <w:rPr>
          <w:rFonts w:ascii="Calibri" w:hAnsi="Calibri" w:cs="Calibri"/>
          <w:b/>
          <w:color w:val="FF0000"/>
          <w:szCs w:val="20"/>
          <w:lang w:val="en-US"/>
        </w:rPr>
      </w:pPr>
    </w:p>
    <w:p w:rsidR="00A537C8" w:rsidRDefault="00A537C8" w:rsidP="00731D30">
      <w:pPr>
        <w:spacing w:before="120" w:after="120"/>
        <w:rPr>
          <w:rFonts w:ascii="Calibri" w:hAnsi="Calibri" w:cs="Calibri"/>
          <w:b/>
          <w:color w:val="FF0000"/>
          <w:szCs w:val="20"/>
          <w:lang w:val="en-US"/>
        </w:rPr>
      </w:pPr>
    </w:p>
    <w:p w:rsidR="00A537C8" w:rsidRDefault="00A537C8" w:rsidP="00731D30">
      <w:pPr>
        <w:spacing w:before="120" w:after="120"/>
        <w:rPr>
          <w:rFonts w:ascii="Calibri" w:hAnsi="Calibri" w:cs="Calibri"/>
          <w:b/>
          <w:color w:val="FF0000"/>
          <w:szCs w:val="20"/>
          <w:lang w:val="en-US"/>
        </w:rPr>
      </w:pPr>
    </w:p>
    <w:p w:rsidR="00A537C8" w:rsidRDefault="00A537C8" w:rsidP="00731D30">
      <w:pPr>
        <w:spacing w:before="120" w:after="120"/>
        <w:rPr>
          <w:rFonts w:ascii="Calibri" w:hAnsi="Calibri" w:cs="Calibri"/>
          <w:b/>
          <w:color w:val="FF0000"/>
          <w:szCs w:val="20"/>
          <w:lang w:val="en-US"/>
        </w:rPr>
      </w:pPr>
    </w:p>
    <w:p w:rsidR="00A537C8" w:rsidRDefault="00A537C8" w:rsidP="00731D30">
      <w:pPr>
        <w:spacing w:before="120" w:after="120"/>
        <w:rPr>
          <w:rFonts w:ascii="Calibri" w:hAnsi="Calibri" w:cs="Calibri"/>
          <w:b/>
          <w:color w:val="FF0000"/>
          <w:szCs w:val="20"/>
          <w:lang w:val="en-US"/>
        </w:rPr>
      </w:pPr>
    </w:p>
    <w:p w:rsidR="00A537C8" w:rsidRDefault="00A537C8" w:rsidP="00731D30">
      <w:pPr>
        <w:spacing w:before="120" w:after="120"/>
        <w:rPr>
          <w:rFonts w:ascii="Calibri" w:hAnsi="Calibri" w:cs="Calibri"/>
          <w:b/>
          <w:color w:val="FF0000"/>
          <w:szCs w:val="20"/>
          <w:lang w:val="en-US"/>
        </w:rPr>
      </w:pPr>
    </w:p>
    <w:p w:rsidR="00A537C8" w:rsidRDefault="00A537C8" w:rsidP="00731D30">
      <w:pPr>
        <w:spacing w:before="120" w:after="120"/>
        <w:rPr>
          <w:rFonts w:ascii="Calibri" w:hAnsi="Calibri" w:cs="Calibri"/>
          <w:b/>
          <w:color w:val="FF0000"/>
          <w:szCs w:val="20"/>
          <w:lang w:val="en-US"/>
        </w:rPr>
      </w:pPr>
    </w:p>
    <w:p w:rsidR="00A537C8" w:rsidRDefault="00A537C8" w:rsidP="00731D30">
      <w:pPr>
        <w:spacing w:before="120" w:after="120"/>
        <w:rPr>
          <w:rFonts w:ascii="Calibri" w:hAnsi="Calibri" w:cs="Calibri"/>
          <w:b/>
          <w:color w:val="FF0000"/>
          <w:szCs w:val="20"/>
          <w:lang w:val="en-US"/>
        </w:rPr>
      </w:pPr>
    </w:p>
    <w:p w:rsidR="00731D30" w:rsidRDefault="00731D30" w:rsidP="00731D30">
      <w:pPr>
        <w:spacing w:before="120" w:after="120"/>
        <w:rPr>
          <w:rFonts w:ascii="Calibri" w:hAnsi="Calibri" w:cs="Calibri"/>
          <w:b/>
          <w:color w:val="FF0000"/>
          <w:szCs w:val="20"/>
          <w:lang w:val="en-US"/>
        </w:rPr>
      </w:pPr>
      <w:r w:rsidRPr="00091853">
        <w:rPr>
          <w:rFonts w:ascii="Calibri" w:hAnsi="Calibri" w:cs="Calibri"/>
          <w:b/>
          <w:color w:val="FF0000"/>
          <w:szCs w:val="20"/>
          <w:lang w:val="en-US"/>
        </w:rPr>
        <w:lastRenderedPageBreak/>
        <w:t>1.3      Symbols and Labels on the Products</w:t>
      </w:r>
    </w:p>
    <w:p w:rsidR="00731D30" w:rsidRPr="00091853" w:rsidRDefault="00731D30" w:rsidP="00731D30">
      <w:pPr>
        <w:spacing w:before="120" w:after="120"/>
        <w:rPr>
          <w:rFonts w:ascii="Calibri" w:hAnsi="Calibri" w:cs="Calibri"/>
          <w:b/>
          <w:szCs w:val="20"/>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411"/>
      </w:tblGrid>
      <w:tr w:rsidR="00731D30" w:rsidRPr="009C6671" w:rsidTr="00A537C8">
        <w:trPr>
          <w:trHeight w:val="770"/>
        </w:trPr>
        <w:tc>
          <w:tcPr>
            <w:tcW w:w="2552" w:type="dxa"/>
            <w:shd w:val="clear" w:color="auto" w:fill="auto"/>
          </w:tcPr>
          <w:p w:rsidR="00731D30" w:rsidRPr="009C6671" w:rsidRDefault="00731D30" w:rsidP="00A537C8">
            <w:pPr>
              <w:spacing w:before="120" w:after="120"/>
              <w:rPr>
                <w:rFonts w:ascii="Calibri" w:hAnsi="Calibri" w:cs="Calibri"/>
                <w:b/>
                <w:color w:val="FF0000"/>
                <w:sz w:val="20"/>
                <w:szCs w:val="20"/>
                <w:lang w:val="en-US"/>
              </w:rPr>
            </w:pPr>
            <w:r w:rsidRPr="009C6671">
              <w:rPr>
                <w:rFonts w:ascii="Calibri" w:hAnsi="Calibri" w:cs="Calibri"/>
                <w:b/>
                <w:color w:val="FF0000"/>
                <w:sz w:val="20"/>
                <w:szCs w:val="20"/>
                <w:lang w:val="en-US"/>
              </w:rPr>
              <w:t xml:space="preserve">      </w:t>
            </w:r>
            <w:r>
              <w:rPr>
                <w:rFonts w:ascii="Calibri" w:hAnsi="Calibri" w:cs="Calibri"/>
                <w:b/>
                <w:noProof/>
                <w:color w:val="FF0000"/>
                <w:sz w:val="20"/>
                <w:szCs w:val="20"/>
                <w:lang w:eastAsia="tr-TR"/>
              </w:rPr>
              <w:drawing>
                <wp:inline distT="0" distB="0" distL="0" distR="0">
                  <wp:extent cx="318770" cy="340360"/>
                  <wp:effectExtent l="0" t="0" r="5080" b="254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770" cy="340360"/>
                          </a:xfrm>
                          <a:prstGeom prst="rect">
                            <a:avLst/>
                          </a:prstGeom>
                          <a:noFill/>
                          <a:ln>
                            <a:noFill/>
                          </a:ln>
                        </pic:spPr>
                      </pic:pic>
                    </a:graphicData>
                  </a:graphic>
                </wp:inline>
              </w:drawing>
            </w:r>
          </w:p>
        </w:tc>
        <w:tc>
          <w:tcPr>
            <w:tcW w:w="6411" w:type="dxa"/>
            <w:shd w:val="clear" w:color="auto" w:fill="auto"/>
          </w:tcPr>
          <w:p w:rsidR="00731D30" w:rsidRDefault="00731D30" w:rsidP="00A537C8">
            <w:pPr>
              <w:spacing w:before="120" w:after="120"/>
              <w:rPr>
                <w:rFonts w:ascii="Calibri" w:hAnsi="Calibri" w:cs="Calibri"/>
                <w:sz w:val="20"/>
                <w:szCs w:val="20"/>
                <w:lang w:val="en-US"/>
              </w:rPr>
            </w:pPr>
            <w:r>
              <w:rPr>
                <w:rFonts w:ascii="Calibri" w:hAnsi="Calibri" w:cs="Calibri"/>
                <w:sz w:val="20"/>
                <w:szCs w:val="20"/>
                <w:lang w:val="en-US"/>
              </w:rPr>
              <w:t>B Type safety due to electricity accidents</w:t>
            </w:r>
          </w:p>
          <w:p w:rsidR="00731D30" w:rsidRPr="009C6671" w:rsidRDefault="00731D30" w:rsidP="00A537C8">
            <w:pPr>
              <w:autoSpaceDE w:val="0"/>
              <w:autoSpaceDN w:val="0"/>
              <w:adjustRightInd w:val="0"/>
              <w:rPr>
                <w:rFonts w:ascii="Arial" w:hAnsi="Arial" w:cs="Arial"/>
                <w:sz w:val="18"/>
                <w:szCs w:val="18"/>
                <w:lang w:val="en-US"/>
              </w:rPr>
            </w:pPr>
          </w:p>
        </w:tc>
      </w:tr>
      <w:tr w:rsidR="00731D30" w:rsidRPr="009C6671" w:rsidTr="00A537C8">
        <w:trPr>
          <w:trHeight w:val="682"/>
        </w:trPr>
        <w:tc>
          <w:tcPr>
            <w:tcW w:w="2552" w:type="dxa"/>
            <w:shd w:val="clear" w:color="auto" w:fill="auto"/>
          </w:tcPr>
          <w:p w:rsidR="00731D30" w:rsidRPr="009C6671" w:rsidRDefault="00731D30" w:rsidP="00A537C8">
            <w:pPr>
              <w:spacing w:before="120" w:after="120"/>
              <w:rPr>
                <w:rFonts w:ascii="Calibri" w:hAnsi="Calibri" w:cs="Calibri"/>
                <w:b/>
                <w:color w:val="FF0000"/>
                <w:sz w:val="20"/>
                <w:szCs w:val="20"/>
                <w:lang w:val="en-US"/>
              </w:rPr>
            </w:pPr>
            <w:r w:rsidRPr="009C6671">
              <w:rPr>
                <w:rFonts w:ascii="Calibri" w:hAnsi="Calibri" w:cs="Calibri"/>
                <w:b/>
                <w:szCs w:val="20"/>
                <w:lang w:val="en-US"/>
              </w:rPr>
              <w:t xml:space="preserve">   </w:t>
            </w:r>
            <w:r>
              <w:rPr>
                <w:rFonts w:ascii="Calibri" w:hAnsi="Calibri" w:cs="Calibri"/>
                <w:b/>
                <w:noProof/>
                <w:szCs w:val="20"/>
                <w:lang w:eastAsia="tr-TR"/>
              </w:rPr>
              <w:drawing>
                <wp:inline distT="0" distB="0" distL="0" distR="0">
                  <wp:extent cx="414655" cy="287020"/>
                  <wp:effectExtent l="0" t="0" r="4445" b="0"/>
                  <wp:docPr id="26" name="Resim 26" descr="Conformité_Européen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formité_Européenne_(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655" cy="287020"/>
                          </a:xfrm>
                          <a:prstGeom prst="rect">
                            <a:avLst/>
                          </a:prstGeom>
                          <a:noFill/>
                          <a:ln>
                            <a:noFill/>
                          </a:ln>
                        </pic:spPr>
                      </pic:pic>
                    </a:graphicData>
                  </a:graphic>
                </wp:inline>
              </w:drawing>
            </w:r>
          </w:p>
        </w:tc>
        <w:tc>
          <w:tcPr>
            <w:tcW w:w="6411" w:type="dxa"/>
            <w:shd w:val="clear" w:color="auto" w:fill="auto"/>
          </w:tcPr>
          <w:p w:rsidR="00731D30" w:rsidRPr="009C6671" w:rsidRDefault="00731D30" w:rsidP="00A537C8">
            <w:pPr>
              <w:spacing w:before="120" w:after="120"/>
              <w:rPr>
                <w:rFonts w:ascii="Calibri" w:hAnsi="Calibri" w:cs="Calibri"/>
                <w:sz w:val="20"/>
                <w:szCs w:val="20"/>
                <w:lang w:val="en-US"/>
              </w:rPr>
            </w:pPr>
            <w:r>
              <w:rPr>
                <w:rFonts w:ascii="Calibri" w:hAnsi="Calibri" w:cs="Calibri"/>
                <w:sz w:val="20"/>
                <w:szCs w:val="20"/>
                <w:lang w:val="en-US"/>
              </w:rPr>
              <w:t>CE Symbol</w:t>
            </w:r>
          </w:p>
          <w:p w:rsidR="00731D30" w:rsidRPr="009C6671" w:rsidRDefault="00731D30" w:rsidP="00A537C8">
            <w:pPr>
              <w:spacing w:before="120" w:after="120"/>
              <w:rPr>
                <w:rFonts w:ascii="Calibri" w:hAnsi="Calibri" w:cs="Calibri"/>
                <w:sz w:val="20"/>
                <w:szCs w:val="20"/>
                <w:lang w:val="en-US"/>
              </w:rPr>
            </w:pPr>
          </w:p>
        </w:tc>
      </w:tr>
      <w:tr w:rsidR="00731D30" w:rsidRPr="009C6671" w:rsidTr="00A537C8">
        <w:trPr>
          <w:trHeight w:val="1102"/>
        </w:trPr>
        <w:tc>
          <w:tcPr>
            <w:tcW w:w="2552" w:type="dxa"/>
            <w:shd w:val="clear" w:color="auto" w:fill="auto"/>
          </w:tcPr>
          <w:p w:rsidR="00731D30" w:rsidRPr="009C6671" w:rsidRDefault="00731D30" w:rsidP="00A537C8">
            <w:pPr>
              <w:spacing w:before="120" w:after="120"/>
              <w:rPr>
                <w:rFonts w:ascii="Calibri" w:hAnsi="Calibri" w:cs="Calibri"/>
                <w:b/>
                <w:color w:val="FF0000"/>
                <w:sz w:val="20"/>
                <w:szCs w:val="20"/>
                <w:lang w:val="en-US"/>
              </w:rPr>
            </w:pPr>
            <w:r w:rsidRPr="009C6671">
              <w:rPr>
                <w:rFonts w:ascii="Calibri" w:hAnsi="Calibri" w:cs="Calibri"/>
                <w:b/>
                <w:color w:val="FF0000"/>
                <w:sz w:val="20"/>
                <w:szCs w:val="20"/>
                <w:lang w:val="en-US"/>
              </w:rPr>
              <w:t xml:space="preserve">   </w:t>
            </w:r>
            <w:r>
              <w:rPr>
                <w:rFonts w:ascii="Calibri" w:hAnsi="Calibri" w:cs="Calibri"/>
                <w:b/>
                <w:noProof/>
                <w:color w:val="FF0000"/>
                <w:sz w:val="20"/>
                <w:szCs w:val="20"/>
                <w:lang w:eastAsia="tr-TR"/>
              </w:rPr>
              <w:drawing>
                <wp:inline distT="0" distB="0" distL="0" distR="0">
                  <wp:extent cx="457200" cy="44640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46405"/>
                          </a:xfrm>
                          <a:prstGeom prst="rect">
                            <a:avLst/>
                          </a:prstGeom>
                          <a:noFill/>
                          <a:ln>
                            <a:noFill/>
                          </a:ln>
                        </pic:spPr>
                      </pic:pic>
                    </a:graphicData>
                  </a:graphic>
                </wp:inline>
              </w:drawing>
            </w:r>
          </w:p>
        </w:tc>
        <w:tc>
          <w:tcPr>
            <w:tcW w:w="6411" w:type="dxa"/>
            <w:shd w:val="clear" w:color="auto" w:fill="auto"/>
          </w:tcPr>
          <w:p w:rsidR="00731D30" w:rsidRPr="009C6671" w:rsidRDefault="00731D30" w:rsidP="00A537C8">
            <w:pPr>
              <w:autoSpaceDE w:val="0"/>
              <w:autoSpaceDN w:val="0"/>
              <w:adjustRightInd w:val="0"/>
              <w:rPr>
                <w:rFonts w:ascii="Arial" w:hAnsi="Arial" w:cs="Arial"/>
                <w:sz w:val="18"/>
                <w:szCs w:val="18"/>
                <w:lang w:val="en-US"/>
              </w:rPr>
            </w:pPr>
          </w:p>
          <w:p w:rsidR="00731D30" w:rsidRPr="009C6671" w:rsidRDefault="00731D30" w:rsidP="00A537C8">
            <w:pPr>
              <w:autoSpaceDE w:val="0"/>
              <w:autoSpaceDN w:val="0"/>
              <w:adjustRightInd w:val="0"/>
              <w:rPr>
                <w:rFonts w:ascii="Arial" w:hAnsi="Arial" w:cs="Arial"/>
                <w:sz w:val="18"/>
                <w:szCs w:val="18"/>
                <w:lang w:val="en-US"/>
              </w:rPr>
            </w:pPr>
            <w:r>
              <w:rPr>
                <w:rFonts w:ascii="Arial" w:hAnsi="Arial" w:cs="Arial"/>
                <w:sz w:val="18"/>
                <w:szCs w:val="18"/>
                <w:lang w:val="en-US"/>
              </w:rPr>
              <w:t>Accompanying Documents</w:t>
            </w:r>
          </w:p>
        </w:tc>
      </w:tr>
      <w:tr w:rsidR="00731D30" w:rsidRPr="009C6671" w:rsidTr="00A537C8">
        <w:trPr>
          <w:trHeight w:val="709"/>
        </w:trPr>
        <w:tc>
          <w:tcPr>
            <w:tcW w:w="2552" w:type="dxa"/>
            <w:shd w:val="clear" w:color="auto" w:fill="auto"/>
          </w:tcPr>
          <w:p w:rsidR="00731D30" w:rsidRPr="009C6671" w:rsidRDefault="00731D30" w:rsidP="00A537C8">
            <w:pPr>
              <w:spacing w:before="120" w:after="120"/>
              <w:rPr>
                <w:rFonts w:ascii="Calibri" w:hAnsi="Calibri" w:cs="Calibri"/>
                <w:b/>
                <w:color w:val="FF0000"/>
                <w:sz w:val="20"/>
                <w:szCs w:val="20"/>
                <w:lang w:val="en-US"/>
              </w:rPr>
            </w:pPr>
            <w:r w:rsidRPr="009C6671">
              <w:rPr>
                <w:rFonts w:ascii="Calibri" w:hAnsi="Calibri" w:cs="Calibri"/>
                <w:b/>
                <w:noProof/>
                <w:color w:val="FF0000"/>
                <w:sz w:val="20"/>
                <w:szCs w:val="20"/>
                <w:lang w:val="en-US"/>
              </w:rPr>
              <w:t xml:space="preserve">  </w:t>
            </w:r>
            <w:r>
              <w:rPr>
                <w:rFonts w:ascii="Calibri" w:hAnsi="Calibri" w:cs="Calibri"/>
                <w:b/>
                <w:noProof/>
                <w:color w:val="FF0000"/>
                <w:sz w:val="20"/>
                <w:szCs w:val="20"/>
                <w:lang w:eastAsia="tr-TR"/>
              </w:rPr>
              <w:drawing>
                <wp:inline distT="0" distB="0" distL="0" distR="0">
                  <wp:extent cx="488950" cy="488950"/>
                  <wp:effectExtent l="0" t="0" r="6350" b="6350"/>
                  <wp:docPr id="24" name="Resim 24" descr="C:\Users\kaliteferhat\Desktop\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kaliteferhat\Desktop\ok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6411" w:type="dxa"/>
            <w:shd w:val="clear" w:color="auto" w:fill="auto"/>
          </w:tcPr>
          <w:p w:rsidR="00731D30" w:rsidRPr="009C6671" w:rsidRDefault="00731D30" w:rsidP="00A537C8">
            <w:pPr>
              <w:spacing w:before="120" w:after="120"/>
              <w:rPr>
                <w:rFonts w:ascii="Calibri" w:hAnsi="Calibri" w:cs="Calibri"/>
                <w:sz w:val="20"/>
                <w:szCs w:val="20"/>
                <w:lang w:val="en-US"/>
              </w:rPr>
            </w:pPr>
            <w:r>
              <w:rPr>
                <w:rFonts w:ascii="Calibri" w:hAnsi="Calibri" w:cs="Calibri"/>
                <w:sz w:val="20"/>
                <w:szCs w:val="20"/>
                <w:lang w:val="en-US"/>
              </w:rPr>
              <w:t>Read user manual</w:t>
            </w:r>
          </w:p>
          <w:p w:rsidR="00731D30" w:rsidRPr="009C6671" w:rsidRDefault="00731D30" w:rsidP="00A537C8">
            <w:pPr>
              <w:spacing w:before="120" w:after="120"/>
              <w:rPr>
                <w:rFonts w:ascii="Calibri" w:hAnsi="Calibri" w:cs="Calibri"/>
                <w:sz w:val="20"/>
                <w:szCs w:val="20"/>
                <w:lang w:val="en-US"/>
              </w:rPr>
            </w:pPr>
          </w:p>
        </w:tc>
      </w:tr>
      <w:tr w:rsidR="00731D30" w:rsidRPr="009C6671" w:rsidTr="00A537C8">
        <w:trPr>
          <w:trHeight w:val="975"/>
        </w:trPr>
        <w:tc>
          <w:tcPr>
            <w:tcW w:w="2552" w:type="dxa"/>
            <w:shd w:val="clear" w:color="auto" w:fill="auto"/>
          </w:tcPr>
          <w:p w:rsidR="00731D30" w:rsidRPr="009C6671" w:rsidRDefault="00731D30" w:rsidP="00A537C8">
            <w:pPr>
              <w:spacing w:before="120" w:after="120"/>
              <w:rPr>
                <w:rFonts w:ascii="Calibri" w:hAnsi="Calibri" w:cs="Calibri"/>
                <w:b/>
                <w:color w:val="FF0000"/>
                <w:sz w:val="20"/>
                <w:szCs w:val="20"/>
                <w:lang w:val="en-US"/>
              </w:rPr>
            </w:pPr>
            <w:r w:rsidRPr="009C6671">
              <w:rPr>
                <w:rFonts w:ascii="Calibri" w:hAnsi="Calibri" w:cs="Calibri"/>
                <w:b/>
                <w:color w:val="FF0000"/>
                <w:sz w:val="20"/>
                <w:szCs w:val="20"/>
                <w:lang w:val="en-US"/>
              </w:rPr>
              <w:t xml:space="preserve">    </w:t>
            </w:r>
            <w:r>
              <w:rPr>
                <w:rFonts w:ascii="Calibri" w:hAnsi="Calibri" w:cs="Calibri"/>
                <w:b/>
                <w:noProof/>
                <w:color w:val="FF0000"/>
                <w:sz w:val="20"/>
                <w:szCs w:val="20"/>
                <w:lang w:eastAsia="tr-TR"/>
              </w:rPr>
              <w:drawing>
                <wp:inline distT="0" distB="0" distL="0" distR="0">
                  <wp:extent cx="403860" cy="605790"/>
                  <wp:effectExtent l="0" t="0" r="0" b="381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0" cy="605790"/>
                          </a:xfrm>
                          <a:prstGeom prst="rect">
                            <a:avLst/>
                          </a:prstGeom>
                          <a:noFill/>
                          <a:ln>
                            <a:noFill/>
                          </a:ln>
                        </pic:spPr>
                      </pic:pic>
                    </a:graphicData>
                  </a:graphic>
                </wp:inline>
              </w:drawing>
            </w:r>
          </w:p>
        </w:tc>
        <w:tc>
          <w:tcPr>
            <w:tcW w:w="6411" w:type="dxa"/>
            <w:shd w:val="clear" w:color="auto" w:fill="auto"/>
          </w:tcPr>
          <w:p w:rsidR="00731D30" w:rsidRPr="009C6671" w:rsidRDefault="00731D30" w:rsidP="00A537C8">
            <w:pPr>
              <w:spacing w:before="120" w:after="120"/>
              <w:rPr>
                <w:rFonts w:ascii="Calibri" w:hAnsi="Calibri" w:cs="Calibri"/>
                <w:sz w:val="20"/>
                <w:szCs w:val="20"/>
                <w:lang w:val="en-US"/>
              </w:rPr>
            </w:pPr>
            <w:r>
              <w:rPr>
                <w:rFonts w:ascii="Calibri" w:hAnsi="Calibri" w:cs="Calibri"/>
                <w:sz w:val="20"/>
                <w:szCs w:val="20"/>
                <w:lang w:val="en-US"/>
              </w:rPr>
              <w:t>Safe carrying weight</w:t>
            </w:r>
          </w:p>
        </w:tc>
      </w:tr>
      <w:tr w:rsidR="00731D30" w:rsidRPr="009C6671" w:rsidTr="00A537C8">
        <w:trPr>
          <w:trHeight w:val="874"/>
        </w:trPr>
        <w:tc>
          <w:tcPr>
            <w:tcW w:w="2552" w:type="dxa"/>
            <w:shd w:val="clear" w:color="auto" w:fill="auto"/>
          </w:tcPr>
          <w:p w:rsidR="00731D30" w:rsidRPr="009C6671" w:rsidRDefault="00731D30" w:rsidP="00A537C8">
            <w:pPr>
              <w:spacing w:before="120" w:after="120"/>
              <w:rPr>
                <w:rFonts w:ascii="Calibri" w:hAnsi="Calibri" w:cs="Calibri"/>
                <w:b/>
                <w:color w:val="FF0000"/>
                <w:sz w:val="20"/>
                <w:szCs w:val="20"/>
                <w:lang w:val="en-US"/>
              </w:rPr>
            </w:pPr>
            <w:r w:rsidRPr="009C6671">
              <w:rPr>
                <w:rFonts w:ascii="Calibri" w:hAnsi="Calibri" w:cs="Calibri"/>
                <w:b/>
                <w:color w:val="FF0000"/>
                <w:sz w:val="20"/>
                <w:szCs w:val="20"/>
                <w:lang w:val="en-US"/>
              </w:rPr>
              <w:t xml:space="preserve">   </w:t>
            </w:r>
            <w:r>
              <w:rPr>
                <w:rFonts w:ascii="Calibri" w:hAnsi="Calibri" w:cs="Calibri"/>
                <w:b/>
                <w:noProof/>
                <w:color w:val="FF0000"/>
                <w:sz w:val="20"/>
                <w:szCs w:val="20"/>
                <w:lang w:eastAsia="tr-TR"/>
              </w:rPr>
              <w:drawing>
                <wp:inline distT="0" distB="0" distL="0" distR="0">
                  <wp:extent cx="499745" cy="47815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745" cy="478155"/>
                          </a:xfrm>
                          <a:prstGeom prst="rect">
                            <a:avLst/>
                          </a:prstGeom>
                          <a:noFill/>
                          <a:ln>
                            <a:noFill/>
                          </a:ln>
                        </pic:spPr>
                      </pic:pic>
                    </a:graphicData>
                  </a:graphic>
                </wp:inline>
              </w:drawing>
            </w:r>
          </w:p>
        </w:tc>
        <w:tc>
          <w:tcPr>
            <w:tcW w:w="6411" w:type="dxa"/>
            <w:shd w:val="clear" w:color="auto" w:fill="auto"/>
          </w:tcPr>
          <w:p w:rsidR="00731D30" w:rsidRPr="009C6671" w:rsidRDefault="00731D30" w:rsidP="00A537C8">
            <w:pPr>
              <w:spacing w:before="120" w:after="120"/>
              <w:rPr>
                <w:rFonts w:ascii="Calibri" w:hAnsi="Calibri" w:cs="Calibri"/>
                <w:sz w:val="20"/>
                <w:szCs w:val="20"/>
                <w:lang w:val="en-US"/>
              </w:rPr>
            </w:pPr>
            <w:r>
              <w:rPr>
                <w:rFonts w:ascii="Calibri" w:hAnsi="Calibri" w:cs="Calibri"/>
                <w:sz w:val="20"/>
                <w:szCs w:val="20"/>
                <w:lang w:val="en-US"/>
              </w:rPr>
              <w:t>Maximum weight of the patient</w:t>
            </w:r>
          </w:p>
        </w:tc>
      </w:tr>
      <w:tr w:rsidR="00731D30" w:rsidRPr="009C6671" w:rsidTr="00A537C8">
        <w:trPr>
          <w:trHeight w:val="704"/>
        </w:trPr>
        <w:tc>
          <w:tcPr>
            <w:tcW w:w="2552" w:type="dxa"/>
            <w:shd w:val="clear" w:color="auto" w:fill="auto"/>
          </w:tcPr>
          <w:p w:rsidR="00731D30" w:rsidRPr="009C6671" w:rsidRDefault="00731D30" w:rsidP="00A537C8">
            <w:pPr>
              <w:spacing w:before="120" w:after="120"/>
              <w:rPr>
                <w:rFonts w:ascii="Calibri" w:hAnsi="Calibri" w:cs="Calibri"/>
                <w:b/>
                <w:color w:val="FF0000"/>
                <w:sz w:val="20"/>
                <w:szCs w:val="20"/>
                <w:lang w:val="en-US"/>
              </w:rPr>
            </w:pPr>
            <w:r w:rsidRPr="009C6671">
              <w:rPr>
                <w:rFonts w:ascii="Calibri" w:hAnsi="Calibri" w:cs="Calibri"/>
                <w:sz w:val="20"/>
                <w:szCs w:val="20"/>
                <w:lang w:val="en-US"/>
              </w:rPr>
              <w:t xml:space="preserve">       </w:t>
            </w:r>
            <w:r>
              <w:rPr>
                <w:rFonts w:ascii="Calibri" w:hAnsi="Calibri" w:cs="Calibri"/>
                <w:noProof/>
                <w:sz w:val="20"/>
                <w:szCs w:val="20"/>
                <w:lang w:eastAsia="tr-TR"/>
              </w:rPr>
              <w:drawing>
                <wp:inline distT="0" distB="0" distL="0" distR="0">
                  <wp:extent cx="340360" cy="361315"/>
                  <wp:effectExtent l="0" t="0" r="2540" b="63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l="-180" t="-615" r="-180" b="-615"/>
                          <a:stretch>
                            <a:fillRect/>
                          </a:stretch>
                        </pic:blipFill>
                        <pic:spPr bwMode="auto">
                          <a:xfrm>
                            <a:off x="0" y="0"/>
                            <a:ext cx="340360" cy="361315"/>
                          </a:xfrm>
                          <a:prstGeom prst="rect">
                            <a:avLst/>
                          </a:prstGeom>
                          <a:noFill/>
                          <a:ln>
                            <a:noFill/>
                          </a:ln>
                        </pic:spPr>
                      </pic:pic>
                    </a:graphicData>
                  </a:graphic>
                </wp:inline>
              </w:drawing>
            </w:r>
          </w:p>
        </w:tc>
        <w:tc>
          <w:tcPr>
            <w:tcW w:w="6411" w:type="dxa"/>
            <w:shd w:val="clear" w:color="auto" w:fill="auto"/>
          </w:tcPr>
          <w:p w:rsidR="00731D30" w:rsidRPr="009C6671" w:rsidRDefault="00731D30" w:rsidP="00A537C8">
            <w:pPr>
              <w:spacing w:before="120" w:after="120"/>
              <w:rPr>
                <w:rFonts w:ascii="Calibri" w:hAnsi="Calibri" w:cs="Calibri"/>
                <w:sz w:val="20"/>
                <w:szCs w:val="20"/>
                <w:lang w:val="en-US"/>
              </w:rPr>
            </w:pPr>
            <w:r>
              <w:rPr>
                <w:rFonts w:ascii="Calibri" w:hAnsi="Calibri" w:cs="Calibri"/>
                <w:sz w:val="20"/>
                <w:szCs w:val="20"/>
                <w:lang w:val="en-US"/>
              </w:rPr>
              <w:t>Grounding</w:t>
            </w:r>
          </w:p>
        </w:tc>
      </w:tr>
      <w:tr w:rsidR="00731D30" w:rsidRPr="009C6671" w:rsidTr="00A537C8">
        <w:trPr>
          <w:trHeight w:val="719"/>
        </w:trPr>
        <w:tc>
          <w:tcPr>
            <w:tcW w:w="2552" w:type="dxa"/>
            <w:shd w:val="clear" w:color="auto" w:fill="auto"/>
          </w:tcPr>
          <w:p w:rsidR="00731D30" w:rsidRPr="009C6671" w:rsidRDefault="00731D30" w:rsidP="00A537C8">
            <w:pPr>
              <w:spacing w:before="120" w:after="120"/>
              <w:rPr>
                <w:rFonts w:ascii="Calibri" w:hAnsi="Calibri" w:cs="Calibri"/>
                <w:sz w:val="20"/>
                <w:szCs w:val="20"/>
                <w:lang w:val="en-US"/>
              </w:rPr>
            </w:pPr>
            <w:r w:rsidRPr="009C6671">
              <w:rPr>
                <w:rFonts w:ascii="Calibri" w:hAnsi="Calibri" w:cs="Calibri"/>
                <w:sz w:val="20"/>
                <w:szCs w:val="20"/>
                <w:lang w:val="en-US"/>
              </w:rPr>
              <w:t xml:space="preserve">       </w:t>
            </w:r>
            <w:r>
              <w:rPr>
                <w:rFonts w:ascii="Calibri" w:hAnsi="Calibri" w:cs="Calibri"/>
                <w:noProof/>
                <w:sz w:val="20"/>
                <w:szCs w:val="20"/>
                <w:lang w:eastAsia="tr-TR"/>
              </w:rPr>
              <w:drawing>
                <wp:inline distT="0" distB="0" distL="0" distR="0">
                  <wp:extent cx="276225" cy="297815"/>
                  <wp:effectExtent l="0" t="0" r="9525" b="698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297815"/>
                          </a:xfrm>
                          <a:prstGeom prst="rect">
                            <a:avLst/>
                          </a:prstGeom>
                          <a:noFill/>
                          <a:ln>
                            <a:noFill/>
                          </a:ln>
                        </pic:spPr>
                      </pic:pic>
                    </a:graphicData>
                  </a:graphic>
                </wp:inline>
              </w:drawing>
            </w:r>
          </w:p>
        </w:tc>
        <w:tc>
          <w:tcPr>
            <w:tcW w:w="6411" w:type="dxa"/>
            <w:shd w:val="clear" w:color="auto" w:fill="auto"/>
          </w:tcPr>
          <w:p w:rsidR="00731D30" w:rsidRPr="009C6671" w:rsidRDefault="00731D30" w:rsidP="00A537C8">
            <w:pPr>
              <w:spacing w:before="120" w:after="120"/>
              <w:rPr>
                <w:rFonts w:ascii="Calibri" w:hAnsi="Calibri" w:cs="Calibri"/>
                <w:sz w:val="20"/>
                <w:szCs w:val="20"/>
                <w:lang w:val="en-US"/>
              </w:rPr>
            </w:pPr>
            <w:r>
              <w:rPr>
                <w:rFonts w:ascii="Calibri" w:hAnsi="Calibri" w:cs="Calibri"/>
                <w:sz w:val="20"/>
                <w:szCs w:val="20"/>
                <w:lang w:val="en-US"/>
              </w:rPr>
              <w:t>Suitable to indoor use</w:t>
            </w:r>
          </w:p>
        </w:tc>
      </w:tr>
      <w:tr w:rsidR="00731D30" w:rsidRPr="009C6671" w:rsidTr="00A537C8">
        <w:trPr>
          <w:trHeight w:val="718"/>
        </w:trPr>
        <w:tc>
          <w:tcPr>
            <w:tcW w:w="2552" w:type="dxa"/>
            <w:shd w:val="clear" w:color="auto" w:fill="auto"/>
          </w:tcPr>
          <w:p w:rsidR="00731D30" w:rsidRPr="009C6671" w:rsidRDefault="00731D30" w:rsidP="00A537C8">
            <w:pPr>
              <w:spacing w:before="120" w:after="120"/>
              <w:rPr>
                <w:rFonts w:ascii="Calibri" w:hAnsi="Calibri" w:cs="Calibri"/>
                <w:sz w:val="20"/>
                <w:szCs w:val="20"/>
                <w:lang w:val="en-US"/>
              </w:rPr>
            </w:pPr>
            <w:r w:rsidRPr="009C6671">
              <w:rPr>
                <w:rFonts w:ascii="Calibri" w:hAnsi="Calibri" w:cs="Calibri"/>
                <w:sz w:val="20"/>
                <w:szCs w:val="20"/>
                <w:lang w:val="en-US"/>
              </w:rPr>
              <w:t xml:space="preserve">     </w:t>
            </w:r>
            <w:r>
              <w:rPr>
                <w:rFonts w:ascii="Calibri" w:hAnsi="Calibri" w:cs="Calibri"/>
                <w:noProof/>
                <w:sz w:val="20"/>
                <w:szCs w:val="20"/>
                <w:lang w:eastAsia="tr-TR"/>
              </w:rPr>
              <w:drawing>
                <wp:inline distT="0" distB="0" distL="0" distR="0">
                  <wp:extent cx="403860" cy="340360"/>
                  <wp:effectExtent l="0" t="0" r="0" b="254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340360"/>
                          </a:xfrm>
                          <a:prstGeom prst="rect">
                            <a:avLst/>
                          </a:prstGeom>
                          <a:noFill/>
                          <a:ln>
                            <a:noFill/>
                          </a:ln>
                        </pic:spPr>
                      </pic:pic>
                    </a:graphicData>
                  </a:graphic>
                </wp:inline>
              </w:drawing>
            </w:r>
          </w:p>
        </w:tc>
        <w:tc>
          <w:tcPr>
            <w:tcW w:w="6411" w:type="dxa"/>
            <w:shd w:val="clear" w:color="auto" w:fill="auto"/>
          </w:tcPr>
          <w:p w:rsidR="00731D30" w:rsidRPr="009C6671" w:rsidRDefault="00731D30" w:rsidP="00A537C8">
            <w:pPr>
              <w:spacing w:before="120" w:after="120"/>
              <w:rPr>
                <w:rFonts w:ascii="Calibri" w:hAnsi="Calibri" w:cs="Calibri"/>
                <w:sz w:val="20"/>
                <w:szCs w:val="20"/>
                <w:lang w:val="en-US"/>
              </w:rPr>
            </w:pPr>
            <w:r>
              <w:rPr>
                <w:rFonts w:ascii="Calibri" w:hAnsi="Calibri" w:cs="Calibri"/>
                <w:sz w:val="20"/>
                <w:szCs w:val="20"/>
                <w:lang w:val="en-US"/>
              </w:rPr>
              <w:t>Patient bed is cleanable with moist cleaning rag</w:t>
            </w:r>
          </w:p>
        </w:tc>
      </w:tr>
      <w:tr w:rsidR="00731D30" w:rsidRPr="009C6671" w:rsidTr="00A537C8">
        <w:trPr>
          <w:trHeight w:val="590"/>
        </w:trPr>
        <w:tc>
          <w:tcPr>
            <w:tcW w:w="2552" w:type="dxa"/>
            <w:shd w:val="clear" w:color="auto" w:fill="auto"/>
          </w:tcPr>
          <w:p w:rsidR="00731D30" w:rsidRPr="009C6671" w:rsidRDefault="00731D30" w:rsidP="00A537C8">
            <w:pPr>
              <w:spacing w:before="120" w:after="120"/>
              <w:rPr>
                <w:rFonts w:ascii="Calibri" w:hAnsi="Calibri" w:cs="Calibri"/>
                <w:sz w:val="20"/>
                <w:szCs w:val="20"/>
                <w:lang w:val="en-US"/>
              </w:rPr>
            </w:pPr>
            <w:r>
              <w:rPr>
                <w:rFonts w:ascii="Calibri" w:hAnsi="Calibri" w:cs="Calibri"/>
                <w:noProof/>
                <w:sz w:val="20"/>
                <w:szCs w:val="20"/>
                <w:lang w:eastAsia="tr-TR"/>
              </w:rPr>
              <w:drawing>
                <wp:inline distT="0" distB="0" distL="0" distR="0">
                  <wp:extent cx="967740" cy="266065"/>
                  <wp:effectExtent l="0" t="0" r="3810" b="635"/>
                  <wp:docPr id="18" name="Resim 18" descr="A 1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A 16870"/>
                          <pic:cNvPicPr>
                            <a:picLocks noChangeAspect="1" noChangeArrowheads="1"/>
                          </pic:cNvPicPr>
                        </pic:nvPicPr>
                        <pic:blipFill>
                          <a:blip r:embed="rId20" cstate="print">
                            <a:extLst>
                              <a:ext uri="{28A0092B-C50C-407E-A947-70E740481C1C}">
                                <a14:useLocalDpi xmlns:a14="http://schemas.microsoft.com/office/drawing/2010/main" val="0"/>
                              </a:ext>
                            </a:extLst>
                          </a:blip>
                          <a:srcRect l="13922" t="32539" r="19319" b="50107"/>
                          <a:stretch>
                            <a:fillRect/>
                          </a:stretch>
                        </pic:blipFill>
                        <pic:spPr bwMode="auto">
                          <a:xfrm>
                            <a:off x="0" y="0"/>
                            <a:ext cx="967740" cy="266065"/>
                          </a:xfrm>
                          <a:prstGeom prst="rect">
                            <a:avLst/>
                          </a:prstGeom>
                          <a:noFill/>
                          <a:ln>
                            <a:noFill/>
                          </a:ln>
                        </pic:spPr>
                      </pic:pic>
                    </a:graphicData>
                  </a:graphic>
                </wp:inline>
              </w:drawing>
            </w:r>
          </w:p>
        </w:tc>
        <w:tc>
          <w:tcPr>
            <w:tcW w:w="6411" w:type="dxa"/>
            <w:shd w:val="clear" w:color="auto" w:fill="auto"/>
          </w:tcPr>
          <w:p w:rsidR="00731D30" w:rsidRPr="009C6671" w:rsidRDefault="00731D30" w:rsidP="00A537C8">
            <w:pPr>
              <w:spacing w:before="120" w:after="120"/>
              <w:rPr>
                <w:rFonts w:ascii="Calibri" w:hAnsi="Calibri" w:cs="Calibri"/>
                <w:sz w:val="20"/>
                <w:szCs w:val="20"/>
                <w:lang w:val="en-US"/>
              </w:rPr>
            </w:pPr>
            <w:r w:rsidRPr="009C6671">
              <w:rPr>
                <w:rFonts w:ascii="Calibri" w:hAnsi="Calibri" w:cs="Calibri"/>
                <w:sz w:val="20"/>
                <w:szCs w:val="20"/>
                <w:lang w:val="en-US"/>
              </w:rPr>
              <w:t xml:space="preserve">CPR </w:t>
            </w:r>
            <w:r>
              <w:rPr>
                <w:rFonts w:ascii="Calibri" w:hAnsi="Calibri" w:cs="Calibri"/>
                <w:sz w:val="20"/>
                <w:szCs w:val="20"/>
                <w:lang w:val="en-US"/>
              </w:rPr>
              <w:t>label</w:t>
            </w:r>
          </w:p>
        </w:tc>
      </w:tr>
      <w:tr w:rsidR="00731D30" w:rsidRPr="009C6671" w:rsidTr="00A537C8">
        <w:trPr>
          <w:trHeight w:val="770"/>
        </w:trPr>
        <w:tc>
          <w:tcPr>
            <w:tcW w:w="2552" w:type="dxa"/>
            <w:shd w:val="clear" w:color="auto" w:fill="auto"/>
          </w:tcPr>
          <w:p w:rsidR="00731D30" w:rsidRPr="009C6671" w:rsidRDefault="00731D30" w:rsidP="00A537C8">
            <w:pPr>
              <w:spacing w:before="120" w:after="120"/>
              <w:rPr>
                <w:rFonts w:ascii="Calibri" w:hAnsi="Calibri" w:cs="Calibri"/>
                <w:noProof/>
                <w:sz w:val="20"/>
                <w:szCs w:val="20"/>
                <w:lang w:val="en-US"/>
              </w:rPr>
            </w:pPr>
            <w:r w:rsidRPr="009C6671">
              <w:rPr>
                <w:rFonts w:ascii="Calibri" w:hAnsi="Calibri" w:cs="Calibri"/>
                <w:noProof/>
                <w:sz w:val="20"/>
                <w:szCs w:val="20"/>
                <w:lang w:val="en-US"/>
              </w:rPr>
              <w:t xml:space="preserve">    </w:t>
            </w:r>
            <w:r>
              <w:rPr>
                <w:rFonts w:ascii="Calibri" w:hAnsi="Calibri" w:cs="Calibri"/>
                <w:noProof/>
                <w:sz w:val="20"/>
                <w:szCs w:val="20"/>
                <w:lang w:eastAsia="tr-TR"/>
              </w:rPr>
              <w:drawing>
                <wp:inline distT="0" distB="0" distL="0" distR="0">
                  <wp:extent cx="393700" cy="467995"/>
                  <wp:effectExtent l="0" t="0" r="6350" b="8255"/>
                  <wp:docPr id="17" name="Resim 17" descr="C:\Users\kaliteferhat\Desktop\el sıkış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C:\Users\kaliteferhat\Desktop\el sıkışması.jpg"/>
                          <pic:cNvPicPr>
                            <a:picLocks noChangeAspect="1" noChangeArrowheads="1"/>
                          </pic:cNvPicPr>
                        </pic:nvPicPr>
                        <pic:blipFill>
                          <a:blip r:embed="rId21" cstate="print">
                            <a:extLst>
                              <a:ext uri="{28A0092B-C50C-407E-A947-70E740481C1C}">
                                <a14:useLocalDpi xmlns:a14="http://schemas.microsoft.com/office/drawing/2010/main" val="0"/>
                              </a:ext>
                            </a:extLst>
                          </a:blip>
                          <a:srcRect r="121" b="27338"/>
                          <a:stretch>
                            <a:fillRect/>
                          </a:stretch>
                        </pic:blipFill>
                        <pic:spPr bwMode="auto">
                          <a:xfrm>
                            <a:off x="0" y="0"/>
                            <a:ext cx="393700" cy="467995"/>
                          </a:xfrm>
                          <a:prstGeom prst="rect">
                            <a:avLst/>
                          </a:prstGeom>
                          <a:noFill/>
                          <a:ln>
                            <a:noFill/>
                          </a:ln>
                        </pic:spPr>
                      </pic:pic>
                    </a:graphicData>
                  </a:graphic>
                </wp:inline>
              </w:drawing>
            </w:r>
          </w:p>
        </w:tc>
        <w:tc>
          <w:tcPr>
            <w:tcW w:w="6411" w:type="dxa"/>
            <w:shd w:val="clear" w:color="auto" w:fill="auto"/>
          </w:tcPr>
          <w:p w:rsidR="00731D30" w:rsidRPr="009C6671" w:rsidRDefault="00731D30" w:rsidP="00A537C8">
            <w:pPr>
              <w:spacing w:before="120" w:after="120"/>
              <w:rPr>
                <w:rFonts w:ascii="Calibri" w:hAnsi="Calibri" w:cs="Calibri"/>
                <w:sz w:val="20"/>
                <w:szCs w:val="20"/>
                <w:lang w:val="en-US"/>
              </w:rPr>
            </w:pPr>
            <w:r>
              <w:rPr>
                <w:rFonts w:ascii="Calibri" w:hAnsi="Calibri" w:cs="Calibri"/>
                <w:sz w:val="20"/>
                <w:szCs w:val="20"/>
                <w:lang w:val="en-US"/>
              </w:rPr>
              <w:t>Jammer danger</w:t>
            </w:r>
          </w:p>
        </w:tc>
      </w:tr>
      <w:tr w:rsidR="00731D30" w:rsidRPr="009C6671" w:rsidTr="00A537C8">
        <w:trPr>
          <w:trHeight w:val="770"/>
        </w:trPr>
        <w:tc>
          <w:tcPr>
            <w:tcW w:w="2552" w:type="dxa"/>
            <w:shd w:val="clear" w:color="auto" w:fill="auto"/>
          </w:tcPr>
          <w:p w:rsidR="00731D30" w:rsidRPr="009C6671" w:rsidRDefault="00731D30" w:rsidP="00A537C8">
            <w:pPr>
              <w:spacing w:before="120" w:after="120"/>
              <w:rPr>
                <w:rFonts w:ascii="Calibri" w:hAnsi="Calibri" w:cs="Calibri"/>
                <w:noProof/>
                <w:sz w:val="20"/>
                <w:szCs w:val="20"/>
                <w:lang w:val="en-US"/>
              </w:rPr>
            </w:pPr>
            <w:r>
              <w:rPr>
                <w:rFonts w:ascii="Calibri" w:hAnsi="Calibri" w:cs="Calibri"/>
                <w:noProof/>
                <w:sz w:val="20"/>
                <w:szCs w:val="20"/>
                <w:lang w:eastAsia="tr-TR"/>
              </w:rPr>
              <w:drawing>
                <wp:inline distT="0" distB="0" distL="0" distR="0">
                  <wp:extent cx="403860" cy="542290"/>
                  <wp:effectExtent l="0" t="0" r="0" b="0"/>
                  <wp:docPr id="16" name="Resim 16" descr="C:\Users\kaliteferhat\Desktop\DENEY ARŞİV\2013 KALİTE KONTROL DENEYLERİ\2013 TSE EN 60601-2-52 27.09.2012 YEDEK\STANDARDIN İSTEDİĞİ ETİKET FORMLARI\YEDEK ŞİL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kaliteferhat\Desktop\DENEY ARŞİV\2013 KALİTE KONTROL DENEYLERİ\2013 TSE EN 60601-2-52 27.09.2012 YEDEK\STANDARDIN İSTEDİĞİ ETİKET FORMLARI\YEDEK ŞİLTE.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860" cy="542290"/>
                          </a:xfrm>
                          <a:prstGeom prst="rect">
                            <a:avLst/>
                          </a:prstGeom>
                          <a:noFill/>
                          <a:ln>
                            <a:noFill/>
                          </a:ln>
                        </pic:spPr>
                      </pic:pic>
                    </a:graphicData>
                  </a:graphic>
                </wp:inline>
              </w:drawing>
            </w:r>
            <w:r>
              <w:rPr>
                <w:rFonts w:ascii="Calibri" w:hAnsi="Calibri" w:cs="Calibri"/>
                <w:noProof/>
                <w:sz w:val="20"/>
                <w:szCs w:val="20"/>
                <w:lang w:eastAsia="tr-TR"/>
              </w:rPr>
              <w:drawing>
                <wp:inline distT="0" distB="0" distL="0" distR="0">
                  <wp:extent cx="733425" cy="297815"/>
                  <wp:effectExtent l="0" t="0" r="9525" b="6985"/>
                  <wp:docPr id="15" name="Resim 15" descr="C:\Users\kaliteferhat\Desktop\DENEY ARŞİV\2013 KALİTE KONTROL DENEYLERİ\2013 TSE EN 60601-2-52 27.09.2012 YEDEK\STANDARDIN İSTEDİĞİ ETİKET FORMLARI\YAN KORKULUKL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kaliteferhat\Desktop\DENEY ARŞİV\2013 KALİTE KONTROL DENEYLERİ\2013 TSE EN 60601-2-52 27.09.2012 YEDEK\STANDARDIN İSTEDİĞİ ETİKET FORMLARI\YAN KORKULUKLAR.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425" cy="297815"/>
                          </a:xfrm>
                          <a:prstGeom prst="rect">
                            <a:avLst/>
                          </a:prstGeom>
                          <a:noFill/>
                          <a:ln>
                            <a:noFill/>
                          </a:ln>
                        </pic:spPr>
                      </pic:pic>
                    </a:graphicData>
                  </a:graphic>
                </wp:inline>
              </w:drawing>
            </w:r>
          </w:p>
        </w:tc>
        <w:tc>
          <w:tcPr>
            <w:tcW w:w="6411" w:type="dxa"/>
            <w:shd w:val="clear" w:color="auto" w:fill="auto"/>
          </w:tcPr>
          <w:p w:rsidR="00731D30" w:rsidRPr="00DD3C30" w:rsidRDefault="00731D30" w:rsidP="00A537C8">
            <w:pPr>
              <w:spacing w:before="120" w:after="120"/>
              <w:rPr>
                <w:rFonts w:ascii="Calibri" w:hAnsi="Calibri" w:cs="Calibri"/>
                <w:color w:val="000000"/>
                <w:sz w:val="20"/>
                <w:szCs w:val="20"/>
                <w:lang w:val="en-US"/>
              </w:rPr>
            </w:pPr>
            <w:r w:rsidRPr="00DD3C30">
              <w:rPr>
                <w:rFonts w:ascii="Calibri" w:hAnsi="Calibri" w:cs="Calibri"/>
                <w:color w:val="000000"/>
                <w:szCs w:val="20"/>
                <w:lang w:val="en-US"/>
              </w:rPr>
              <w:t>Bed dimensional occurring danger, Read the user manual, Side rail operating danger and warning symbols</w:t>
            </w:r>
          </w:p>
        </w:tc>
      </w:tr>
      <w:tr w:rsidR="00731D30" w:rsidRPr="000F2165" w:rsidTr="00731D30">
        <w:trPr>
          <w:trHeight w:val="770"/>
        </w:trPr>
        <w:tc>
          <w:tcPr>
            <w:tcW w:w="2552" w:type="dxa"/>
            <w:tcBorders>
              <w:top w:val="single" w:sz="4" w:space="0" w:color="auto"/>
              <w:left w:val="single" w:sz="4" w:space="0" w:color="auto"/>
              <w:bottom w:val="single" w:sz="4" w:space="0" w:color="auto"/>
              <w:right w:val="single" w:sz="4" w:space="0" w:color="auto"/>
            </w:tcBorders>
            <w:shd w:val="clear" w:color="auto" w:fill="auto"/>
          </w:tcPr>
          <w:p w:rsidR="00731D30" w:rsidRPr="00731D30" w:rsidRDefault="00731D30" w:rsidP="00A537C8">
            <w:pPr>
              <w:spacing w:before="120" w:after="120"/>
              <w:rPr>
                <w:rFonts w:ascii="Calibri" w:hAnsi="Calibri" w:cs="Calibri"/>
                <w:noProof/>
                <w:sz w:val="20"/>
                <w:szCs w:val="20"/>
                <w:lang w:eastAsia="tr-TR"/>
              </w:rPr>
            </w:pPr>
            <w:r w:rsidRPr="00731D30">
              <w:rPr>
                <w:rFonts w:ascii="Calibri" w:hAnsi="Calibri" w:cs="Calibri"/>
                <w:noProof/>
                <w:sz w:val="20"/>
                <w:szCs w:val="20"/>
                <w:lang w:eastAsia="tr-TR"/>
              </w:rPr>
              <w:drawing>
                <wp:inline distT="0" distB="0" distL="0" distR="0">
                  <wp:extent cx="1297305" cy="648335"/>
                  <wp:effectExtent l="0" t="0" r="0" b="0"/>
                  <wp:docPr id="28" name="Resim 28" descr="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3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7305" cy="648335"/>
                          </a:xfrm>
                          <a:prstGeom prst="rect">
                            <a:avLst/>
                          </a:prstGeom>
                          <a:noFill/>
                          <a:ln>
                            <a:noFill/>
                          </a:ln>
                        </pic:spPr>
                      </pic:pic>
                    </a:graphicData>
                  </a:graphic>
                </wp:inline>
              </w:drawing>
            </w: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731D30" w:rsidRPr="00731D30" w:rsidRDefault="00731D30" w:rsidP="00A537C8">
            <w:pPr>
              <w:spacing w:before="120" w:after="120"/>
              <w:rPr>
                <w:rFonts w:ascii="Calibri" w:hAnsi="Calibri" w:cs="Calibri"/>
                <w:color w:val="000000"/>
                <w:szCs w:val="20"/>
                <w:lang w:val="en-US"/>
              </w:rPr>
            </w:pPr>
            <w:r w:rsidRPr="00731D30">
              <w:rPr>
                <w:rFonts w:ascii="Calibri" w:hAnsi="Calibri" w:cs="Calibri"/>
                <w:color w:val="000000"/>
                <w:szCs w:val="20"/>
                <w:lang w:val="en-US"/>
              </w:rPr>
              <w:t>Product label</w:t>
            </w:r>
          </w:p>
        </w:tc>
      </w:tr>
    </w:tbl>
    <w:p w:rsidR="00731D30" w:rsidRPr="00731D30" w:rsidRDefault="00731D30" w:rsidP="00731D30">
      <w:pPr>
        <w:pStyle w:val="stbilgi"/>
        <w:rPr>
          <w:rFonts w:ascii="Tahoma" w:hAnsi="Tahoma" w:cs="Tahoma"/>
          <w:b/>
          <w:color w:val="808080"/>
          <w:sz w:val="20"/>
          <w:szCs w:val="20"/>
          <w:lang w:val="en-US"/>
        </w:rPr>
      </w:pPr>
    </w:p>
    <w:p w:rsidR="00731D30" w:rsidRDefault="00731D30" w:rsidP="00731D30">
      <w:pPr>
        <w:spacing w:before="120" w:after="120" w:line="240" w:lineRule="auto"/>
        <w:rPr>
          <w:rFonts w:ascii="Tahoma" w:eastAsia="Times New Roman" w:hAnsi="Tahoma" w:cs="Tahoma"/>
          <w:b/>
          <w:color w:val="000000"/>
          <w:sz w:val="20"/>
          <w:szCs w:val="20"/>
          <w:lang w:eastAsia="tr-TR"/>
        </w:rPr>
      </w:pPr>
      <w:r w:rsidRPr="00731D30">
        <w:rPr>
          <w:rFonts w:ascii="Tahoma" w:eastAsia="Times New Roman" w:hAnsi="Tahoma" w:cs="Tahoma"/>
          <w:b/>
          <w:color w:val="000000"/>
          <w:sz w:val="20"/>
          <w:szCs w:val="20"/>
          <w:lang w:eastAsia="tr-TR"/>
        </w:rPr>
        <w:t xml:space="preserve">1.2.1 Labels based on Control Devices and Performances   </w:t>
      </w:r>
    </w:p>
    <w:p w:rsidR="00731D30" w:rsidRDefault="00731D30" w:rsidP="00731D30">
      <w:pPr>
        <w:spacing w:before="120" w:after="120" w:line="240" w:lineRule="auto"/>
        <w:rPr>
          <w:rFonts w:ascii="Tahoma" w:eastAsia="Times New Roman" w:hAnsi="Tahoma" w:cs="Tahoma"/>
          <w:b/>
          <w:color w:val="000000"/>
          <w:sz w:val="20"/>
          <w:szCs w:val="20"/>
          <w:lang w:eastAsia="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5635"/>
      </w:tblGrid>
      <w:tr w:rsidR="00731D30" w:rsidRPr="009C6671" w:rsidTr="00A537C8">
        <w:trPr>
          <w:trHeight w:val="958"/>
        </w:trPr>
        <w:tc>
          <w:tcPr>
            <w:tcW w:w="3543" w:type="dxa"/>
            <w:shd w:val="clear" w:color="auto" w:fill="auto"/>
          </w:tcPr>
          <w:p w:rsidR="00731D30" w:rsidRPr="009C6671" w:rsidRDefault="00731D30" w:rsidP="00A537C8">
            <w:pPr>
              <w:spacing w:before="120" w:after="120"/>
              <w:rPr>
                <w:rFonts w:ascii="Calibri" w:hAnsi="Calibri" w:cs="Calibri"/>
                <w:b/>
                <w:sz w:val="20"/>
                <w:szCs w:val="20"/>
                <w:lang w:val="en-US"/>
              </w:rPr>
            </w:pPr>
            <w:r>
              <w:rPr>
                <w:rFonts w:ascii="Calibri" w:hAnsi="Calibri" w:cs="Calibri"/>
                <w:b/>
                <w:noProof/>
                <w:sz w:val="20"/>
                <w:szCs w:val="20"/>
                <w:lang w:eastAsia="tr-TR"/>
              </w:rPr>
              <w:drawing>
                <wp:inline distT="0" distB="0" distL="0" distR="0" wp14:anchorId="62481D8A" wp14:editId="03A2141F">
                  <wp:extent cx="1105535" cy="44640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5535" cy="446405"/>
                          </a:xfrm>
                          <a:prstGeom prst="rect">
                            <a:avLst/>
                          </a:prstGeom>
                          <a:noFill/>
                          <a:ln>
                            <a:noFill/>
                          </a:ln>
                        </pic:spPr>
                      </pic:pic>
                    </a:graphicData>
                  </a:graphic>
                </wp:inline>
              </w:drawing>
            </w:r>
          </w:p>
        </w:tc>
        <w:tc>
          <w:tcPr>
            <w:tcW w:w="5635" w:type="dxa"/>
            <w:shd w:val="clear" w:color="auto" w:fill="auto"/>
          </w:tcPr>
          <w:p w:rsidR="00731D30" w:rsidRPr="009C6671" w:rsidRDefault="00731D30" w:rsidP="00A537C8">
            <w:pPr>
              <w:spacing w:before="120" w:after="120"/>
              <w:rPr>
                <w:rFonts w:ascii="Calibri" w:hAnsi="Calibri" w:cs="Calibri"/>
                <w:sz w:val="20"/>
                <w:szCs w:val="20"/>
                <w:lang w:val="en-US"/>
              </w:rPr>
            </w:pPr>
            <w:r>
              <w:rPr>
                <w:rFonts w:ascii="Calibri" w:hAnsi="Calibri" w:cs="Calibri"/>
                <w:sz w:val="20"/>
                <w:szCs w:val="20"/>
                <w:lang w:val="en-US"/>
              </w:rPr>
              <w:t>Back rest adjustment (down)</w:t>
            </w:r>
          </w:p>
        </w:tc>
      </w:tr>
      <w:tr w:rsidR="00731D30" w:rsidRPr="009C6671" w:rsidTr="00A537C8">
        <w:trPr>
          <w:trHeight w:val="972"/>
        </w:trPr>
        <w:tc>
          <w:tcPr>
            <w:tcW w:w="3543" w:type="dxa"/>
            <w:shd w:val="clear" w:color="auto" w:fill="auto"/>
          </w:tcPr>
          <w:p w:rsidR="00731D30" w:rsidRPr="009C6671" w:rsidRDefault="00731D30" w:rsidP="00A537C8">
            <w:pPr>
              <w:spacing w:before="120" w:after="120"/>
              <w:rPr>
                <w:rFonts w:ascii="Calibri" w:hAnsi="Calibri" w:cs="Calibri"/>
                <w:b/>
                <w:sz w:val="20"/>
                <w:szCs w:val="20"/>
                <w:lang w:val="en-US"/>
              </w:rPr>
            </w:pPr>
            <w:r>
              <w:rPr>
                <w:rFonts w:ascii="Calibri" w:hAnsi="Calibri" w:cs="Calibri"/>
                <w:b/>
                <w:noProof/>
                <w:sz w:val="20"/>
                <w:szCs w:val="20"/>
                <w:lang w:eastAsia="tr-TR"/>
              </w:rPr>
              <w:drawing>
                <wp:inline distT="0" distB="0" distL="0" distR="0" wp14:anchorId="7BEAACB2" wp14:editId="74F014C8">
                  <wp:extent cx="1031240" cy="4254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1240" cy="425450"/>
                          </a:xfrm>
                          <a:prstGeom prst="rect">
                            <a:avLst/>
                          </a:prstGeom>
                          <a:noFill/>
                          <a:ln>
                            <a:noFill/>
                          </a:ln>
                        </pic:spPr>
                      </pic:pic>
                    </a:graphicData>
                  </a:graphic>
                </wp:inline>
              </w:drawing>
            </w:r>
          </w:p>
        </w:tc>
        <w:tc>
          <w:tcPr>
            <w:tcW w:w="5635" w:type="dxa"/>
            <w:shd w:val="clear" w:color="auto" w:fill="auto"/>
          </w:tcPr>
          <w:p w:rsidR="00731D30" w:rsidRPr="009C6671" w:rsidRDefault="00731D30" w:rsidP="00A537C8">
            <w:pPr>
              <w:spacing w:before="120" w:after="120"/>
              <w:rPr>
                <w:rFonts w:ascii="Calibri" w:hAnsi="Calibri" w:cs="Calibri"/>
                <w:sz w:val="20"/>
                <w:szCs w:val="20"/>
                <w:lang w:val="en-US"/>
              </w:rPr>
            </w:pPr>
            <w:r>
              <w:rPr>
                <w:rFonts w:ascii="Calibri" w:hAnsi="Calibri" w:cs="Calibri"/>
                <w:sz w:val="20"/>
                <w:szCs w:val="20"/>
                <w:lang w:val="en-US"/>
              </w:rPr>
              <w:t>Back rest adjustment (up)</w:t>
            </w:r>
          </w:p>
        </w:tc>
      </w:tr>
      <w:tr w:rsidR="00731D30" w:rsidRPr="009C6671" w:rsidTr="00A537C8">
        <w:trPr>
          <w:trHeight w:val="986"/>
        </w:trPr>
        <w:tc>
          <w:tcPr>
            <w:tcW w:w="3543" w:type="dxa"/>
            <w:shd w:val="clear" w:color="auto" w:fill="auto"/>
          </w:tcPr>
          <w:p w:rsidR="00731D30" w:rsidRPr="009C6671" w:rsidRDefault="00731D30" w:rsidP="00A537C8">
            <w:pPr>
              <w:spacing w:before="120" w:after="120"/>
              <w:rPr>
                <w:rFonts w:ascii="Calibri" w:hAnsi="Calibri" w:cs="Calibri"/>
                <w:b/>
                <w:sz w:val="20"/>
                <w:szCs w:val="20"/>
                <w:lang w:val="en-US"/>
              </w:rPr>
            </w:pPr>
            <w:r>
              <w:rPr>
                <w:rFonts w:ascii="Calibri" w:hAnsi="Calibri" w:cs="Calibri"/>
                <w:b/>
                <w:noProof/>
                <w:sz w:val="20"/>
                <w:szCs w:val="20"/>
                <w:lang w:eastAsia="tr-TR"/>
              </w:rPr>
              <w:drawing>
                <wp:inline distT="0" distB="0" distL="0" distR="0" wp14:anchorId="395A410E" wp14:editId="567E8E6D">
                  <wp:extent cx="1031240" cy="38290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1240" cy="382905"/>
                          </a:xfrm>
                          <a:prstGeom prst="rect">
                            <a:avLst/>
                          </a:prstGeom>
                          <a:noFill/>
                          <a:ln>
                            <a:noFill/>
                          </a:ln>
                        </pic:spPr>
                      </pic:pic>
                    </a:graphicData>
                  </a:graphic>
                </wp:inline>
              </w:drawing>
            </w:r>
          </w:p>
        </w:tc>
        <w:tc>
          <w:tcPr>
            <w:tcW w:w="5635" w:type="dxa"/>
            <w:shd w:val="clear" w:color="auto" w:fill="auto"/>
          </w:tcPr>
          <w:p w:rsidR="00731D30" w:rsidRPr="009C6671" w:rsidRDefault="00731D30" w:rsidP="00A537C8">
            <w:pPr>
              <w:spacing w:before="120" w:after="120"/>
              <w:rPr>
                <w:rFonts w:ascii="Calibri" w:hAnsi="Calibri" w:cs="Calibri"/>
                <w:sz w:val="20"/>
                <w:szCs w:val="20"/>
                <w:lang w:val="en-US"/>
              </w:rPr>
            </w:pPr>
            <w:r>
              <w:rPr>
                <w:rFonts w:ascii="Calibri" w:hAnsi="Calibri" w:cs="Calibri"/>
                <w:sz w:val="20"/>
                <w:szCs w:val="20"/>
                <w:lang w:val="en-US"/>
              </w:rPr>
              <w:t>Leg rest adjustment (down)</w:t>
            </w:r>
          </w:p>
        </w:tc>
      </w:tr>
      <w:tr w:rsidR="00731D30" w:rsidRPr="009C6671" w:rsidTr="00A537C8">
        <w:trPr>
          <w:trHeight w:val="986"/>
        </w:trPr>
        <w:tc>
          <w:tcPr>
            <w:tcW w:w="3543" w:type="dxa"/>
            <w:shd w:val="clear" w:color="auto" w:fill="auto"/>
          </w:tcPr>
          <w:p w:rsidR="00731D30" w:rsidRPr="009C6671" w:rsidRDefault="00731D30" w:rsidP="00A537C8">
            <w:pPr>
              <w:spacing w:before="120" w:after="120"/>
              <w:rPr>
                <w:rFonts w:ascii="Calibri" w:hAnsi="Calibri" w:cs="Calibri"/>
                <w:b/>
                <w:sz w:val="20"/>
                <w:szCs w:val="20"/>
                <w:lang w:val="en-US"/>
              </w:rPr>
            </w:pPr>
            <w:r>
              <w:rPr>
                <w:rFonts w:ascii="Calibri" w:hAnsi="Calibri" w:cs="Calibri"/>
                <w:b/>
                <w:noProof/>
                <w:sz w:val="20"/>
                <w:szCs w:val="20"/>
                <w:lang w:eastAsia="tr-TR"/>
              </w:rPr>
              <w:drawing>
                <wp:inline distT="0" distB="0" distL="0" distR="0" wp14:anchorId="502ACB5B" wp14:editId="14C84125">
                  <wp:extent cx="1031240" cy="436245"/>
                  <wp:effectExtent l="0" t="0" r="0" b="190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1240" cy="436245"/>
                          </a:xfrm>
                          <a:prstGeom prst="rect">
                            <a:avLst/>
                          </a:prstGeom>
                          <a:noFill/>
                          <a:ln>
                            <a:noFill/>
                          </a:ln>
                        </pic:spPr>
                      </pic:pic>
                    </a:graphicData>
                  </a:graphic>
                </wp:inline>
              </w:drawing>
            </w:r>
          </w:p>
        </w:tc>
        <w:tc>
          <w:tcPr>
            <w:tcW w:w="5635" w:type="dxa"/>
            <w:shd w:val="clear" w:color="auto" w:fill="auto"/>
          </w:tcPr>
          <w:p w:rsidR="00731D30" w:rsidRPr="009C6671" w:rsidRDefault="00731D30" w:rsidP="00A537C8">
            <w:pPr>
              <w:spacing w:before="120" w:after="120"/>
              <w:rPr>
                <w:rFonts w:ascii="Calibri" w:hAnsi="Calibri" w:cs="Calibri"/>
                <w:sz w:val="20"/>
                <w:szCs w:val="20"/>
                <w:lang w:val="en-US"/>
              </w:rPr>
            </w:pPr>
            <w:r>
              <w:rPr>
                <w:rFonts w:ascii="Calibri" w:hAnsi="Calibri" w:cs="Calibri"/>
                <w:sz w:val="20"/>
                <w:szCs w:val="20"/>
                <w:lang w:val="en-US"/>
              </w:rPr>
              <w:t>Leg rest adjustment (up)</w:t>
            </w:r>
          </w:p>
        </w:tc>
      </w:tr>
      <w:tr w:rsidR="00A537C8" w:rsidRPr="009C6671" w:rsidTr="00A537C8">
        <w:trPr>
          <w:trHeight w:val="831"/>
        </w:trPr>
        <w:tc>
          <w:tcPr>
            <w:tcW w:w="3543" w:type="dxa"/>
            <w:shd w:val="clear" w:color="auto" w:fill="auto"/>
          </w:tcPr>
          <w:p w:rsidR="00A537C8" w:rsidRPr="009C6671" w:rsidRDefault="00A537C8" w:rsidP="00A537C8">
            <w:pPr>
              <w:spacing w:before="120" w:after="120"/>
              <w:rPr>
                <w:rFonts w:ascii="Calibri" w:hAnsi="Calibri" w:cs="Calibri"/>
                <w:b/>
                <w:sz w:val="20"/>
                <w:szCs w:val="20"/>
                <w:lang w:val="en-US"/>
              </w:rPr>
            </w:pPr>
            <w:r>
              <w:rPr>
                <w:rFonts w:ascii="Calibri" w:hAnsi="Calibri" w:cs="Calibri"/>
                <w:b/>
                <w:noProof/>
                <w:sz w:val="20"/>
                <w:szCs w:val="20"/>
                <w:lang w:eastAsia="tr-TR"/>
              </w:rPr>
              <w:drawing>
                <wp:inline distT="0" distB="0" distL="0" distR="0" wp14:anchorId="1463D423" wp14:editId="54CDED59">
                  <wp:extent cx="861060" cy="4038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1060" cy="403860"/>
                          </a:xfrm>
                          <a:prstGeom prst="rect">
                            <a:avLst/>
                          </a:prstGeom>
                          <a:noFill/>
                          <a:ln>
                            <a:noFill/>
                          </a:ln>
                        </pic:spPr>
                      </pic:pic>
                    </a:graphicData>
                  </a:graphic>
                </wp:inline>
              </w:drawing>
            </w:r>
          </w:p>
        </w:tc>
        <w:tc>
          <w:tcPr>
            <w:tcW w:w="5635" w:type="dxa"/>
            <w:shd w:val="clear" w:color="auto" w:fill="auto"/>
          </w:tcPr>
          <w:p w:rsidR="00A537C8" w:rsidRPr="009C6671" w:rsidRDefault="00A537C8" w:rsidP="00A537C8">
            <w:pPr>
              <w:spacing w:before="120" w:after="120"/>
              <w:rPr>
                <w:rFonts w:ascii="Calibri" w:hAnsi="Calibri" w:cs="Calibri"/>
                <w:sz w:val="20"/>
                <w:szCs w:val="20"/>
                <w:lang w:val="en-US"/>
              </w:rPr>
            </w:pPr>
            <w:r w:rsidRPr="009C6671">
              <w:rPr>
                <w:rFonts w:ascii="Calibri" w:hAnsi="Calibri" w:cs="Calibri"/>
                <w:sz w:val="20"/>
                <w:szCs w:val="20"/>
                <w:lang w:val="en-US"/>
              </w:rPr>
              <w:t>Trendelenburg</w:t>
            </w:r>
          </w:p>
        </w:tc>
      </w:tr>
    </w:tbl>
    <w:p w:rsidR="00731D30" w:rsidRPr="003D6369" w:rsidRDefault="00A537C8" w:rsidP="00731D30">
      <w:pPr>
        <w:spacing w:before="120" w:after="120" w:line="240" w:lineRule="auto"/>
        <w:rPr>
          <w:rFonts w:ascii="Tahoma" w:eastAsia="Times New Roman" w:hAnsi="Tahoma" w:cs="Tahoma"/>
          <w:b/>
          <w:color w:val="000000"/>
          <w:sz w:val="20"/>
          <w:szCs w:val="20"/>
          <w:lang w:val="en-US" w:eastAsia="tr-TR"/>
        </w:rPr>
      </w:pPr>
      <w:r>
        <w:rPr>
          <w:rFonts w:ascii="Tahoma" w:eastAsia="Times New Roman" w:hAnsi="Tahoma" w:cs="Tahoma"/>
          <w:b/>
          <w:color w:val="000000"/>
          <w:sz w:val="20"/>
          <w:szCs w:val="20"/>
          <w:lang w:eastAsia="tr-TR"/>
        </w:rPr>
        <w:t xml:space="preserve"> </w:t>
      </w:r>
    </w:p>
    <w:p w:rsidR="00731D30" w:rsidRPr="008E46E1" w:rsidRDefault="00731D30" w:rsidP="00731D30">
      <w:pPr>
        <w:spacing w:before="120" w:after="120"/>
        <w:rPr>
          <w:rFonts w:ascii="Tahoma" w:hAnsi="Tahoma" w:cs="Tahoma"/>
          <w:b/>
          <w:color w:val="000000"/>
          <w:sz w:val="20"/>
          <w:szCs w:val="20"/>
        </w:rPr>
      </w:pPr>
      <w:r w:rsidRPr="008E46E1">
        <w:rPr>
          <w:rFonts w:ascii="Tahoma" w:hAnsi="Tahoma" w:cs="Tahoma"/>
          <w:b/>
          <w:color w:val="000000"/>
          <w:sz w:val="20"/>
          <w:szCs w:val="20"/>
        </w:rPr>
        <w:t xml:space="preserve">2. </w:t>
      </w:r>
      <w:r w:rsidRPr="00731D30">
        <w:rPr>
          <w:rFonts w:ascii="Tahoma" w:hAnsi="Tahoma" w:cs="Tahoma"/>
          <w:b/>
          <w:color w:val="000000"/>
          <w:sz w:val="20"/>
          <w:szCs w:val="20"/>
        </w:rPr>
        <w:t>Security and Dangers</w:t>
      </w:r>
    </w:p>
    <w:p w:rsidR="00731D30" w:rsidRDefault="00731D30" w:rsidP="00731D30">
      <w:pPr>
        <w:spacing w:before="120" w:after="120"/>
        <w:rPr>
          <w:rFonts w:ascii="Tahoma" w:hAnsi="Tahoma" w:cs="Tahoma"/>
          <w:b/>
          <w:color w:val="000000"/>
          <w:sz w:val="20"/>
          <w:szCs w:val="20"/>
        </w:rPr>
      </w:pPr>
      <w:r w:rsidRPr="008E46E1">
        <w:rPr>
          <w:rFonts w:ascii="Tahoma" w:hAnsi="Tahoma" w:cs="Tahoma"/>
          <w:b/>
          <w:color w:val="000000"/>
          <w:sz w:val="20"/>
          <w:szCs w:val="20"/>
        </w:rPr>
        <w:t xml:space="preserve">2.1 </w:t>
      </w:r>
      <w:r w:rsidRPr="00731D30">
        <w:rPr>
          <w:rFonts w:ascii="Tahoma" w:hAnsi="Tahoma" w:cs="Tahoma"/>
          <w:b/>
          <w:color w:val="000000"/>
          <w:sz w:val="20"/>
          <w:szCs w:val="20"/>
        </w:rPr>
        <w:t>Security Instructions</w:t>
      </w:r>
    </w:p>
    <w:p w:rsidR="00731D30" w:rsidRDefault="00731D30" w:rsidP="00731D30">
      <w:pPr>
        <w:spacing w:before="120" w:after="120"/>
        <w:rPr>
          <w:rFonts w:ascii="Tahoma" w:hAnsi="Tahoma" w:cs="Tahoma"/>
          <w:b/>
          <w:color w:val="000000"/>
          <w:sz w:val="20"/>
          <w:szCs w:val="20"/>
        </w:rPr>
      </w:pPr>
    </w:p>
    <w:p w:rsidR="00731D30" w:rsidRPr="00731D30" w:rsidRDefault="00731D30" w:rsidP="00731D30">
      <w:pPr>
        <w:numPr>
          <w:ilvl w:val="0"/>
          <w:numId w:val="4"/>
        </w:numPr>
        <w:spacing w:before="120" w:after="120" w:line="240" w:lineRule="auto"/>
        <w:rPr>
          <w:rFonts w:ascii="Tahoma" w:hAnsi="Tahoma" w:cs="Tahoma"/>
          <w:color w:val="FF0000"/>
          <w:sz w:val="20"/>
          <w:szCs w:val="20"/>
          <w:lang w:val="en-US"/>
        </w:rPr>
      </w:pPr>
      <w:r w:rsidRPr="00731D30">
        <w:rPr>
          <w:rFonts w:ascii="Tahoma" w:hAnsi="Tahoma" w:cs="Tahoma"/>
          <w:sz w:val="20"/>
          <w:szCs w:val="20"/>
          <w:lang w:val="en-US"/>
        </w:rPr>
        <w:t>Please follow the instructions clearly and</w:t>
      </w:r>
      <w:r w:rsidRPr="00731D30">
        <w:rPr>
          <w:rFonts w:ascii="Tahoma" w:hAnsi="Tahoma" w:cs="Tahoma"/>
        </w:rPr>
        <w:t xml:space="preserve"> </w:t>
      </w:r>
      <w:r w:rsidRPr="00731D30">
        <w:rPr>
          <w:rFonts w:ascii="Tahoma" w:hAnsi="Tahoma" w:cs="Tahoma"/>
          <w:sz w:val="20"/>
          <w:szCs w:val="20"/>
          <w:lang w:val="en-US"/>
        </w:rPr>
        <w:t>place a copy of the instructions near to the bed if it is required.</w:t>
      </w:r>
    </w:p>
    <w:p w:rsidR="00731D30" w:rsidRPr="00731D30" w:rsidRDefault="00731D30" w:rsidP="00731D30">
      <w:pPr>
        <w:numPr>
          <w:ilvl w:val="0"/>
          <w:numId w:val="4"/>
        </w:numPr>
        <w:spacing w:before="120" w:after="120" w:line="240" w:lineRule="auto"/>
        <w:rPr>
          <w:rFonts w:ascii="Tahoma" w:hAnsi="Tahoma" w:cs="Tahoma"/>
          <w:color w:val="FF0000"/>
          <w:sz w:val="20"/>
          <w:szCs w:val="20"/>
          <w:lang w:val="en-US"/>
        </w:rPr>
      </w:pPr>
      <w:r w:rsidRPr="00731D30">
        <w:rPr>
          <w:rFonts w:ascii="Tahoma" w:hAnsi="Tahoma" w:cs="Tahoma"/>
          <w:sz w:val="20"/>
          <w:szCs w:val="20"/>
          <w:lang w:val="en-US"/>
        </w:rPr>
        <w:t xml:space="preserve">Use the right power supply for the bed </w:t>
      </w:r>
    </w:p>
    <w:p w:rsidR="00731D30" w:rsidRPr="00731D30" w:rsidRDefault="00731D30" w:rsidP="00731D30">
      <w:pPr>
        <w:numPr>
          <w:ilvl w:val="0"/>
          <w:numId w:val="4"/>
        </w:numPr>
        <w:spacing w:before="120" w:after="120" w:line="240" w:lineRule="auto"/>
        <w:rPr>
          <w:rFonts w:ascii="Tahoma" w:hAnsi="Tahoma" w:cs="Tahoma"/>
          <w:sz w:val="20"/>
          <w:szCs w:val="20"/>
          <w:lang w:val="en-US"/>
        </w:rPr>
      </w:pPr>
      <w:r w:rsidRPr="00731D30">
        <w:rPr>
          <w:rFonts w:ascii="Tahoma" w:hAnsi="Tahoma" w:cs="Tahoma"/>
          <w:sz w:val="20"/>
          <w:szCs w:val="20"/>
          <w:lang w:val="en-US"/>
        </w:rPr>
        <w:t>Please be sure that a qualified staff operates the bed</w:t>
      </w:r>
    </w:p>
    <w:p w:rsidR="00731D30" w:rsidRPr="00731D30" w:rsidRDefault="00731D30" w:rsidP="00731D30">
      <w:pPr>
        <w:numPr>
          <w:ilvl w:val="0"/>
          <w:numId w:val="5"/>
        </w:numPr>
        <w:spacing w:before="120" w:after="120" w:line="240" w:lineRule="auto"/>
        <w:rPr>
          <w:rFonts w:ascii="Tahoma" w:hAnsi="Tahoma" w:cs="Tahoma"/>
          <w:sz w:val="20"/>
          <w:szCs w:val="20"/>
          <w:lang w:val="en-US"/>
        </w:rPr>
      </w:pPr>
      <w:r w:rsidRPr="00731D30">
        <w:rPr>
          <w:rFonts w:ascii="Tahoma" w:hAnsi="Tahoma" w:cs="Tahoma"/>
          <w:sz w:val="20"/>
          <w:szCs w:val="20"/>
          <w:lang w:val="en-US"/>
        </w:rPr>
        <w:t>Spare parts can be changed only with the original one. It must be changed from qualified staff.</w:t>
      </w:r>
    </w:p>
    <w:p w:rsidR="00731D30" w:rsidRPr="00731D30" w:rsidRDefault="00731D30" w:rsidP="00731D30">
      <w:pPr>
        <w:numPr>
          <w:ilvl w:val="0"/>
          <w:numId w:val="5"/>
        </w:numPr>
        <w:spacing w:before="120" w:after="120" w:line="240" w:lineRule="auto"/>
        <w:rPr>
          <w:rFonts w:ascii="Tahoma" w:hAnsi="Tahoma" w:cs="Tahoma"/>
          <w:sz w:val="20"/>
          <w:szCs w:val="20"/>
          <w:lang w:val="en-US"/>
        </w:rPr>
      </w:pPr>
      <w:r w:rsidRPr="00731D30">
        <w:rPr>
          <w:rFonts w:ascii="Tahoma" w:hAnsi="Tahoma" w:cs="Tahoma"/>
          <w:sz w:val="20"/>
          <w:szCs w:val="20"/>
          <w:lang w:val="en-US"/>
        </w:rPr>
        <w:t>Please do not load to many weight on beds</w:t>
      </w:r>
    </w:p>
    <w:p w:rsidR="00731D30" w:rsidRPr="00731D30" w:rsidRDefault="00731D30" w:rsidP="00731D30">
      <w:pPr>
        <w:numPr>
          <w:ilvl w:val="0"/>
          <w:numId w:val="5"/>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Please do not use the bed when you notice that the functions do not work and inform the technical department. </w:t>
      </w:r>
    </w:p>
    <w:p w:rsidR="00197F11" w:rsidRPr="00A537C8" w:rsidRDefault="00731D30" w:rsidP="00A537C8">
      <w:pPr>
        <w:numPr>
          <w:ilvl w:val="0"/>
          <w:numId w:val="5"/>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Pass information to the patient and other users regarding the functions.  </w:t>
      </w:r>
    </w:p>
    <w:p w:rsidR="00731D30" w:rsidRPr="00731D30" w:rsidRDefault="00731D30" w:rsidP="00731D30">
      <w:pPr>
        <w:numPr>
          <w:ilvl w:val="0"/>
          <w:numId w:val="5"/>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Do not exceed safe carrying capacity. In case of exceeding this capacity, lower the height of the bed to the lowest position in horizontal straight form and do not use the functions of the bed.  </w:t>
      </w:r>
    </w:p>
    <w:p w:rsidR="00731D30" w:rsidRPr="00731D30" w:rsidRDefault="00731D30" w:rsidP="00731D30">
      <w:pPr>
        <w:numPr>
          <w:ilvl w:val="0"/>
          <w:numId w:val="5"/>
        </w:numPr>
        <w:spacing w:before="120" w:after="120" w:line="240" w:lineRule="auto"/>
        <w:rPr>
          <w:rFonts w:ascii="Tahoma" w:hAnsi="Tahoma" w:cs="Tahoma"/>
          <w:sz w:val="20"/>
          <w:szCs w:val="20"/>
          <w:lang w:val="en-US"/>
        </w:rPr>
      </w:pPr>
      <w:r w:rsidRPr="00731D30">
        <w:rPr>
          <w:rFonts w:ascii="Tahoma" w:hAnsi="Tahoma" w:cs="Tahoma"/>
          <w:sz w:val="20"/>
          <w:szCs w:val="20"/>
          <w:lang w:val="en-US"/>
        </w:rPr>
        <w:t>A second person is not allowed to sit on the bed while a patient is laying on it.</w:t>
      </w:r>
    </w:p>
    <w:p w:rsidR="00731D30" w:rsidRPr="00731D30" w:rsidRDefault="00731D30" w:rsidP="00731D30">
      <w:pPr>
        <w:numPr>
          <w:ilvl w:val="0"/>
          <w:numId w:val="5"/>
        </w:numPr>
        <w:spacing w:before="120" w:after="120" w:line="240" w:lineRule="auto"/>
        <w:rPr>
          <w:rFonts w:ascii="Tahoma" w:hAnsi="Tahoma" w:cs="Tahoma"/>
          <w:sz w:val="20"/>
          <w:szCs w:val="20"/>
          <w:lang w:val="en-US"/>
        </w:rPr>
      </w:pPr>
      <w:r w:rsidRPr="00731D30">
        <w:rPr>
          <w:rFonts w:ascii="Tahoma" w:hAnsi="Tahoma" w:cs="Tahoma"/>
          <w:sz w:val="20"/>
          <w:szCs w:val="20"/>
          <w:lang w:val="en-US"/>
        </w:rPr>
        <w:t>Patient bed shall not be used from more than one person at the same time.</w:t>
      </w:r>
    </w:p>
    <w:p w:rsidR="00815D45" w:rsidRDefault="00815D45" w:rsidP="00815D45">
      <w:pPr>
        <w:spacing w:before="120" w:after="120" w:line="240" w:lineRule="auto"/>
        <w:ind w:left="1535"/>
        <w:rPr>
          <w:rFonts w:ascii="Tahoma" w:hAnsi="Tahoma" w:cs="Tahoma"/>
          <w:sz w:val="20"/>
          <w:szCs w:val="20"/>
          <w:lang w:val="en-US"/>
        </w:rPr>
      </w:pPr>
    </w:p>
    <w:p w:rsidR="00731D30" w:rsidRPr="00731D30" w:rsidRDefault="00731D30" w:rsidP="00731D30">
      <w:pPr>
        <w:numPr>
          <w:ilvl w:val="0"/>
          <w:numId w:val="5"/>
        </w:numPr>
        <w:spacing w:before="120" w:after="120" w:line="240" w:lineRule="auto"/>
        <w:rPr>
          <w:rFonts w:ascii="Tahoma" w:hAnsi="Tahoma" w:cs="Tahoma"/>
          <w:sz w:val="20"/>
          <w:szCs w:val="20"/>
          <w:lang w:val="en-US"/>
        </w:rPr>
      </w:pPr>
      <w:r w:rsidRPr="00731D30">
        <w:rPr>
          <w:rFonts w:ascii="Tahoma" w:hAnsi="Tahoma" w:cs="Tahoma"/>
          <w:sz w:val="20"/>
          <w:szCs w:val="20"/>
          <w:lang w:val="en-US"/>
        </w:rPr>
        <w:t>Please control the safety of the floor and the environment of the bed before adjusting the position if.</w:t>
      </w:r>
    </w:p>
    <w:p w:rsidR="00731D30" w:rsidRPr="00731D30" w:rsidRDefault="00731D30" w:rsidP="00731D30">
      <w:pPr>
        <w:numPr>
          <w:ilvl w:val="0"/>
          <w:numId w:val="5"/>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Plug out the power cable before cleaning the bed or before changing any parts of it. </w:t>
      </w:r>
    </w:p>
    <w:p w:rsidR="00731D30" w:rsidRPr="00731D30" w:rsidRDefault="00731D30" w:rsidP="00731D30">
      <w:pPr>
        <w:numPr>
          <w:ilvl w:val="0"/>
          <w:numId w:val="5"/>
        </w:numPr>
        <w:spacing w:before="120" w:after="120" w:line="240" w:lineRule="auto"/>
        <w:rPr>
          <w:rFonts w:ascii="Tahoma" w:hAnsi="Tahoma" w:cs="Tahoma"/>
          <w:sz w:val="20"/>
          <w:szCs w:val="20"/>
          <w:lang w:val="en-US"/>
        </w:rPr>
      </w:pPr>
      <w:r w:rsidRPr="00731D30">
        <w:rPr>
          <w:rFonts w:ascii="Tahoma" w:hAnsi="Tahoma" w:cs="Tahoma"/>
          <w:sz w:val="20"/>
          <w:szCs w:val="20"/>
          <w:lang w:val="en-US"/>
        </w:rPr>
        <w:lastRenderedPageBreak/>
        <w:t xml:space="preserve">Patient and the nurse are in danger at the situations listed below.  </w:t>
      </w:r>
    </w:p>
    <w:p w:rsidR="00731D30" w:rsidRPr="00731D30" w:rsidRDefault="00731D30" w:rsidP="00731D30">
      <w:pPr>
        <w:numPr>
          <w:ilvl w:val="0"/>
          <w:numId w:val="6"/>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When the power cable is damaged. </w:t>
      </w:r>
    </w:p>
    <w:p w:rsidR="00731D30" w:rsidRPr="00731D30" w:rsidRDefault="00731D30" w:rsidP="00731D30">
      <w:pPr>
        <w:numPr>
          <w:ilvl w:val="0"/>
          <w:numId w:val="6"/>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When the floor and the ambiance around the bed is not save while transporting the bed from one place to another. </w:t>
      </w:r>
    </w:p>
    <w:p w:rsidR="00731D30" w:rsidRPr="00731D30" w:rsidRDefault="00731D30" w:rsidP="00731D30">
      <w:pPr>
        <w:numPr>
          <w:ilvl w:val="0"/>
          <w:numId w:val="6"/>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By wrong cleaning ,( example; automatic cleaning or cleaning with pressure water) </w:t>
      </w:r>
    </w:p>
    <w:p w:rsidR="00731D30" w:rsidRPr="00731D30" w:rsidRDefault="00731D30" w:rsidP="00731D30">
      <w:pPr>
        <w:numPr>
          <w:ilvl w:val="0"/>
          <w:numId w:val="6"/>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When the safe weight capacity is exceeded. </w:t>
      </w:r>
    </w:p>
    <w:p w:rsidR="00731D30" w:rsidRPr="00731D30" w:rsidRDefault="00731D30" w:rsidP="00731D30">
      <w:pPr>
        <w:numPr>
          <w:ilvl w:val="0"/>
          <w:numId w:val="7"/>
        </w:numPr>
        <w:spacing w:before="120" w:after="120" w:line="240" w:lineRule="auto"/>
        <w:rPr>
          <w:rFonts w:ascii="Tahoma" w:hAnsi="Tahoma" w:cs="Tahoma"/>
          <w:sz w:val="20"/>
          <w:szCs w:val="20"/>
          <w:lang w:val="en-US"/>
        </w:rPr>
      </w:pPr>
      <w:r w:rsidRPr="00731D30">
        <w:rPr>
          <w:rFonts w:ascii="Tahoma" w:hAnsi="Tahoma" w:cs="Tahoma"/>
          <w:sz w:val="20"/>
          <w:szCs w:val="20"/>
          <w:lang w:val="en-US"/>
        </w:rPr>
        <w:t>Only spare parts from the authorized service can be used. Manufacturer cannot be held responsible for any damage, loss or injury by using separate parts from other suppliers.</w:t>
      </w:r>
    </w:p>
    <w:p w:rsidR="00731D30" w:rsidRPr="00731D30" w:rsidRDefault="00731D30" w:rsidP="00731D30">
      <w:pPr>
        <w:numPr>
          <w:ilvl w:val="0"/>
          <w:numId w:val="7"/>
        </w:numPr>
        <w:spacing w:before="120" w:after="120" w:line="240" w:lineRule="auto"/>
        <w:rPr>
          <w:rFonts w:ascii="Tahoma" w:hAnsi="Tahoma" w:cs="Tahoma"/>
          <w:sz w:val="20"/>
          <w:szCs w:val="20"/>
          <w:lang w:val="en-US"/>
        </w:rPr>
      </w:pPr>
      <w:r w:rsidRPr="00731D30">
        <w:rPr>
          <w:rFonts w:ascii="Tahoma" w:hAnsi="Tahoma" w:cs="Tahoma"/>
          <w:sz w:val="20"/>
          <w:szCs w:val="20"/>
          <w:lang w:val="en-US"/>
        </w:rPr>
        <w:t>Cleaning must be done with room temperature water and disinfect solution with a moist cleaning rag.</w:t>
      </w:r>
    </w:p>
    <w:p w:rsidR="00731D30" w:rsidRDefault="00731D30" w:rsidP="00731D30">
      <w:pPr>
        <w:spacing w:before="120" w:after="120"/>
        <w:rPr>
          <w:rFonts w:ascii="Tahoma" w:hAnsi="Tahoma" w:cs="Tahoma"/>
          <w:b/>
          <w:color w:val="000000"/>
          <w:sz w:val="20"/>
          <w:szCs w:val="20"/>
        </w:rPr>
      </w:pPr>
      <w:r w:rsidRPr="008E46E1">
        <w:rPr>
          <w:rFonts w:ascii="Tahoma" w:hAnsi="Tahoma" w:cs="Tahoma"/>
          <w:b/>
          <w:color w:val="000000"/>
          <w:sz w:val="20"/>
          <w:szCs w:val="20"/>
        </w:rPr>
        <w:t xml:space="preserve">2.2 </w:t>
      </w:r>
      <w:r>
        <w:rPr>
          <w:rFonts w:ascii="Tahoma" w:hAnsi="Tahoma" w:cs="Tahoma"/>
          <w:b/>
          <w:color w:val="000000"/>
          <w:sz w:val="20"/>
          <w:szCs w:val="20"/>
        </w:rPr>
        <w:t>TERMS OF USE</w:t>
      </w:r>
    </w:p>
    <w:p w:rsidR="00731D30" w:rsidRDefault="00731D30" w:rsidP="00731D30">
      <w:pPr>
        <w:spacing w:before="120" w:after="120"/>
        <w:rPr>
          <w:rFonts w:ascii="Tahoma" w:hAnsi="Tahoma" w:cs="Tahoma"/>
          <w:b/>
          <w:color w:val="000000"/>
          <w:sz w:val="20"/>
          <w:szCs w:val="20"/>
        </w:rPr>
      </w:pPr>
      <w:r>
        <w:rPr>
          <w:rFonts w:ascii="Tahoma" w:hAnsi="Tahoma" w:cs="Tahoma"/>
          <w:b/>
          <w:color w:val="000000"/>
          <w:sz w:val="20"/>
          <w:szCs w:val="20"/>
        </w:rPr>
        <w:t>Terms of use of Patient Bed must be followed</w:t>
      </w:r>
    </w:p>
    <w:p w:rsidR="00731D30" w:rsidRDefault="00731D30" w:rsidP="00731D30">
      <w:pPr>
        <w:spacing w:before="120" w:after="120"/>
        <w:rPr>
          <w:rFonts w:ascii="Tahoma" w:hAnsi="Tahoma" w:cs="Tahoma"/>
          <w:b/>
          <w:color w:val="000000"/>
          <w:sz w:val="20"/>
          <w:szCs w:val="20"/>
        </w:rPr>
      </w:pPr>
    </w:p>
    <w:p w:rsidR="00731D30" w:rsidRPr="00731D30" w:rsidRDefault="00731D30" w:rsidP="00731D30">
      <w:pPr>
        <w:numPr>
          <w:ilvl w:val="0"/>
          <w:numId w:val="8"/>
        </w:numPr>
        <w:spacing w:before="120" w:after="120" w:line="240" w:lineRule="auto"/>
        <w:rPr>
          <w:rFonts w:ascii="Tahoma" w:hAnsi="Tahoma" w:cs="Tahoma"/>
          <w:sz w:val="20"/>
          <w:szCs w:val="20"/>
          <w:lang w:val="en-US"/>
        </w:rPr>
      </w:pPr>
      <w:r w:rsidRPr="00731D30">
        <w:rPr>
          <w:rFonts w:ascii="Tahoma" w:hAnsi="Tahoma" w:cs="Tahoma"/>
          <w:sz w:val="20"/>
          <w:szCs w:val="20"/>
          <w:lang w:val="en-US"/>
        </w:rPr>
        <w:t>Temperature range must be between +10</w:t>
      </w:r>
      <w:r w:rsidRPr="00731D30">
        <w:rPr>
          <w:rFonts w:ascii="Tahoma" w:hAnsi="Tahoma" w:cs="Tahoma"/>
          <w:lang w:val="en-US"/>
        </w:rPr>
        <w:t xml:space="preserve"> </w:t>
      </w:r>
      <w:r w:rsidRPr="00731D30">
        <w:rPr>
          <w:rFonts w:ascii="Tahoma" w:hAnsi="Tahoma" w:cs="Tahoma"/>
          <w:sz w:val="20"/>
          <w:szCs w:val="20"/>
          <w:lang w:val="en-US"/>
        </w:rPr>
        <w:t>°</w:t>
      </w:r>
      <w:r w:rsidRPr="00731D30">
        <w:rPr>
          <w:rFonts w:ascii="Tahoma" w:hAnsi="Tahoma" w:cs="Tahoma"/>
          <w:lang w:val="en-US"/>
        </w:rPr>
        <w:t xml:space="preserve"> </w:t>
      </w:r>
      <w:r w:rsidRPr="00731D30">
        <w:rPr>
          <w:rFonts w:ascii="Tahoma" w:hAnsi="Tahoma" w:cs="Tahoma"/>
          <w:sz w:val="20"/>
          <w:szCs w:val="20"/>
          <w:lang w:val="en-US"/>
        </w:rPr>
        <w:t>C   and 40 °</w:t>
      </w:r>
      <w:r w:rsidRPr="00731D30">
        <w:rPr>
          <w:rFonts w:ascii="Tahoma" w:hAnsi="Tahoma" w:cs="Tahoma"/>
          <w:lang w:val="en-US"/>
        </w:rPr>
        <w:t xml:space="preserve"> </w:t>
      </w:r>
      <w:r w:rsidRPr="00731D30">
        <w:rPr>
          <w:rFonts w:ascii="Tahoma" w:hAnsi="Tahoma" w:cs="Tahoma"/>
          <w:sz w:val="20"/>
          <w:szCs w:val="20"/>
          <w:lang w:val="en-US"/>
        </w:rPr>
        <w:t xml:space="preserve">C    </w:t>
      </w:r>
    </w:p>
    <w:p w:rsidR="00731D30" w:rsidRPr="00731D30" w:rsidRDefault="00731D30" w:rsidP="00731D30">
      <w:pPr>
        <w:numPr>
          <w:ilvl w:val="0"/>
          <w:numId w:val="8"/>
        </w:numPr>
        <w:spacing w:before="120" w:after="120" w:line="240" w:lineRule="auto"/>
        <w:rPr>
          <w:rFonts w:ascii="Tahoma" w:hAnsi="Tahoma" w:cs="Tahoma"/>
          <w:sz w:val="20"/>
          <w:szCs w:val="20"/>
          <w:lang w:val="en-US"/>
        </w:rPr>
      </w:pPr>
      <w:r w:rsidRPr="00731D30">
        <w:rPr>
          <w:rFonts w:ascii="Tahoma" w:hAnsi="Tahoma" w:cs="Tahoma"/>
          <w:sz w:val="20"/>
          <w:szCs w:val="20"/>
          <w:lang w:val="en-US"/>
        </w:rPr>
        <w:t>Bound moisture is between  30 % and  75 %</w:t>
      </w:r>
    </w:p>
    <w:p w:rsidR="00731D30" w:rsidRPr="00731D30" w:rsidRDefault="00731D30" w:rsidP="00731D30">
      <w:pPr>
        <w:numPr>
          <w:ilvl w:val="0"/>
          <w:numId w:val="8"/>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Beds are designed for use of medical purpose for rooms. Electrical installations must therefore suit with the local connection. </w:t>
      </w:r>
    </w:p>
    <w:p w:rsidR="00731D30" w:rsidRPr="00731D30" w:rsidRDefault="00731D30" w:rsidP="00731D30">
      <w:pPr>
        <w:numPr>
          <w:ilvl w:val="0"/>
          <w:numId w:val="8"/>
        </w:numPr>
        <w:spacing w:before="120" w:after="120" w:line="240" w:lineRule="auto"/>
        <w:rPr>
          <w:rFonts w:ascii="Tahoma" w:hAnsi="Tahoma" w:cs="Tahoma"/>
          <w:sz w:val="20"/>
          <w:szCs w:val="20"/>
          <w:lang w:val="en-US"/>
        </w:rPr>
      </w:pPr>
      <w:r w:rsidRPr="00731D30">
        <w:rPr>
          <w:rFonts w:ascii="Tahoma" w:hAnsi="Tahoma" w:cs="Tahoma"/>
          <w:sz w:val="20"/>
          <w:szCs w:val="20"/>
          <w:lang w:val="en-US"/>
        </w:rPr>
        <w:t>Conditions listed below must be followed.</w:t>
      </w:r>
    </w:p>
    <w:p w:rsidR="00731D30" w:rsidRPr="00731D30" w:rsidRDefault="00731D30" w:rsidP="00731D30">
      <w:pPr>
        <w:numPr>
          <w:ilvl w:val="0"/>
          <w:numId w:val="9"/>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Do not stow something on the plastic bottom chassis </w:t>
      </w:r>
    </w:p>
    <w:p w:rsidR="00A537C8" w:rsidRDefault="00731D30" w:rsidP="00A537C8">
      <w:pPr>
        <w:numPr>
          <w:ilvl w:val="0"/>
          <w:numId w:val="9"/>
        </w:numPr>
        <w:spacing w:before="120" w:after="120" w:line="240" w:lineRule="auto"/>
        <w:rPr>
          <w:rFonts w:ascii="Tahoma" w:hAnsi="Tahoma" w:cs="Tahoma"/>
          <w:sz w:val="20"/>
          <w:szCs w:val="20"/>
          <w:lang w:val="en-US"/>
        </w:rPr>
      </w:pPr>
      <w:r w:rsidRPr="00A537C8">
        <w:rPr>
          <w:rFonts w:ascii="Tahoma" w:hAnsi="Tahoma" w:cs="Tahoma"/>
          <w:sz w:val="20"/>
          <w:szCs w:val="20"/>
          <w:lang w:val="en-US"/>
        </w:rPr>
        <w:t>Back leaning section</w:t>
      </w:r>
      <w:r w:rsidR="00A537C8" w:rsidRPr="00A537C8">
        <w:rPr>
          <w:rFonts w:ascii="Tahoma" w:hAnsi="Tahoma" w:cs="Tahoma"/>
          <w:sz w:val="20"/>
          <w:szCs w:val="20"/>
          <w:lang w:val="en-US"/>
        </w:rPr>
        <w:tab/>
      </w:r>
      <w:r w:rsidRPr="00A537C8">
        <w:rPr>
          <w:rFonts w:ascii="Tahoma" w:hAnsi="Tahoma" w:cs="Tahoma"/>
          <w:sz w:val="20"/>
          <w:szCs w:val="20"/>
          <w:lang w:val="en-US"/>
        </w:rPr>
        <w:t>:</w:t>
      </w:r>
      <w:r w:rsidR="00A537C8" w:rsidRPr="00A537C8">
        <w:rPr>
          <w:rFonts w:ascii="Tahoma" w:hAnsi="Tahoma" w:cs="Tahoma"/>
          <w:sz w:val="20"/>
          <w:szCs w:val="20"/>
          <w:lang w:val="en-US"/>
        </w:rPr>
        <w:t xml:space="preserve"> </w:t>
      </w:r>
      <w:r w:rsidR="00A537C8">
        <w:rPr>
          <w:rFonts w:ascii="Tahoma" w:hAnsi="Tahoma" w:cs="Tahoma"/>
          <w:sz w:val="20"/>
          <w:szCs w:val="20"/>
          <w:lang w:val="en-US"/>
        </w:rPr>
        <w:t>0-70⁰</w:t>
      </w:r>
    </w:p>
    <w:p w:rsidR="00731D30" w:rsidRPr="00A537C8" w:rsidRDefault="00731D30" w:rsidP="00A537C8">
      <w:pPr>
        <w:numPr>
          <w:ilvl w:val="0"/>
          <w:numId w:val="9"/>
        </w:numPr>
        <w:spacing w:before="120" w:after="120" w:line="240" w:lineRule="auto"/>
        <w:rPr>
          <w:rFonts w:ascii="Tahoma" w:hAnsi="Tahoma" w:cs="Tahoma"/>
          <w:sz w:val="20"/>
          <w:szCs w:val="20"/>
          <w:lang w:val="en-US"/>
        </w:rPr>
      </w:pPr>
      <w:r w:rsidRPr="00A537C8">
        <w:rPr>
          <w:rFonts w:ascii="Tahoma" w:hAnsi="Tahoma" w:cs="Tahoma"/>
          <w:sz w:val="20"/>
          <w:szCs w:val="20"/>
          <w:lang w:val="en-US"/>
        </w:rPr>
        <w:t>Calf aspect</w:t>
      </w:r>
      <w:r w:rsidR="00A537C8" w:rsidRPr="00A537C8">
        <w:rPr>
          <w:rFonts w:ascii="Tahoma" w:hAnsi="Tahoma" w:cs="Tahoma"/>
          <w:sz w:val="20"/>
          <w:szCs w:val="20"/>
          <w:lang w:val="en-US"/>
        </w:rPr>
        <w:tab/>
      </w:r>
      <w:r w:rsidR="00A537C8" w:rsidRPr="00A537C8">
        <w:rPr>
          <w:rFonts w:ascii="Tahoma" w:hAnsi="Tahoma" w:cs="Tahoma"/>
          <w:sz w:val="20"/>
          <w:szCs w:val="20"/>
          <w:lang w:val="en-US"/>
        </w:rPr>
        <w:tab/>
      </w:r>
      <w:r w:rsidRPr="00A537C8">
        <w:rPr>
          <w:rFonts w:ascii="Tahoma" w:hAnsi="Tahoma" w:cs="Tahoma"/>
          <w:sz w:val="20"/>
          <w:szCs w:val="20"/>
          <w:lang w:val="en-US"/>
        </w:rPr>
        <w:t>:</w:t>
      </w:r>
      <w:r w:rsidR="00A537C8" w:rsidRPr="00A537C8">
        <w:rPr>
          <w:rFonts w:ascii="Tahoma" w:hAnsi="Tahoma" w:cs="Tahoma"/>
          <w:sz w:val="20"/>
          <w:szCs w:val="20"/>
          <w:lang w:val="en-US"/>
        </w:rPr>
        <w:t xml:space="preserve"> </w:t>
      </w:r>
      <w:r w:rsidR="00A537C8">
        <w:rPr>
          <w:rFonts w:ascii="Tahoma" w:hAnsi="Tahoma" w:cs="Tahoma"/>
          <w:sz w:val="20"/>
          <w:szCs w:val="20"/>
          <w:lang w:val="en-US"/>
        </w:rPr>
        <w:t>0-15</w:t>
      </w:r>
      <w:r w:rsidRPr="00A537C8">
        <w:rPr>
          <w:rFonts w:ascii="Tahoma" w:hAnsi="Tahoma" w:cs="Tahoma"/>
          <w:sz w:val="20"/>
          <w:szCs w:val="20"/>
          <w:lang w:val="en-US"/>
        </w:rPr>
        <w:t>⁰</w:t>
      </w:r>
    </w:p>
    <w:p w:rsidR="00A537C8" w:rsidRPr="00A537C8" w:rsidRDefault="00731D30" w:rsidP="00A537C8">
      <w:pPr>
        <w:numPr>
          <w:ilvl w:val="0"/>
          <w:numId w:val="9"/>
        </w:numPr>
        <w:spacing w:before="120" w:after="120" w:line="240" w:lineRule="auto"/>
        <w:rPr>
          <w:rFonts w:ascii="Tahoma" w:hAnsi="Tahoma" w:cs="Tahoma"/>
          <w:sz w:val="20"/>
          <w:szCs w:val="20"/>
          <w:lang w:val="en-US"/>
        </w:rPr>
      </w:pPr>
      <w:r w:rsidRPr="00731D30">
        <w:rPr>
          <w:rFonts w:ascii="Tahoma" w:hAnsi="Tahoma" w:cs="Tahoma"/>
          <w:sz w:val="20"/>
          <w:szCs w:val="20"/>
          <w:lang w:val="en-US"/>
        </w:rPr>
        <w:t>Leg aspect</w:t>
      </w:r>
      <w:r w:rsidR="00A537C8">
        <w:rPr>
          <w:rFonts w:ascii="Tahoma" w:hAnsi="Tahoma" w:cs="Tahoma"/>
          <w:sz w:val="20"/>
          <w:szCs w:val="20"/>
          <w:lang w:val="en-US"/>
        </w:rPr>
        <w:tab/>
      </w:r>
      <w:r w:rsidR="00A537C8">
        <w:rPr>
          <w:rFonts w:ascii="Tahoma" w:hAnsi="Tahoma" w:cs="Tahoma"/>
          <w:sz w:val="20"/>
          <w:szCs w:val="20"/>
          <w:lang w:val="en-US"/>
        </w:rPr>
        <w:tab/>
      </w:r>
      <w:r w:rsidRPr="00731D30">
        <w:rPr>
          <w:rFonts w:ascii="Tahoma" w:hAnsi="Tahoma" w:cs="Tahoma"/>
          <w:sz w:val="20"/>
          <w:szCs w:val="20"/>
          <w:lang w:val="en-US"/>
        </w:rPr>
        <w:t>:</w:t>
      </w:r>
      <w:r w:rsidR="00A537C8">
        <w:rPr>
          <w:rFonts w:ascii="Tahoma" w:hAnsi="Tahoma" w:cs="Tahoma"/>
          <w:sz w:val="20"/>
          <w:szCs w:val="20"/>
          <w:lang w:val="en-US"/>
        </w:rPr>
        <w:t xml:space="preserve"> 0-35</w:t>
      </w:r>
      <w:r w:rsidRPr="00731D30">
        <w:rPr>
          <w:rFonts w:ascii="Tahoma" w:hAnsi="Tahoma" w:cs="Tahoma"/>
          <w:sz w:val="20"/>
          <w:szCs w:val="20"/>
          <w:lang w:val="en-US"/>
        </w:rPr>
        <w:t>⁰</w:t>
      </w:r>
    </w:p>
    <w:p w:rsidR="00731D30" w:rsidRDefault="00731D30" w:rsidP="00731D30">
      <w:pPr>
        <w:numPr>
          <w:ilvl w:val="0"/>
          <w:numId w:val="9"/>
        </w:numPr>
        <w:spacing w:before="120" w:after="120" w:line="240" w:lineRule="auto"/>
        <w:rPr>
          <w:rFonts w:ascii="Tahoma" w:hAnsi="Tahoma" w:cs="Tahoma"/>
          <w:sz w:val="20"/>
          <w:szCs w:val="20"/>
          <w:lang w:val="en-US"/>
        </w:rPr>
      </w:pPr>
      <w:r w:rsidRPr="00731D30">
        <w:rPr>
          <w:rFonts w:ascii="Tahoma" w:hAnsi="Tahoma" w:cs="Tahoma"/>
          <w:sz w:val="20"/>
          <w:szCs w:val="20"/>
          <w:lang w:val="en-US"/>
        </w:rPr>
        <w:t>Trendelenburg</w:t>
      </w:r>
      <w:r w:rsidR="00A537C8">
        <w:rPr>
          <w:rFonts w:ascii="Tahoma" w:hAnsi="Tahoma" w:cs="Tahoma"/>
          <w:sz w:val="20"/>
          <w:szCs w:val="20"/>
          <w:lang w:val="en-US"/>
        </w:rPr>
        <w:tab/>
      </w:r>
      <w:r w:rsidR="00A537C8">
        <w:rPr>
          <w:rFonts w:ascii="Tahoma" w:hAnsi="Tahoma" w:cs="Tahoma"/>
          <w:sz w:val="20"/>
          <w:szCs w:val="20"/>
          <w:lang w:val="en-US"/>
        </w:rPr>
        <w:tab/>
      </w:r>
      <w:r w:rsidRPr="00731D30">
        <w:rPr>
          <w:rFonts w:ascii="Tahoma" w:hAnsi="Tahoma" w:cs="Tahoma"/>
          <w:sz w:val="20"/>
          <w:szCs w:val="20"/>
          <w:lang w:val="en-US"/>
        </w:rPr>
        <w:t>:</w:t>
      </w:r>
      <w:r w:rsidR="00A537C8">
        <w:rPr>
          <w:rFonts w:ascii="Tahoma" w:hAnsi="Tahoma" w:cs="Tahoma"/>
          <w:sz w:val="20"/>
          <w:szCs w:val="20"/>
          <w:lang w:val="en-US"/>
        </w:rPr>
        <w:t xml:space="preserve"> 15,5</w:t>
      </w:r>
      <w:r w:rsidRPr="00731D30">
        <w:rPr>
          <w:rFonts w:ascii="Tahoma" w:hAnsi="Tahoma" w:cs="Tahoma"/>
          <w:sz w:val="20"/>
          <w:szCs w:val="20"/>
          <w:lang w:val="en-US"/>
        </w:rPr>
        <w:t>⁰</w:t>
      </w:r>
    </w:p>
    <w:p w:rsidR="00A537C8" w:rsidRPr="00731D30" w:rsidRDefault="00A537C8" w:rsidP="00A537C8">
      <w:pPr>
        <w:spacing w:before="120" w:after="120" w:line="240" w:lineRule="auto"/>
        <w:ind w:left="2201"/>
        <w:rPr>
          <w:rFonts w:ascii="Tahoma" w:hAnsi="Tahoma" w:cs="Tahoma"/>
          <w:sz w:val="20"/>
          <w:szCs w:val="20"/>
          <w:lang w:val="en-US"/>
        </w:rPr>
      </w:pPr>
    </w:p>
    <w:p w:rsidR="00731D30" w:rsidRPr="00731D30" w:rsidRDefault="00731D30" w:rsidP="00731D30">
      <w:pPr>
        <w:numPr>
          <w:ilvl w:val="0"/>
          <w:numId w:val="10"/>
        </w:numPr>
        <w:spacing w:before="120" w:after="120" w:line="240" w:lineRule="auto"/>
        <w:rPr>
          <w:rFonts w:ascii="Tahoma" w:hAnsi="Tahoma" w:cs="Tahoma"/>
          <w:sz w:val="20"/>
          <w:szCs w:val="20"/>
          <w:lang w:val="en-US"/>
        </w:rPr>
      </w:pPr>
      <w:r w:rsidRPr="00731D30">
        <w:rPr>
          <w:rFonts w:ascii="Tahoma" w:hAnsi="Tahoma" w:cs="Tahoma"/>
          <w:sz w:val="20"/>
          <w:szCs w:val="20"/>
          <w:lang w:val="en-US"/>
        </w:rPr>
        <w:t>Do not connect the patient bed with another free mechanism.</w:t>
      </w:r>
    </w:p>
    <w:p w:rsidR="00731D30" w:rsidRPr="00731D30" w:rsidRDefault="00731D30" w:rsidP="00731D30">
      <w:pPr>
        <w:numPr>
          <w:ilvl w:val="0"/>
          <w:numId w:val="10"/>
        </w:numPr>
        <w:spacing w:before="120" w:after="120" w:line="240" w:lineRule="auto"/>
        <w:rPr>
          <w:rFonts w:ascii="Tahoma" w:hAnsi="Tahoma" w:cs="Tahoma"/>
          <w:b/>
          <w:sz w:val="20"/>
          <w:szCs w:val="20"/>
          <w:lang w:val="en-US"/>
        </w:rPr>
      </w:pPr>
      <w:r w:rsidRPr="00731D30">
        <w:rPr>
          <w:rFonts w:ascii="Tahoma" w:hAnsi="Tahoma" w:cs="Tahoma"/>
          <w:sz w:val="20"/>
          <w:szCs w:val="20"/>
          <w:lang w:val="en-US"/>
        </w:rPr>
        <w:t>Only the technical service is allowed to treat in any breakdown situation.</w:t>
      </w:r>
      <w:r w:rsidRPr="00731D30">
        <w:rPr>
          <w:rFonts w:ascii="Tahoma" w:hAnsi="Tahoma" w:cs="Tahoma"/>
          <w:b/>
          <w:sz w:val="20"/>
          <w:szCs w:val="20"/>
          <w:lang w:val="en-US"/>
        </w:rPr>
        <w:t xml:space="preserve">              </w:t>
      </w:r>
    </w:p>
    <w:p w:rsidR="00731D30" w:rsidRPr="00731D30" w:rsidRDefault="00731D30" w:rsidP="00731D30">
      <w:pPr>
        <w:spacing w:before="120" w:after="120"/>
        <w:rPr>
          <w:rFonts w:ascii="Tahoma" w:hAnsi="Tahoma" w:cs="Tahoma"/>
          <w:b/>
          <w:color w:val="000000"/>
          <w:sz w:val="20"/>
          <w:szCs w:val="20"/>
          <w:lang w:val="en-US"/>
        </w:rPr>
      </w:pPr>
    </w:p>
    <w:p w:rsidR="00731D30" w:rsidRPr="00091853" w:rsidRDefault="00731D30" w:rsidP="00731D30">
      <w:pPr>
        <w:spacing w:before="120" w:after="120"/>
        <w:rPr>
          <w:rFonts w:ascii="Calibri" w:hAnsi="Calibri" w:cs="Calibri"/>
          <w:b/>
          <w:color w:val="FF0000"/>
          <w:szCs w:val="20"/>
          <w:lang w:val="en-US"/>
        </w:rPr>
      </w:pPr>
    </w:p>
    <w:p w:rsidR="00731D30" w:rsidRPr="009C6671" w:rsidRDefault="00731D30" w:rsidP="00731D30">
      <w:pPr>
        <w:spacing w:before="120" w:after="120"/>
        <w:rPr>
          <w:rFonts w:ascii="Calibri" w:hAnsi="Calibri" w:cs="Calibri"/>
          <w:color w:val="FF0000"/>
          <w:szCs w:val="20"/>
          <w:lang w:val="en-US"/>
        </w:rPr>
      </w:pPr>
    </w:p>
    <w:p w:rsidR="00731D30" w:rsidRPr="00731D30" w:rsidRDefault="00731D30" w:rsidP="00731D30">
      <w:pPr>
        <w:spacing w:before="120" w:after="120"/>
        <w:rPr>
          <w:rFonts w:ascii="Tahoma" w:hAnsi="Tahoma" w:cs="Tahoma"/>
          <w:b/>
          <w:sz w:val="20"/>
          <w:szCs w:val="20"/>
          <w:lang w:val="en-US"/>
        </w:rPr>
      </w:pPr>
    </w:p>
    <w:p w:rsidR="00731D30" w:rsidRPr="00731D30" w:rsidRDefault="00731D30"/>
    <w:p w:rsidR="00731D30" w:rsidRDefault="00731D30">
      <w:pPr>
        <w:rPr>
          <w:lang w:val="en-US"/>
        </w:rPr>
      </w:pPr>
    </w:p>
    <w:p w:rsidR="00731D30" w:rsidRDefault="00731D30">
      <w:pPr>
        <w:rPr>
          <w:lang w:val="en-US"/>
        </w:rPr>
      </w:pPr>
    </w:p>
    <w:p w:rsidR="00731D30" w:rsidRDefault="00731D30">
      <w:pPr>
        <w:rPr>
          <w:lang w:val="en-US"/>
        </w:rPr>
      </w:pPr>
    </w:p>
    <w:p w:rsidR="00731D30" w:rsidRDefault="00731D30">
      <w:pPr>
        <w:rPr>
          <w:lang w:val="en-US"/>
        </w:rPr>
      </w:pPr>
    </w:p>
    <w:p w:rsidR="00731D30" w:rsidRDefault="00731D30">
      <w:pPr>
        <w:rPr>
          <w:lang w:val="en-US"/>
        </w:rPr>
      </w:pPr>
    </w:p>
    <w:p w:rsidR="00731D30" w:rsidRDefault="00731D30" w:rsidP="00731D30">
      <w:pPr>
        <w:spacing w:before="120" w:after="120"/>
        <w:rPr>
          <w:rFonts w:ascii="Tahoma" w:hAnsi="Tahoma" w:cs="Tahoma"/>
          <w:b/>
          <w:color w:val="000000"/>
          <w:sz w:val="20"/>
          <w:szCs w:val="20"/>
          <w:lang w:val="en-US"/>
        </w:rPr>
      </w:pPr>
      <w:r w:rsidRPr="008E46E1">
        <w:rPr>
          <w:rFonts w:ascii="Tahoma" w:hAnsi="Tahoma" w:cs="Tahoma"/>
          <w:b/>
          <w:color w:val="000000"/>
          <w:sz w:val="20"/>
          <w:szCs w:val="20"/>
        </w:rPr>
        <w:t xml:space="preserve">3. </w:t>
      </w:r>
      <w:r w:rsidRPr="00731D30">
        <w:rPr>
          <w:rFonts w:ascii="Tahoma" w:hAnsi="Tahoma" w:cs="Tahoma"/>
          <w:b/>
          <w:color w:val="000000"/>
          <w:sz w:val="20"/>
          <w:szCs w:val="20"/>
          <w:lang w:val="en-US"/>
        </w:rPr>
        <w:t>Standards and Regulations</w:t>
      </w:r>
    </w:p>
    <w:p w:rsidR="00731D30" w:rsidRDefault="00731D30" w:rsidP="00731D30">
      <w:pPr>
        <w:spacing w:before="120" w:after="120"/>
        <w:rPr>
          <w:rFonts w:ascii="Tahoma" w:hAnsi="Tahoma" w:cs="Tahoma"/>
          <w:b/>
          <w:color w:val="000000"/>
          <w:sz w:val="20"/>
          <w:szCs w:val="20"/>
          <w:lang w:val="en-US"/>
        </w:rPr>
      </w:pP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t>Patient bed suits to the standards and directives listed below.</w:t>
      </w:r>
    </w:p>
    <w:p w:rsidR="00731D30" w:rsidRPr="00731D30" w:rsidRDefault="00731D30" w:rsidP="00731D30">
      <w:pPr>
        <w:spacing w:before="120" w:after="120"/>
        <w:rPr>
          <w:rFonts w:ascii="Tahoma" w:hAnsi="Tahoma" w:cs="Tahoma"/>
          <w:sz w:val="20"/>
          <w:szCs w:val="20"/>
          <w:lang w:val="fr-FR"/>
        </w:rPr>
      </w:pPr>
      <w:r w:rsidRPr="00731D30">
        <w:rPr>
          <w:rFonts w:ascii="Tahoma" w:hAnsi="Tahoma" w:cs="Tahoma"/>
          <w:b/>
          <w:sz w:val="20"/>
          <w:szCs w:val="20"/>
          <w:lang w:val="en-US"/>
        </w:rPr>
        <w:t xml:space="preserve">     </w:t>
      </w:r>
      <w:r w:rsidRPr="00731D30">
        <w:rPr>
          <w:rFonts w:ascii="Tahoma" w:hAnsi="Tahoma" w:cs="Tahoma"/>
          <w:sz w:val="20"/>
          <w:szCs w:val="20"/>
          <w:lang w:val="fr-FR"/>
        </w:rPr>
        <w:t>TS EN 60601-2-52 : 2011</w:t>
      </w:r>
    </w:p>
    <w:p w:rsidR="00731D30" w:rsidRPr="00731D30" w:rsidRDefault="00731D30" w:rsidP="00731D30">
      <w:pPr>
        <w:spacing w:before="120" w:after="120"/>
        <w:rPr>
          <w:rFonts w:ascii="Tahoma" w:hAnsi="Tahoma" w:cs="Tahoma"/>
          <w:sz w:val="20"/>
          <w:szCs w:val="20"/>
          <w:lang w:val="fr-FR"/>
        </w:rPr>
      </w:pPr>
      <w:r w:rsidRPr="00731D30">
        <w:rPr>
          <w:rFonts w:ascii="Tahoma" w:hAnsi="Tahoma" w:cs="Tahoma"/>
          <w:sz w:val="20"/>
          <w:szCs w:val="20"/>
          <w:lang w:val="fr-FR"/>
        </w:rPr>
        <w:t xml:space="preserve">     TS EN 60601-1 : 2011</w:t>
      </w:r>
    </w:p>
    <w:p w:rsidR="00731D30" w:rsidRPr="00731D30" w:rsidRDefault="00731D30" w:rsidP="00731D30">
      <w:pPr>
        <w:spacing w:before="120" w:after="120"/>
        <w:rPr>
          <w:rFonts w:ascii="Tahoma" w:hAnsi="Tahoma" w:cs="Tahoma"/>
          <w:b/>
          <w:sz w:val="20"/>
          <w:szCs w:val="20"/>
          <w:lang w:val="fr-FR"/>
        </w:rPr>
      </w:pPr>
      <w:r w:rsidRPr="00731D30">
        <w:rPr>
          <w:rFonts w:ascii="Tahoma" w:hAnsi="Tahoma" w:cs="Tahoma"/>
          <w:b/>
          <w:sz w:val="20"/>
          <w:szCs w:val="20"/>
          <w:lang w:val="fr-FR"/>
        </w:rPr>
        <w:t xml:space="preserve">     </w:t>
      </w:r>
      <w:r w:rsidRPr="00731D30">
        <w:rPr>
          <w:rFonts w:ascii="Tahoma" w:hAnsi="Tahoma" w:cs="Tahoma"/>
          <w:sz w:val="20"/>
          <w:szCs w:val="20"/>
          <w:lang w:val="fr-FR"/>
        </w:rPr>
        <w:t>TS EN ISO 14971: 2013</w:t>
      </w:r>
    </w:p>
    <w:p w:rsidR="00731D30" w:rsidRPr="00731D30" w:rsidRDefault="00731D30" w:rsidP="00731D30">
      <w:pPr>
        <w:autoSpaceDE w:val="0"/>
        <w:autoSpaceDN w:val="0"/>
        <w:adjustRightInd w:val="0"/>
        <w:rPr>
          <w:rFonts w:ascii="Tahoma" w:hAnsi="Tahoma" w:cs="Tahoma"/>
          <w:color w:val="000000"/>
          <w:sz w:val="20"/>
          <w:szCs w:val="20"/>
          <w:lang w:val="en-US"/>
        </w:rPr>
      </w:pPr>
      <w:r w:rsidRPr="00731D30">
        <w:rPr>
          <w:rFonts w:ascii="Tahoma" w:hAnsi="Tahoma" w:cs="Tahoma"/>
          <w:b/>
          <w:sz w:val="20"/>
          <w:szCs w:val="20"/>
          <w:lang w:val="fr-FR"/>
        </w:rPr>
        <w:t xml:space="preserve">     </w:t>
      </w:r>
      <w:r w:rsidRPr="00731D30">
        <w:rPr>
          <w:rFonts w:ascii="Tahoma" w:hAnsi="Tahoma" w:cs="Tahoma"/>
          <w:color w:val="000000"/>
          <w:sz w:val="20"/>
          <w:szCs w:val="20"/>
          <w:lang w:val="en-US"/>
        </w:rPr>
        <w:t>93/42/EEC</w:t>
      </w: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color w:val="000000"/>
          <w:sz w:val="20"/>
          <w:szCs w:val="20"/>
          <w:lang w:val="en-US"/>
        </w:rPr>
        <w:t xml:space="preserve">    90/384/EEC</w:t>
      </w:r>
    </w:p>
    <w:p w:rsidR="00731D30" w:rsidRPr="00731D30" w:rsidRDefault="00731D30" w:rsidP="00731D30">
      <w:pPr>
        <w:spacing w:before="120" w:after="120"/>
        <w:rPr>
          <w:rFonts w:ascii="Tahoma" w:hAnsi="Tahoma" w:cs="Tahoma"/>
          <w:b/>
          <w:sz w:val="20"/>
          <w:szCs w:val="20"/>
          <w:lang w:val="en-US"/>
        </w:rPr>
      </w:pP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t xml:space="preserve">Application of quality management system is listed below. </w:t>
      </w:r>
    </w:p>
    <w:p w:rsidR="00731D30" w:rsidRPr="00731D30" w:rsidRDefault="00731D30" w:rsidP="00731D30">
      <w:pPr>
        <w:spacing w:before="120" w:after="120"/>
        <w:rPr>
          <w:rFonts w:ascii="Tahoma" w:hAnsi="Tahoma" w:cs="Tahoma"/>
          <w:sz w:val="20"/>
          <w:szCs w:val="20"/>
          <w:lang w:val="fr-FR"/>
        </w:rPr>
      </w:pPr>
      <w:r>
        <w:rPr>
          <w:rFonts w:ascii="Tahoma" w:hAnsi="Tahoma" w:cs="Tahoma"/>
          <w:b/>
          <w:sz w:val="20"/>
          <w:szCs w:val="20"/>
          <w:lang w:val="en-US"/>
        </w:rPr>
        <w:t xml:space="preserve">    </w:t>
      </w:r>
      <w:r w:rsidRPr="00731D30">
        <w:rPr>
          <w:rFonts w:ascii="Tahoma" w:hAnsi="Tahoma" w:cs="Tahoma"/>
          <w:sz w:val="20"/>
          <w:szCs w:val="20"/>
          <w:lang w:val="fr-FR"/>
        </w:rPr>
        <w:t>ISO 9001: 2000</w:t>
      </w:r>
    </w:p>
    <w:p w:rsidR="00731D30" w:rsidRPr="00731D30" w:rsidRDefault="00731D30" w:rsidP="00731D30">
      <w:pPr>
        <w:spacing w:before="120" w:after="120"/>
        <w:rPr>
          <w:rFonts w:ascii="Tahoma" w:hAnsi="Tahoma" w:cs="Tahoma"/>
          <w:sz w:val="20"/>
          <w:szCs w:val="20"/>
          <w:lang w:val="fr-FR"/>
        </w:rPr>
      </w:pPr>
      <w:r w:rsidRPr="00731D30">
        <w:rPr>
          <w:rFonts w:ascii="Tahoma" w:hAnsi="Tahoma" w:cs="Tahoma"/>
          <w:sz w:val="20"/>
          <w:szCs w:val="20"/>
          <w:lang w:val="fr-FR"/>
        </w:rPr>
        <w:t xml:space="preserve">    ISO 1400: 2004</w:t>
      </w:r>
    </w:p>
    <w:p w:rsidR="00731D30" w:rsidRPr="00731D30" w:rsidRDefault="00731D30" w:rsidP="00731D30">
      <w:pPr>
        <w:spacing w:before="120" w:after="120"/>
        <w:rPr>
          <w:rFonts w:ascii="Tahoma" w:hAnsi="Tahoma" w:cs="Tahoma"/>
          <w:b/>
          <w:sz w:val="20"/>
          <w:szCs w:val="20"/>
          <w:lang w:val="fr-FR"/>
        </w:rPr>
      </w:pPr>
      <w:r w:rsidRPr="00731D30">
        <w:rPr>
          <w:rFonts w:ascii="Tahoma" w:hAnsi="Tahoma" w:cs="Tahoma"/>
          <w:sz w:val="20"/>
          <w:szCs w:val="20"/>
          <w:lang w:val="fr-FR"/>
        </w:rPr>
        <w:t xml:space="preserve">    TS EN 13485: 2003</w:t>
      </w:r>
    </w:p>
    <w:p w:rsidR="00731D30" w:rsidRDefault="00731D30" w:rsidP="00731D30">
      <w:pPr>
        <w:spacing w:before="120" w:after="120"/>
        <w:rPr>
          <w:rFonts w:ascii="Tahoma" w:hAnsi="Tahoma" w:cs="Tahoma"/>
          <w:sz w:val="20"/>
          <w:szCs w:val="20"/>
          <w:lang w:val="fr-FR"/>
        </w:rPr>
      </w:pPr>
      <w:r w:rsidRPr="00731D30">
        <w:rPr>
          <w:rFonts w:ascii="Tahoma" w:hAnsi="Tahoma" w:cs="Tahoma"/>
          <w:b/>
          <w:sz w:val="20"/>
          <w:szCs w:val="20"/>
          <w:lang w:val="fr-FR"/>
        </w:rPr>
        <w:t xml:space="preserve">    </w:t>
      </w:r>
      <w:r w:rsidRPr="00731D30">
        <w:rPr>
          <w:rFonts w:ascii="Tahoma" w:hAnsi="Tahoma" w:cs="Tahoma"/>
          <w:sz w:val="20"/>
          <w:szCs w:val="20"/>
          <w:lang w:val="fr-FR"/>
        </w:rPr>
        <w:t>TS EN 17025: 2014</w:t>
      </w:r>
    </w:p>
    <w:p w:rsidR="00A537C8" w:rsidRPr="00731D30" w:rsidRDefault="00A537C8" w:rsidP="00731D30">
      <w:pPr>
        <w:spacing w:before="120" w:after="120"/>
        <w:rPr>
          <w:rFonts w:ascii="Tahoma" w:hAnsi="Tahoma" w:cs="Tahoma"/>
          <w:sz w:val="20"/>
          <w:szCs w:val="20"/>
          <w:lang w:val="fr-FR"/>
        </w:rPr>
      </w:pPr>
    </w:p>
    <w:p w:rsidR="00731D30" w:rsidRDefault="00731D30" w:rsidP="00731D30">
      <w:pPr>
        <w:spacing w:before="120" w:after="120"/>
        <w:rPr>
          <w:rFonts w:ascii="Tahoma" w:hAnsi="Tahoma" w:cs="Tahoma"/>
          <w:b/>
          <w:color w:val="000000"/>
          <w:sz w:val="20"/>
          <w:szCs w:val="20"/>
        </w:rPr>
      </w:pPr>
      <w:r>
        <w:rPr>
          <w:rFonts w:ascii="Tahoma" w:hAnsi="Tahoma" w:cs="Tahoma"/>
          <w:b/>
          <w:color w:val="000000"/>
          <w:sz w:val="20"/>
          <w:szCs w:val="20"/>
        </w:rPr>
        <w:t>4. FUNCTIONS</w:t>
      </w:r>
    </w:p>
    <w:p w:rsidR="00731D30" w:rsidRDefault="00731D30" w:rsidP="00731D30">
      <w:pPr>
        <w:spacing w:before="120" w:after="120"/>
        <w:rPr>
          <w:rFonts w:ascii="Tahoma" w:hAnsi="Tahoma" w:cs="Tahoma"/>
          <w:b/>
          <w:color w:val="000000"/>
          <w:sz w:val="20"/>
          <w:szCs w:val="20"/>
        </w:rPr>
      </w:pPr>
      <w:r>
        <w:rPr>
          <w:rFonts w:ascii="Tahoma" w:hAnsi="Tahoma" w:cs="Tahoma"/>
          <w:b/>
          <w:color w:val="000000"/>
          <w:sz w:val="20"/>
          <w:szCs w:val="20"/>
        </w:rPr>
        <w:t>4.1 Usage</w:t>
      </w:r>
    </w:p>
    <w:p w:rsidR="00731D30" w:rsidRPr="00731D30" w:rsidRDefault="00731D30" w:rsidP="00731D30">
      <w:pPr>
        <w:spacing w:before="120" w:after="120"/>
        <w:rPr>
          <w:rFonts w:ascii="Tahoma" w:hAnsi="Tahoma" w:cs="Tahoma"/>
          <w:color w:val="000000"/>
          <w:sz w:val="20"/>
          <w:szCs w:val="20"/>
        </w:rPr>
      </w:pPr>
      <w:r w:rsidRPr="00731D30">
        <w:rPr>
          <w:rFonts w:ascii="Tahoma" w:hAnsi="Tahoma" w:cs="Tahoma"/>
          <w:color w:val="000000"/>
          <w:sz w:val="20"/>
          <w:szCs w:val="20"/>
        </w:rPr>
        <w:t>Patient beds are designed for patient care in hospitals and for treatment of adults.</w:t>
      </w:r>
    </w:p>
    <w:p w:rsidR="00731D30" w:rsidRDefault="00731D30" w:rsidP="00731D30">
      <w:pPr>
        <w:spacing w:before="120" w:after="120"/>
        <w:rPr>
          <w:rFonts w:ascii="Tahoma" w:hAnsi="Tahoma" w:cs="Tahoma"/>
          <w:color w:val="000000"/>
          <w:sz w:val="20"/>
          <w:szCs w:val="20"/>
        </w:rPr>
      </w:pPr>
      <w:r w:rsidRPr="00731D30">
        <w:rPr>
          <w:rFonts w:ascii="Tahoma" w:hAnsi="Tahoma" w:cs="Tahoma"/>
          <w:color w:val="000000"/>
          <w:sz w:val="20"/>
          <w:szCs w:val="20"/>
        </w:rPr>
        <w:t>Patient beds must be controlled from qualified and trained staff.</w:t>
      </w:r>
    </w:p>
    <w:p w:rsidR="00731D30" w:rsidRDefault="00731D30" w:rsidP="00731D30">
      <w:pPr>
        <w:spacing w:before="120" w:after="120"/>
        <w:rPr>
          <w:rFonts w:ascii="Tahoma" w:hAnsi="Tahoma" w:cs="Tahoma"/>
          <w:color w:val="000000"/>
          <w:sz w:val="20"/>
          <w:szCs w:val="20"/>
        </w:rPr>
      </w:pPr>
    </w:p>
    <w:p w:rsidR="00731D30" w:rsidRDefault="00731D30" w:rsidP="00731D30">
      <w:pPr>
        <w:spacing w:before="120" w:after="120"/>
        <w:rPr>
          <w:rFonts w:ascii="Tahoma" w:hAnsi="Tahoma" w:cs="Tahoma"/>
          <w:color w:val="000000"/>
          <w:sz w:val="20"/>
          <w:szCs w:val="20"/>
        </w:rPr>
      </w:pPr>
      <w:r>
        <w:rPr>
          <w:rFonts w:ascii="Tahoma" w:hAnsi="Tahoma" w:cs="Tahoma"/>
          <w:noProof/>
          <w:sz w:val="20"/>
          <w:szCs w:val="20"/>
          <w:lang w:eastAsia="tr-TR"/>
        </w:rPr>
        <w:drawing>
          <wp:inline distT="0" distB="0" distL="0" distR="0">
            <wp:extent cx="2179955" cy="1435100"/>
            <wp:effectExtent l="0" t="0" r="0" b="0"/>
            <wp:docPr id="41" name="Resim 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9955" cy="1435100"/>
                    </a:xfrm>
                    <a:prstGeom prst="rect">
                      <a:avLst/>
                    </a:prstGeom>
                    <a:noFill/>
                    <a:ln>
                      <a:noFill/>
                    </a:ln>
                  </pic:spPr>
                </pic:pic>
              </a:graphicData>
            </a:graphic>
          </wp:inline>
        </w:drawing>
      </w:r>
    </w:p>
    <w:p w:rsidR="00731D30" w:rsidRDefault="00731D30" w:rsidP="00731D30">
      <w:pPr>
        <w:spacing w:before="120" w:after="120"/>
        <w:rPr>
          <w:rFonts w:ascii="Tahoma" w:hAnsi="Tahoma" w:cs="Tahoma"/>
          <w:color w:val="000000"/>
          <w:sz w:val="20"/>
          <w:szCs w:val="20"/>
        </w:rPr>
      </w:pPr>
      <w:r w:rsidRPr="00731D30">
        <w:rPr>
          <w:rFonts w:ascii="Tahoma" w:hAnsi="Tahoma" w:cs="Tahoma"/>
          <w:color w:val="000000"/>
          <w:sz w:val="20"/>
          <w:szCs w:val="20"/>
        </w:rPr>
        <w:t>Patient bed should be used by qualified and trained staff in treatmant hospitals</w:t>
      </w:r>
    </w:p>
    <w:p w:rsidR="00731D30" w:rsidRDefault="00731D30" w:rsidP="00731D30">
      <w:pPr>
        <w:spacing w:before="120" w:after="120"/>
        <w:rPr>
          <w:rFonts w:ascii="Tahoma" w:hAnsi="Tahoma" w:cs="Tahoma"/>
          <w:color w:val="000000"/>
          <w:sz w:val="20"/>
          <w:szCs w:val="20"/>
        </w:rPr>
      </w:pPr>
    </w:p>
    <w:p w:rsidR="00731D30" w:rsidRDefault="00731D30" w:rsidP="00731D30">
      <w:pPr>
        <w:spacing w:before="120" w:after="120" w:line="240" w:lineRule="auto"/>
        <w:rPr>
          <w:rFonts w:ascii="Tahoma" w:eastAsia="Times New Roman" w:hAnsi="Tahoma" w:cs="Tahoma"/>
          <w:b/>
          <w:color w:val="000000"/>
          <w:sz w:val="20"/>
          <w:szCs w:val="20"/>
          <w:lang w:eastAsia="tr-TR"/>
        </w:rPr>
      </w:pPr>
      <w:r w:rsidRPr="00731D30">
        <w:rPr>
          <w:rFonts w:ascii="Tahoma" w:eastAsia="Times New Roman" w:hAnsi="Tahoma" w:cs="Tahoma"/>
          <w:b/>
          <w:color w:val="000000"/>
          <w:sz w:val="20"/>
          <w:szCs w:val="20"/>
          <w:lang w:eastAsia="tr-TR"/>
        </w:rPr>
        <w:t xml:space="preserve">4.2 </w:t>
      </w:r>
      <w:r>
        <w:rPr>
          <w:rFonts w:ascii="Tahoma" w:eastAsia="Times New Roman" w:hAnsi="Tahoma" w:cs="Tahoma"/>
          <w:b/>
          <w:color w:val="000000"/>
          <w:sz w:val="20"/>
          <w:szCs w:val="20"/>
          <w:lang w:eastAsia="tr-TR"/>
        </w:rPr>
        <w:t>Usage Error</w:t>
      </w:r>
    </w:p>
    <w:p w:rsidR="00731D30" w:rsidRDefault="00731D30" w:rsidP="00731D30">
      <w:pPr>
        <w:spacing w:before="120" w:after="120" w:line="240" w:lineRule="auto"/>
        <w:rPr>
          <w:rFonts w:ascii="Tahoma" w:eastAsia="Times New Roman" w:hAnsi="Tahoma" w:cs="Tahoma"/>
          <w:b/>
          <w:color w:val="000000"/>
          <w:sz w:val="20"/>
          <w:szCs w:val="20"/>
          <w:lang w:eastAsia="tr-TR"/>
        </w:rPr>
      </w:pPr>
    </w:p>
    <w:p w:rsidR="00731D30" w:rsidRPr="00731D30" w:rsidRDefault="00731D30" w:rsidP="00731D30">
      <w:pPr>
        <w:spacing w:before="120" w:after="120"/>
        <w:rPr>
          <w:rFonts w:ascii="Tahoma" w:hAnsi="Tahoma" w:cs="Tahoma"/>
          <w:sz w:val="20"/>
          <w:szCs w:val="20"/>
          <w:lang w:val="en-US"/>
        </w:rPr>
      </w:pPr>
      <w:r w:rsidRPr="00731D30">
        <w:rPr>
          <w:rFonts w:ascii="Tahoma" w:hAnsi="Tahoma" w:cs="Tahoma"/>
          <w:sz w:val="20"/>
          <w:szCs w:val="20"/>
          <w:lang w:val="en-US"/>
        </w:rPr>
        <w:t>Patient beds are not applicable for children and babies.</w:t>
      </w:r>
    </w:p>
    <w:p w:rsidR="00731D30" w:rsidRPr="00731D30" w:rsidRDefault="00731D30" w:rsidP="00731D30">
      <w:pPr>
        <w:numPr>
          <w:ilvl w:val="0"/>
          <w:numId w:val="11"/>
        </w:numPr>
        <w:spacing w:before="120" w:after="120" w:line="240" w:lineRule="auto"/>
        <w:rPr>
          <w:rFonts w:ascii="Tahoma" w:hAnsi="Tahoma" w:cs="Tahoma"/>
          <w:sz w:val="20"/>
          <w:szCs w:val="20"/>
          <w:lang w:val="en-US"/>
        </w:rPr>
      </w:pPr>
      <w:r w:rsidRPr="00731D30">
        <w:rPr>
          <w:rFonts w:ascii="Tahoma" w:hAnsi="Tahoma" w:cs="Tahoma"/>
          <w:sz w:val="20"/>
          <w:szCs w:val="20"/>
          <w:lang w:val="en-US"/>
        </w:rPr>
        <w:t>Do not use the bed without supervision of qualified staff</w:t>
      </w:r>
    </w:p>
    <w:p w:rsidR="00731D30" w:rsidRDefault="00731D30" w:rsidP="00731D30">
      <w:pPr>
        <w:spacing w:before="120" w:after="120"/>
        <w:rPr>
          <w:rFonts w:ascii="Tahoma" w:hAnsi="Tahoma" w:cs="Tahoma"/>
          <w:sz w:val="20"/>
          <w:szCs w:val="20"/>
          <w:lang w:val="en-US"/>
        </w:rPr>
      </w:pPr>
      <w:r w:rsidRPr="00731D30">
        <w:rPr>
          <w:rFonts w:ascii="Tahoma" w:hAnsi="Tahoma" w:cs="Tahoma"/>
          <w:b/>
          <w:sz w:val="20"/>
          <w:szCs w:val="20"/>
          <w:lang w:val="en-US"/>
        </w:rPr>
        <w:t>P.S.:</w:t>
      </w:r>
      <w:r w:rsidRPr="00731D30">
        <w:rPr>
          <w:rFonts w:ascii="Tahoma" w:hAnsi="Tahoma" w:cs="Tahoma"/>
          <w:sz w:val="20"/>
          <w:szCs w:val="20"/>
          <w:lang w:val="en-US"/>
        </w:rPr>
        <w:t xml:space="preserve">  Do not use the bed except the usage mentioned above. For required information contact NITROCARE.</w:t>
      </w:r>
    </w:p>
    <w:p w:rsidR="00731D30" w:rsidRPr="008E46E1" w:rsidRDefault="00731D30" w:rsidP="00731D30">
      <w:pPr>
        <w:spacing w:before="120" w:after="120"/>
        <w:rPr>
          <w:rFonts w:ascii="Tahoma" w:hAnsi="Tahoma" w:cs="Tahoma"/>
          <w:b/>
          <w:color w:val="000000"/>
          <w:sz w:val="20"/>
          <w:szCs w:val="20"/>
        </w:rPr>
      </w:pPr>
      <w:r w:rsidRPr="008E46E1">
        <w:rPr>
          <w:rFonts w:ascii="Tahoma" w:hAnsi="Tahoma" w:cs="Tahoma"/>
          <w:b/>
          <w:color w:val="000000"/>
          <w:sz w:val="20"/>
          <w:szCs w:val="20"/>
        </w:rPr>
        <w:lastRenderedPageBreak/>
        <w:t xml:space="preserve">5. </w:t>
      </w:r>
      <w:r w:rsidRPr="00731D30">
        <w:rPr>
          <w:rFonts w:ascii="Tahoma" w:hAnsi="Tahoma" w:cs="Tahoma"/>
          <w:b/>
          <w:color w:val="000000"/>
          <w:sz w:val="20"/>
          <w:szCs w:val="20"/>
        </w:rPr>
        <w:t>Scope of Delivery of Patient Beds</w:t>
      </w:r>
    </w:p>
    <w:p w:rsidR="00731D30" w:rsidRDefault="00731D30" w:rsidP="00731D30">
      <w:pPr>
        <w:spacing w:before="120" w:after="120"/>
        <w:rPr>
          <w:rFonts w:ascii="Tahoma" w:hAnsi="Tahoma" w:cs="Tahoma"/>
          <w:b/>
          <w:color w:val="000000"/>
          <w:sz w:val="20"/>
          <w:szCs w:val="20"/>
        </w:rPr>
      </w:pPr>
      <w:r w:rsidRPr="008E46E1">
        <w:rPr>
          <w:rFonts w:ascii="Tahoma" w:hAnsi="Tahoma" w:cs="Tahoma"/>
          <w:b/>
          <w:color w:val="000000"/>
          <w:sz w:val="20"/>
          <w:szCs w:val="20"/>
        </w:rPr>
        <w:t xml:space="preserve">5.1 </w:t>
      </w:r>
      <w:r w:rsidRPr="00731D30">
        <w:rPr>
          <w:rFonts w:ascii="Tahoma" w:hAnsi="Tahoma" w:cs="Tahoma"/>
          <w:b/>
          <w:color w:val="000000"/>
          <w:sz w:val="20"/>
          <w:szCs w:val="20"/>
        </w:rPr>
        <w:t>Scope of Delivery</w:t>
      </w:r>
    </w:p>
    <w:p w:rsidR="00731D30" w:rsidRPr="00731D30" w:rsidRDefault="00731D30" w:rsidP="00731D30">
      <w:pPr>
        <w:spacing w:before="120" w:after="120"/>
        <w:ind w:left="720"/>
        <w:rPr>
          <w:rFonts w:ascii="Tahoma" w:hAnsi="Tahoma" w:cs="Tahoma"/>
          <w:b/>
          <w:sz w:val="20"/>
          <w:szCs w:val="20"/>
          <w:lang w:val="en-US"/>
        </w:rPr>
      </w:pPr>
      <w:r w:rsidRPr="00731D30">
        <w:rPr>
          <w:rFonts w:ascii="Tahoma" w:hAnsi="Tahoma" w:cs="Tahoma"/>
          <w:b/>
          <w:sz w:val="20"/>
          <w:szCs w:val="20"/>
          <w:lang w:val="en-US"/>
        </w:rPr>
        <w:t>Delivery:</w:t>
      </w:r>
    </w:p>
    <w:p w:rsidR="00731D30" w:rsidRPr="00731D30" w:rsidRDefault="00731D30" w:rsidP="00731D30">
      <w:pPr>
        <w:numPr>
          <w:ilvl w:val="0"/>
          <w:numId w:val="17"/>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Please control the products by receiving the delivery if they are delivered exactly to the packing slip. </w:t>
      </w:r>
    </w:p>
    <w:p w:rsidR="00731D30" w:rsidRPr="00731D30" w:rsidRDefault="00731D30" w:rsidP="00731D30">
      <w:pPr>
        <w:numPr>
          <w:ilvl w:val="0"/>
          <w:numId w:val="17"/>
        </w:numPr>
        <w:spacing w:before="120" w:after="120" w:line="240" w:lineRule="auto"/>
        <w:rPr>
          <w:rFonts w:ascii="Tahoma" w:hAnsi="Tahoma" w:cs="Tahoma"/>
          <w:sz w:val="20"/>
          <w:szCs w:val="20"/>
          <w:lang w:val="en-US"/>
        </w:rPr>
      </w:pPr>
      <w:r w:rsidRPr="00731D30">
        <w:rPr>
          <w:rFonts w:ascii="Tahoma" w:hAnsi="Tahoma" w:cs="Tahoma"/>
          <w:sz w:val="20"/>
          <w:szCs w:val="20"/>
          <w:lang w:val="en-US"/>
        </w:rPr>
        <w:t>By noticing some defects or losses of the product during the unloading, please inform the technical service in written form.</w:t>
      </w:r>
    </w:p>
    <w:p w:rsidR="00731D30" w:rsidRPr="00731D30" w:rsidRDefault="00731D30" w:rsidP="00731D30">
      <w:pPr>
        <w:numPr>
          <w:ilvl w:val="0"/>
          <w:numId w:val="17"/>
        </w:numPr>
        <w:spacing w:before="120" w:after="120" w:line="240" w:lineRule="auto"/>
        <w:rPr>
          <w:rFonts w:ascii="Tahoma" w:hAnsi="Tahoma" w:cs="Tahoma"/>
          <w:szCs w:val="20"/>
          <w:lang w:val="en-US"/>
        </w:rPr>
      </w:pPr>
      <w:r w:rsidRPr="00731D30">
        <w:rPr>
          <w:rFonts w:ascii="Tahoma" w:hAnsi="Tahoma" w:cs="Tahoma"/>
          <w:sz w:val="20"/>
          <w:szCs w:val="20"/>
          <w:lang w:val="en-US"/>
        </w:rPr>
        <w:t xml:space="preserve">Please test all mechanical and electronic functions and be sure that all motors and all control buttons are working as required. </w:t>
      </w:r>
    </w:p>
    <w:p w:rsidR="00731D30" w:rsidRPr="00731D30" w:rsidRDefault="00731D30" w:rsidP="00731D30">
      <w:pPr>
        <w:spacing w:before="120" w:after="120"/>
        <w:rPr>
          <w:rFonts w:ascii="Tahoma" w:hAnsi="Tahoma" w:cs="Tahoma"/>
          <w:b/>
          <w:color w:val="000000"/>
          <w:sz w:val="20"/>
          <w:szCs w:val="20"/>
          <w:lang w:val="en-US"/>
        </w:rPr>
      </w:pPr>
    </w:p>
    <w:p w:rsidR="00731D30" w:rsidRPr="008E46E1" w:rsidRDefault="00731D30" w:rsidP="00731D30">
      <w:pPr>
        <w:spacing w:before="120" w:after="120"/>
        <w:rPr>
          <w:rFonts w:ascii="Tahoma" w:hAnsi="Tahoma" w:cs="Tahoma"/>
          <w:b/>
          <w:color w:val="000000"/>
          <w:sz w:val="20"/>
          <w:szCs w:val="20"/>
        </w:rPr>
      </w:pPr>
      <w:r w:rsidRPr="008E46E1">
        <w:rPr>
          <w:rFonts w:ascii="Tahoma" w:hAnsi="Tahoma" w:cs="Tahoma"/>
          <w:b/>
          <w:color w:val="000000"/>
          <w:sz w:val="20"/>
          <w:szCs w:val="20"/>
        </w:rPr>
        <w:t xml:space="preserve">5.2 </w:t>
      </w:r>
      <w:r w:rsidRPr="00731D30">
        <w:rPr>
          <w:rFonts w:ascii="Tahoma" w:hAnsi="Tahoma" w:cs="Tahoma"/>
          <w:b/>
          <w:color w:val="000000"/>
          <w:sz w:val="20"/>
          <w:szCs w:val="20"/>
        </w:rPr>
        <w:t>Bed Alternatives</w:t>
      </w:r>
    </w:p>
    <w:p w:rsidR="00731D30" w:rsidRPr="00731D30" w:rsidRDefault="00731D30" w:rsidP="00731D30">
      <w:pPr>
        <w:spacing w:before="120" w:after="120"/>
        <w:ind w:left="720"/>
        <w:rPr>
          <w:rFonts w:ascii="Tahoma" w:hAnsi="Tahoma" w:cs="Tahoma"/>
          <w:sz w:val="20"/>
          <w:szCs w:val="20"/>
          <w:lang w:val="en-US"/>
        </w:rPr>
      </w:pPr>
      <w:r w:rsidRPr="00731D30">
        <w:rPr>
          <w:rFonts w:ascii="Tahoma" w:hAnsi="Tahoma" w:cs="Tahoma"/>
          <w:sz w:val="20"/>
          <w:szCs w:val="20"/>
        </w:rPr>
        <w:t xml:space="preserve">    </w:t>
      </w:r>
      <w:r w:rsidR="00A537C8">
        <w:rPr>
          <w:rFonts w:ascii="Tahoma" w:hAnsi="Tahoma" w:cs="Tahoma"/>
          <w:sz w:val="20"/>
          <w:szCs w:val="20"/>
          <w:lang w:val="en-US"/>
        </w:rPr>
        <w:t xml:space="preserve">  S= S</w:t>
      </w:r>
      <w:r w:rsidRPr="00731D30">
        <w:rPr>
          <w:rFonts w:ascii="Tahoma" w:hAnsi="Tahoma" w:cs="Tahoma"/>
          <w:sz w:val="20"/>
          <w:szCs w:val="20"/>
          <w:lang w:val="en-US"/>
        </w:rPr>
        <w:t>tandard</w:t>
      </w:r>
    </w:p>
    <w:p w:rsidR="00731D30" w:rsidRDefault="00731D30" w:rsidP="00731D30">
      <w:pPr>
        <w:spacing w:before="120" w:after="120"/>
        <w:rPr>
          <w:rFonts w:ascii="Tahoma" w:hAnsi="Tahoma" w:cs="Tahoma"/>
          <w:sz w:val="20"/>
          <w:szCs w:val="20"/>
          <w:lang w:val="en-US"/>
        </w:rPr>
      </w:pPr>
      <w:r>
        <w:rPr>
          <w:rFonts w:ascii="Tahoma" w:hAnsi="Tahoma" w:cs="Tahoma"/>
          <w:sz w:val="20"/>
          <w:szCs w:val="20"/>
          <w:lang w:val="en-US"/>
        </w:rPr>
        <w:t xml:space="preserve">                  </w:t>
      </w:r>
      <w:r w:rsidR="00A537C8">
        <w:rPr>
          <w:rFonts w:ascii="Tahoma" w:hAnsi="Tahoma" w:cs="Tahoma"/>
          <w:sz w:val="20"/>
          <w:szCs w:val="20"/>
          <w:lang w:val="en-US"/>
        </w:rPr>
        <w:t>I= O</w:t>
      </w:r>
      <w:r w:rsidRPr="00731D30">
        <w:rPr>
          <w:rFonts w:ascii="Tahoma" w:hAnsi="Tahoma" w:cs="Tahoma"/>
          <w:sz w:val="20"/>
          <w:szCs w:val="20"/>
          <w:lang w:val="en-US"/>
        </w:rPr>
        <w:t>ptional</w:t>
      </w:r>
    </w:p>
    <w:p w:rsidR="00A537C8" w:rsidRPr="00A537C8" w:rsidRDefault="00A537C8" w:rsidP="00731D30">
      <w:pPr>
        <w:spacing w:before="120" w:after="120"/>
        <w:rPr>
          <w:rFonts w:ascii="Tahoma" w:hAnsi="Tahoma" w:cs="Tahoma"/>
          <w:b/>
          <w:sz w:val="20"/>
          <w:szCs w:val="20"/>
          <w:lang w:val="en-US"/>
        </w:rPr>
      </w:pPr>
      <w:r w:rsidRPr="00A537C8">
        <w:rPr>
          <w:rFonts w:ascii="Tahoma" w:hAnsi="Tahoma" w:cs="Tahoma"/>
          <w:b/>
          <w:sz w:val="20"/>
          <w:szCs w:val="20"/>
          <w:lang w:val="en-US"/>
        </w:rPr>
        <w:t>OPTIONS</w:t>
      </w:r>
    </w:p>
    <w:p w:rsidR="00A537C8" w:rsidRPr="00A537C8" w:rsidRDefault="00A537C8" w:rsidP="00A537C8">
      <w:pPr>
        <w:spacing w:before="120" w:after="120"/>
        <w:rPr>
          <w:rFonts w:ascii="Tahoma" w:hAnsi="Tahoma" w:cs="Tahoma"/>
          <w:color w:val="000000"/>
          <w:sz w:val="20"/>
          <w:szCs w:val="20"/>
        </w:rPr>
      </w:pPr>
      <w:r w:rsidRPr="00A537C8">
        <w:rPr>
          <w:rFonts w:ascii="Tahoma" w:hAnsi="Tahoma" w:cs="Tahoma"/>
          <w:color w:val="000000"/>
          <w:sz w:val="20"/>
          <w:szCs w:val="20"/>
        </w:rPr>
        <w:t>22 DANSITY MATRESS</w:t>
      </w:r>
    </w:p>
    <w:p w:rsidR="00A537C8" w:rsidRPr="00A537C8" w:rsidRDefault="00A537C8" w:rsidP="00A537C8">
      <w:pPr>
        <w:spacing w:before="120" w:after="120"/>
        <w:rPr>
          <w:rFonts w:ascii="Tahoma" w:hAnsi="Tahoma" w:cs="Tahoma"/>
          <w:color w:val="000000"/>
          <w:sz w:val="20"/>
          <w:szCs w:val="20"/>
        </w:rPr>
      </w:pPr>
      <w:r w:rsidRPr="00A537C8">
        <w:rPr>
          <w:rFonts w:ascii="Tahoma" w:hAnsi="Tahoma" w:cs="Tahoma"/>
          <w:color w:val="000000"/>
          <w:sz w:val="20"/>
          <w:szCs w:val="20"/>
        </w:rPr>
        <w:t>32 DANSITY MATRESS</w:t>
      </w:r>
    </w:p>
    <w:p w:rsidR="00A537C8" w:rsidRPr="00A537C8" w:rsidRDefault="00A537C8" w:rsidP="00A537C8">
      <w:pPr>
        <w:spacing w:before="120" w:after="120"/>
        <w:rPr>
          <w:rFonts w:ascii="Tahoma" w:hAnsi="Tahoma" w:cs="Tahoma"/>
          <w:color w:val="000000"/>
          <w:sz w:val="20"/>
          <w:szCs w:val="20"/>
        </w:rPr>
      </w:pPr>
      <w:r w:rsidRPr="00A537C8">
        <w:rPr>
          <w:rFonts w:ascii="Tahoma" w:hAnsi="Tahoma" w:cs="Tahoma"/>
          <w:color w:val="000000"/>
          <w:sz w:val="20"/>
          <w:szCs w:val="20"/>
        </w:rPr>
        <w:t>VISCO MATTRESS</w:t>
      </w:r>
    </w:p>
    <w:p w:rsidR="00A537C8" w:rsidRPr="00A537C8" w:rsidRDefault="00A537C8" w:rsidP="00A537C8">
      <w:pPr>
        <w:spacing w:before="120" w:after="120"/>
        <w:rPr>
          <w:rFonts w:ascii="Tahoma" w:hAnsi="Tahoma" w:cs="Tahoma"/>
          <w:color w:val="000000"/>
          <w:sz w:val="20"/>
          <w:szCs w:val="20"/>
        </w:rPr>
      </w:pPr>
      <w:r w:rsidRPr="00A537C8">
        <w:rPr>
          <w:rFonts w:ascii="Tahoma" w:hAnsi="Tahoma" w:cs="Tahoma"/>
          <w:color w:val="000000"/>
          <w:sz w:val="20"/>
          <w:szCs w:val="20"/>
        </w:rPr>
        <w:t>MECHANICAL TRENDELENBURG</w:t>
      </w:r>
    </w:p>
    <w:p w:rsidR="00731D30" w:rsidRPr="00A537C8" w:rsidRDefault="00A537C8" w:rsidP="00A537C8">
      <w:pPr>
        <w:spacing w:before="120" w:after="120"/>
        <w:rPr>
          <w:rFonts w:ascii="Tahoma" w:hAnsi="Tahoma" w:cs="Tahoma"/>
          <w:color w:val="000000"/>
          <w:sz w:val="20"/>
          <w:szCs w:val="20"/>
        </w:rPr>
      </w:pPr>
      <w:r w:rsidRPr="00A537C8">
        <w:rPr>
          <w:rFonts w:ascii="Tahoma" w:hAnsi="Tahoma" w:cs="Tahoma"/>
          <w:color w:val="000000"/>
          <w:sz w:val="20"/>
          <w:szCs w:val="20"/>
        </w:rPr>
        <w:t>NURSE LOCK</w:t>
      </w:r>
    </w:p>
    <w:p w:rsidR="00A537C8" w:rsidRPr="00A537C8" w:rsidRDefault="00A537C8" w:rsidP="00A537C8">
      <w:pPr>
        <w:spacing w:before="120" w:after="120"/>
        <w:rPr>
          <w:rFonts w:ascii="Tahoma" w:hAnsi="Tahoma" w:cs="Tahoma"/>
          <w:color w:val="000000"/>
          <w:sz w:val="20"/>
          <w:szCs w:val="20"/>
        </w:rPr>
      </w:pPr>
      <w:r w:rsidRPr="00A537C8">
        <w:rPr>
          <w:rFonts w:ascii="Tahoma" w:hAnsi="Tahoma" w:cs="Tahoma"/>
          <w:color w:val="000000"/>
          <w:sz w:val="20"/>
          <w:szCs w:val="20"/>
        </w:rPr>
        <w:t>BED EXTENSION</w:t>
      </w:r>
    </w:p>
    <w:p w:rsidR="00A537C8" w:rsidRPr="00A537C8" w:rsidRDefault="00A537C8" w:rsidP="00A537C8">
      <w:pPr>
        <w:spacing w:before="120" w:after="120"/>
        <w:rPr>
          <w:rFonts w:ascii="Tahoma" w:hAnsi="Tahoma" w:cs="Tahoma"/>
          <w:color w:val="000000"/>
          <w:sz w:val="20"/>
          <w:szCs w:val="20"/>
        </w:rPr>
      </w:pPr>
      <w:r w:rsidRPr="00A537C8">
        <w:rPr>
          <w:rFonts w:ascii="Tahoma" w:hAnsi="Tahoma" w:cs="Tahoma"/>
          <w:color w:val="000000"/>
          <w:sz w:val="20"/>
          <w:szCs w:val="20"/>
        </w:rPr>
        <w:t>BACREST X-RAY</w:t>
      </w:r>
    </w:p>
    <w:p w:rsidR="00A537C8" w:rsidRPr="00A537C8" w:rsidRDefault="00A537C8" w:rsidP="00A537C8">
      <w:pPr>
        <w:spacing w:before="120" w:after="120"/>
        <w:rPr>
          <w:rFonts w:ascii="Tahoma" w:hAnsi="Tahoma" w:cs="Tahoma"/>
          <w:color w:val="000000"/>
          <w:sz w:val="20"/>
          <w:szCs w:val="20"/>
        </w:rPr>
      </w:pPr>
      <w:r w:rsidRPr="00A537C8">
        <w:rPr>
          <w:rFonts w:ascii="Tahoma" w:hAnsi="Tahoma" w:cs="Tahoma"/>
          <w:color w:val="000000"/>
          <w:sz w:val="20"/>
          <w:szCs w:val="20"/>
        </w:rPr>
        <w:t>FULL HPL BED SURFACE</w:t>
      </w:r>
    </w:p>
    <w:p w:rsidR="00A537C8" w:rsidRPr="00A537C8" w:rsidRDefault="00A537C8" w:rsidP="00A537C8">
      <w:pPr>
        <w:spacing w:before="120" w:after="120"/>
        <w:rPr>
          <w:rFonts w:ascii="Tahoma" w:hAnsi="Tahoma" w:cs="Tahoma"/>
          <w:color w:val="000000"/>
          <w:sz w:val="20"/>
          <w:szCs w:val="20"/>
        </w:rPr>
      </w:pPr>
      <w:r w:rsidRPr="00A537C8">
        <w:rPr>
          <w:rFonts w:ascii="Tahoma" w:hAnsi="Tahoma" w:cs="Tahoma"/>
          <w:color w:val="000000"/>
          <w:sz w:val="20"/>
          <w:szCs w:val="20"/>
        </w:rPr>
        <w:t>BATTARY</w:t>
      </w:r>
    </w:p>
    <w:p w:rsidR="00731D30" w:rsidRPr="00A537C8" w:rsidRDefault="00A537C8" w:rsidP="00A537C8">
      <w:pPr>
        <w:spacing w:before="120" w:after="120"/>
        <w:rPr>
          <w:rFonts w:ascii="Tahoma" w:hAnsi="Tahoma" w:cs="Tahoma"/>
          <w:color w:val="000000"/>
          <w:sz w:val="20"/>
          <w:szCs w:val="20"/>
        </w:rPr>
      </w:pPr>
      <w:r w:rsidRPr="00A537C8">
        <w:rPr>
          <w:rFonts w:ascii="Tahoma" w:hAnsi="Tahoma" w:cs="Tahoma"/>
          <w:color w:val="000000"/>
          <w:sz w:val="20"/>
          <w:szCs w:val="20"/>
        </w:rPr>
        <w:t>HAND GRIPS</w:t>
      </w:r>
    </w:p>
    <w:p w:rsidR="00A537C8" w:rsidRDefault="00A537C8" w:rsidP="00731D30">
      <w:pPr>
        <w:spacing w:before="120" w:after="120"/>
        <w:rPr>
          <w:rFonts w:ascii="Tahoma" w:hAnsi="Tahoma" w:cs="Tahoma"/>
          <w:b/>
          <w:sz w:val="20"/>
          <w:szCs w:val="20"/>
          <w:lang w:val="en-US"/>
        </w:rPr>
      </w:pP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t>6.1 Delivery</w:t>
      </w: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color w:val="FF0000"/>
          <w:sz w:val="20"/>
          <w:szCs w:val="20"/>
          <w:lang w:val="en-US"/>
        </w:rPr>
        <w:t xml:space="preserve">         </w:t>
      </w:r>
      <w:r w:rsidRPr="00731D30">
        <w:rPr>
          <w:rFonts w:ascii="Tahoma" w:hAnsi="Tahoma" w:cs="Tahoma"/>
          <w:b/>
          <w:sz w:val="20"/>
          <w:szCs w:val="20"/>
          <w:lang w:val="en-US"/>
        </w:rPr>
        <w:t>Points to consider for safe transportation</w:t>
      </w:r>
    </w:p>
    <w:p w:rsidR="00731D30" w:rsidRPr="00731D30" w:rsidRDefault="00731D30" w:rsidP="00731D30">
      <w:pPr>
        <w:numPr>
          <w:ilvl w:val="0"/>
          <w:numId w:val="18"/>
        </w:numPr>
        <w:spacing w:before="120" w:after="120" w:line="240" w:lineRule="auto"/>
        <w:rPr>
          <w:rFonts w:ascii="Tahoma" w:hAnsi="Tahoma" w:cs="Tahoma"/>
          <w:sz w:val="20"/>
          <w:szCs w:val="20"/>
          <w:lang w:val="en-US"/>
        </w:rPr>
      </w:pPr>
      <w:r w:rsidRPr="00731D30">
        <w:rPr>
          <w:rFonts w:ascii="Tahoma" w:hAnsi="Tahoma" w:cs="Tahoma"/>
          <w:sz w:val="20"/>
          <w:szCs w:val="20"/>
          <w:lang w:val="en-US"/>
        </w:rPr>
        <w:t>Be sure that no cables are connected while transport</w:t>
      </w:r>
    </w:p>
    <w:p w:rsidR="00731D30" w:rsidRPr="00731D30" w:rsidRDefault="00731D30" w:rsidP="00731D30">
      <w:pPr>
        <w:numPr>
          <w:ilvl w:val="0"/>
          <w:numId w:val="18"/>
        </w:numPr>
        <w:spacing w:before="120" w:after="120" w:line="240" w:lineRule="auto"/>
        <w:rPr>
          <w:rFonts w:ascii="Tahoma" w:hAnsi="Tahoma" w:cs="Tahoma"/>
          <w:color w:val="000000"/>
          <w:sz w:val="20"/>
          <w:szCs w:val="20"/>
          <w:lang w:val="en-US"/>
        </w:rPr>
      </w:pPr>
      <w:r w:rsidRPr="00731D30">
        <w:rPr>
          <w:rFonts w:ascii="Tahoma" w:hAnsi="Tahoma" w:cs="Tahoma"/>
          <w:color w:val="000000"/>
          <w:sz w:val="20"/>
          <w:szCs w:val="20"/>
          <w:lang w:val="en-US"/>
        </w:rPr>
        <w:t xml:space="preserve">Be sure that the electrical cable is connected to the hook which is placed at the head of the patient bed </w:t>
      </w:r>
    </w:p>
    <w:p w:rsidR="00731D30" w:rsidRPr="00731D30" w:rsidRDefault="00731D30" w:rsidP="00731D30">
      <w:pPr>
        <w:numPr>
          <w:ilvl w:val="0"/>
          <w:numId w:val="18"/>
        </w:numPr>
        <w:spacing w:before="120" w:after="120" w:line="240" w:lineRule="auto"/>
        <w:rPr>
          <w:rFonts w:ascii="Tahoma" w:hAnsi="Tahoma" w:cs="Tahoma"/>
          <w:sz w:val="20"/>
          <w:szCs w:val="20"/>
          <w:lang w:val="en-US"/>
        </w:rPr>
      </w:pPr>
      <w:r w:rsidRPr="00731D30">
        <w:rPr>
          <w:rFonts w:ascii="Tahoma" w:hAnsi="Tahoma" w:cs="Tahoma"/>
          <w:sz w:val="20"/>
          <w:szCs w:val="20"/>
          <w:lang w:val="en-US"/>
        </w:rPr>
        <w:t>Be sure that the castors are locked while loading and unloading</w:t>
      </w:r>
    </w:p>
    <w:p w:rsidR="00731D30" w:rsidRDefault="00731D30" w:rsidP="00731D30">
      <w:pPr>
        <w:numPr>
          <w:ilvl w:val="0"/>
          <w:numId w:val="18"/>
        </w:numPr>
        <w:spacing w:before="120" w:after="120" w:line="240" w:lineRule="auto"/>
        <w:rPr>
          <w:rFonts w:ascii="Tahoma" w:hAnsi="Tahoma" w:cs="Tahoma"/>
          <w:sz w:val="20"/>
          <w:szCs w:val="20"/>
          <w:lang w:val="en-US"/>
        </w:rPr>
      </w:pPr>
      <w:r w:rsidRPr="00731D30">
        <w:rPr>
          <w:rFonts w:ascii="Tahoma" w:hAnsi="Tahoma" w:cs="Tahoma"/>
          <w:sz w:val="20"/>
          <w:szCs w:val="20"/>
          <w:lang w:val="en-US"/>
        </w:rPr>
        <w:t>Carry all beds on proper floors</w:t>
      </w:r>
    </w:p>
    <w:p w:rsidR="00731D30" w:rsidRPr="00731D30" w:rsidRDefault="00731D30" w:rsidP="00731D30">
      <w:pPr>
        <w:spacing w:before="120" w:after="120" w:line="240" w:lineRule="auto"/>
        <w:ind w:left="1304"/>
        <w:rPr>
          <w:rFonts w:ascii="Tahoma" w:hAnsi="Tahoma" w:cs="Tahoma"/>
          <w:sz w:val="20"/>
          <w:szCs w:val="20"/>
          <w:lang w:val="en-US"/>
        </w:rPr>
      </w:pP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t xml:space="preserve"> 6.2 Carrying</w:t>
      </w: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color w:val="FF0000"/>
          <w:sz w:val="20"/>
          <w:szCs w:val="20"/>
          <w:lang w:val="en-US"/>
        </w:rPr>
        <w:t xml:space="preserve">          </w:t>
      </w:r>
      <w:r w:rsidRPr="00731D30">
        <w:rPr>
          <w:rFonts w:ascii="Tahoma" w:hAnsi="Tahoma" w:cs="Tahoma"/>
          <w:b/>
          <w:sz w:val="20"/>
          <w:szCs w:val="20"/>
          <w:lang w:val="en-US"/>
        </w:rPr>
        <w:t>Do the adjustment listed below</w:t>
      </w:r>
    </w:p>
    <w:p w:rsidR="00731D30" w:rsidRPr="00731D30" w:rsidRDefault="00731D30" w:rsidP="00731D30">
      <w:pPr>
        <w:numPr>
          <w:ilvl w:val="0"/>
          <w:numId w:val="19"/>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Follow the rules listed below during the installation of the beds </w:t>
      </w:r>
    </w:p>
    <w:p w:rsidR="00731D30" w:rsidRPr="00731D30" w:rsidRDefault="00731D30" w:rsidP="00731D30">
      <w:pPr>
        <w:numPr>
          <w:ilvl w:val="0"/>
          <w:numId w:val="19"/>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Lock at the scope of the delivery and bed alternatives </w:t>
      </w:r>
    </w:p>
    <w:p w:rsidR="00731D30" w:rsidRPr="00731D30" w:rsidRDefault="00731D30" w:rsidP="00731D30">
      <w:pPr>
        <w:numPr>
          <w:ilvl w:val="0"/>
          <w:numId w:val="19"/>
        </w:numPr>
        <w:spacing w:before="120" w:after="120" w:line="240" w:lineRule="auto"/>
        <w:rPr>
          <w:rFonts w:ascii="Tahoma" w:hAnsi="Tahoma" w:cs="Tahoma"/>
          <w:sz w:val="20"/>
          <w:szCs w:val="20"/>
          <w:lang w:val="en-US"/>
        </w:rPr>
      </w:pPr>
      <w:r w:rsidRPr="00731D30">
        <w:rPr>
          <w:rFonts w:ascii="Tahoma" w:hAnsi="Tahoma" w:cs="Tahoma"/>
          <w:sz w:val="20"/>
          <w:szCs w:val="20"/>
          <w:lang w:val="en-US"/>
        </w:rPr>
        <w:lastRenderedPageBreak/>
        <w:t>Assemble all accessories to their right slots</w:t>
      </w:r>
    </w:p>
    <w:p w:rsidR="00731D30" w:rsidRPr="00731D30" w:rsidRDefault="00731D30" w:rsidP="00731D30">
      <w:pPr>
        <w:numPr>
          <w:ilvl w:val="0"/>
          <w:numId w:val="19"/>
        </w:numPr>
        <w:spacing w:before="120" w:after="120" w:line="240" w:lineRule="auto"/>
        <w:rPr>
          <w:rFonts w:ascii="Tahoma" w:hAnsi="Tahoma" w:cs="Tahoma"/>
          <w:sz w:val="20"/>
          <w:szCs w:val="20"/>
          <w:lang w:val="en-US"/>
        </w:rPr>
      </w:pPr>
      <w:r w:rsidRPr="00731D30">
        <w:rPr>
          <w:rFonts w:ascii="Tahoma" w:hAnsi="Tahoma" w:cs="Tahoma"/>
          <w:sz w:val="20"/>
          <w:szCs w:val="20"/>
          <w:lang w:val="en-US"/>
        </w:rPr>
        <w:t>Assemble the foot and head boards while delivery</w:t>
      </w:r>
    </w:p>
    <w:p w:rsidR="00731D30" w:rsidRPr="00A537C8" w:rsidRDefault="00731D30" w:rsidP="00731D30">
      <w:pPr>
        <w:numPr>
          <w:ilvl w:val="0"/>
          <w:numId w:val="19"/>
        </w:numPr>
        <w:spacing w:before="120" w:after="120" w:line="240" w:lineRule="auto"/>
        <w:rPr>
          <w:rFonts w:ascii="Tahoma" w:hAnsi="Tahoma" w:cs="Tahoma"/>
          <w:b/>
          <w:sz w:val="20"/>
          <w:szCs w:val="20"/>
          <w:lang w:val="en-US"/>
        </w:rPr>
      </w:pPr>
      <w:r w:rsidRPr="00731D30">
        <w:rPr>
          <w:rFonts w:ascii="Tahoma" w:hAnsi="Tahoma" w:cs="Tahoma"/>
          <w:sz w:val="20"/>
          <w:szCs w:val="20"/>
          <w:lang w:val="en-US"/>
        </w:rPr>
        <w:t xml:space="preserve">Be sure that the floors are suitable for mounting </w:t>
      </w:r>
    </w:p>
    <w:p w:rsidR="00A537C8" w:rsidRPr="00731D30" w:rsidRDefault="00A537C8" w:rsidP="00731D30">
      <w:pPr>
        <w:numPr>
          <w:ilvl w:val="0"/>
          <w:numId w:val="19"/>
        </w:numPr>
        <w:spacing w:before="120" w:after="120" w:line="240" w:lineRule="auto"/>
        <w:rPr>
          <w:rFonts w:ascii="Tahoma" w:hAnsi="Tahoma" w:cs="Tahoma"/>
          <w:b/>
          <w:sz w:val="20"/>
          <w:szCs w:val="20"/>
          <w:lang w:val="en-US"/>
        </w:rPr>
      </w:pP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t>7.      Mounting</w:t>
      </w:r>
    </w:p>
    <w:p w:rsidR="00731D30" w:rsidRPr="000E3363" w:rsidRDefault="00A537C8" w:rsidP="00731D30">
      <w:pPr>
        <w:spacing w:before="120" w:after="120"/>
        <w:rPr>
          <w:rFonts w:ascii="Calibri" w:hAnsi="Calibri" w:cs="Calibri"/>
          <w:b/>
          <w:color w:val="FF0000"/>
          <w:sz w:val="28"/>
          <w:szCs w:val="20"/>
          <w:lang w:val="en-US"/>
        </w:rPr>
      </w:pPr>
      <w:r w:rsidRPr="00A537C8">
        <w:rPr>
          <w:rFonts w:ascii="Calibri" w:hAnsi="Calibri" w:cs="Calibri"/>
          <w:b/>
          <w:noProof/>
          <w:color w:val="FF0000"/>
          <w:sz w:val="28"/>
          <w:szCs w:val="20"/>
          <w:lang w:eastAsia="tr-TR"/>
        </w:rPr>
        <w:drawing>
          <wp:anchor distT="0" distB="0" distL="114300" distR="114300" simplePos="0" relativeHeight="251628544" behindDoc="1" locked="0" layoutInCell="1" allowOverlap="1" wp14:anchorId="2F36BA31" wp14:editId="6191C8F5">
            <wp:simplePos x="0" y="0"/>
            <wp:positionH relativeFrom="column">
              <wp:posOffset>3175</wp:posOffset>
            </wp:positionH>
            <wp:positionV relativeFrom="paragraph">
              <wp:posOffset>21900</wp:posOffset>
            </wp:positionV>
            <wp:extent cx="966603" cy="958690"/>
            <wp:effectExtent l="0" t="0" r="5080" b="0"/>
            <wp:wrapNone/>
            <wp:docPr id="7" name="Resim 7" descr="C:\Users\ilker_akpinar\Desktop\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ker_akpinar\Desktop\W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6603" cy="95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D30">
        <w:rPr>
          <w:rFonts w:ascii="Calibri" w:hAnsi="Calibri" w:cs="Calibri"/>
          <w:b/>
          <w:noProof/>
          <w:sz w:val="20"/>
          <w:szCs w:val="20"/>
          <w:lang w:eastAsia="tr-TR"/>
        </w:rPr>
        <mc:AlternateContent>
          <mc:Choice Requires="wps">
            <w:drawing>
              <wp:anchor distT="0" distB="0" distL="114300" distR="114300" simplePos="0" relativeHeight="251622400" behindDoc="0" locked="0" layoutInCell="1" allowOverlap="1" wp14:anchorId="30D75312" wp14:editId="4F9A9AE0">
                <wp:simplePos x="0" y="0"/>
                <wp:positionH relativeFrom="column">
                  <wp:posOffset>1748790</wp:posOffset>
                </wp:positionH>
                <wp:positionV relativeFrom="paragraph">
                  <wp:posOffset>230505</wp:posOffset>
                </wp:positionV>
                <wp:extent cx="3510915" cy="776605"/>
                <wp:effectExtent l="5715" t="11430" r="7620" b="12065"/>
                <wp:wrapNone/>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0915" cy="776605"/>
                        </a:xfrm>
                        <a:prstGeom prst="rect">
                          <a:avLst/>
                        </a:prstGeom>
                        <a:solidFill>
                          <a:srgbClr val="BFBFBF"/>
                        </a:solidFill>
                        <a:ln w="9525">
                          <a:solidFill>
                            <a:srgbClr val="FFFFFF"/>
                          </a:solidFill>
                          <a:miter lim="800000"/>
                          <a:headEnd/>
                          <a:tailEnd/>
                        </a:ln>
                      </wps:spPr>
                      <wps:txbx>
                        <w:txbxContent>
                          <w:p w:rsidR="00A537C8" w:rsidRPr="00731D30" w:rsidRDefault="00A537C8" w:rsidP="00731D30">
                            <w:pPr>
                              <w:rPr>
                                <w:rFonts w:cstheme="minorHAnsi"/>
                                <w:b/>
                                <w:color w:val="000000"/>
                                <w:sz w:val="20"/>
                                <w:szCs w:val="20"/>
                              </w:rPr>
                            </w:pPr>
                            <w:r w:rsidRPr="00731D30">
                              <w:rPr>
                                <w:rFonts w:cstheme="minorHAnsi"/>
                                <w:b/>
                                <w:color w:val="000000"/>
                                <w:sz w:val="20"/>
                                <w:szCs w:val="20"/>
                              </w:rPr>
                              <w:t>Working at a bed with wounding risks</w:t>
                            </w:r>
                          </w:p>
                          <w:p w:rsidR="00A537C8" w:rsidRPr="00731D30" w:rsidRDefault="00A537C8" w:rsidP="00731D30">
                            <w:pPr>
                              <w:spacing w:before="120" w:after="120"/>
                              <w:rPr>
                                <w:rFonts w:cstheme="minorHAnsi"/>
                                <w:color w:val="000000"/>
                                <w:sz w:val="20"/>
                                <w:szCs w:val="20"/>
                              </w:rPr>
                            </w:pPr>
                            <w:r w:rsidRPr="00731D30">
                              <w:rPr>
                                <w:rFonts w:cstheme="minorHAnsi"/>
                                <w:color w:val="000000"/>
                                <w:sz w:val="20"/>
                                <w:szCs w:val="20"/>
                              </w:rPr>
                              <w:t>Be sure that the patient bed is plugged out while mounting</w:t>
                            </w:r>
                          </w:p>
                          <w:p w:rsidR="00A537C8" w:rsidRPr="00731D30" w:rsidRDefault="00A537C8" w:rsidP="00731D30">
                            <w:pPr>
                              <w:spacing w:before="120" w:after="120"/>
                              <w:rPr>
                                <w:rFonts w:cstheme="minorHAnsi"/>
                                <w:color w:val="000000"/>
                                <w:sz w:val="20"/>
                                <w:szCs w:val="20"/>
                              </w:rPr>
                            </w:pPr>
                            <w:r w:rsidRPr="00731D30">
                              <w:rPr>
                                <w:rFonts w:cstheme="minorHAnsi"/>
                                <w:color w:val="000000"/>
                                <w:sz w:val="20"/>
                                <w:szCs w:val="20"/>
                              </w:rPr>
                              <w:t>Be sure that the castors are locked before mounting</w:t>
                            </w:r>
                          </w:p>
                          <w:p w:rsidR="00A537C8" w:rsidRPr="00DD3C30" w:rsidRDefault="00A537C8" w:rsidP="00731D30">
                            <w:pPr>
                              <w:spacing w:before="120" w:after="120"/>
                              <w:rPr>
                                <w:rFonts w:ascii="Calibri" w:hAnsi="Calibri" w:cs="Calibri"/>
                                <w:color w:val="000000"/>
                                <w:sz w:val="20"/>
                                <w:szCs w:val="20"/>
                              </w:rPr>
                            </w:pPr>
                          </w:p>
                          <w:p w:rsidR="00A537C8" w:rsidRPr="00342F90" w:rsidRDefault="00A537C8" w:rsidP="00731D30">
                            <w:pPr>
                              <w:spacing w:before="120" w:after="120"/>
                              <w:rPr>
                                <w:rFonts w:ascii="Calibri" w:hAnsi="Calibri" w:cs="Calibri"/>
                                <w:b/>
                                <w:sz w:val="20"/>
                                <w:szCs w:val="20"/>
                              </w:rPr>
                            </w:pPr>
                            <w:r w:rsidRPr="00342F90">
                              <w:rPr>
                                <w:rFonts w:ascii="Calibri" w:hAnsi="Calibri" w:cs="Calibri"/>
                                <w:sz w:val="20"/>
                                <w:szCs w:val="20"/>
                              </w:rPr>
                              <w:t xml:space="preserve">                                               Montaj öncesinde tekerlerin kilitli olduğundan emin olun</w:t>
                            </w:r>
                          </w:p>
                          <w:p w:rsidR="00A537C8" w:rsidRPr="00BD3CEF" w:rsidRDefault="00A537C8" w:rsidP="00731D3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75312" id="Dikdörtgen 47" o:spid="_x0000_s1028" style="position:absolute;margin-left:137.7pt;margin-top:18.15pt;width:276.45pt;height:61.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" fillcolor="#bfbfbf" strokecolor="white">
                <v:textbox>
                  <w:txbxContent>
                    <w:p w:rsidR="00A537C8" w:rsidRPr="00731D30" w:rsidRDefault="00A537C8" w:rsidP="00731D30">
                      <w:pPr>
                        <w:rPr>
                          <w:rFonts w:cstheme="minorHAnsi"/>
                          <w:b/>
                          <w:color w:val="000000"/>
                          <w:sz w:val="20"/>
                          <w:szCs w:val="20"/>
                        </w:rPr>
                      </w:pPr>
                      <w:r w:rsidRPr="00731D30">
                        <w:rPr>
                          <w:rFonts w:cstheme="minorHAnsi"/>
                          <w:b/>
                          <w:color w:val="000000"/>
                          <w:sz w:val="20"/>
                          <w:szCs w:val="20"/>
                        </w:rPr>
                        <w:t>Working at a bed with wounding risks</w:t>
                      </w:r>
                    </w:p>
                    <w:p w:rsidR="00A537C8" w:rsidRPr="00731D30" w:rsidRDefault="00A537C8" w:rsidP="00731D30">
                      <w:pPr>
                        <w:spacing w:before="120" w:after="120"/>
                        <w:rPr>
                          <w:rFonts w:cstheme="minorHAnsi"/>
                          <w:color w:val="000000"/>
                          <w:sz w:val="20"/>
                          <w:szCs w:val="20"/>
                        </w:rPr>
                      </w:pPr>
                      <w:r w:rsidRPr="00731D30">
                        <w:rPr>
                          <w:rFonts w:cstheme="minorHAnsi"/>
                          <w:color w:val="000000"/>
                          <w:sz w:val="20"/>
                          <w:szCs w:val="20"/>
                        </w:rPr>
                        <w:t>Be sure that the patient bed is plugged out while mounting</w:t>
                      </w:r>
                    </w:p>
                    <w:p w:rsidR="00A537C8" w:rsidRPr="00731D30" w:rsidRDefault="00A537C8" w:rsidP="00731D30">
                      <w:pPr>
                        <w:spacing w:before="120" w:after="120"/>
                        <w:rPr>
                          <w:rFonts w:cstheme="minorHAnsi"/>
                          <w:color w:val="000000"/>
                          <w:sz w:val="20"/>
                          <w:szCs w:val="20"/>
                        </w:rPr>
                      </w:pPr>
                      <w:r w:rsidRPr="00731D30">
                        <w:rPr>
                          <w:rFonts w:cstheme="minorHAnsi"/>
                          <w:color w:val="000000"/>
                          <w:sz w:val="20"/>
                          <w:szCs w:val="20"/>
                        </w:rPr>
                        <w:t>Be sure that the castors are locked before mounting</w:t>
                      </w:r>
                    </w:p>
                    <w:p w:rsidR="00A537C8" w:rsidRPr="00DD3C30" w:rsidRDefault="00A537C8" w:rsidP="00731D30">
                      <w:pPr>
                        <w:spacing w:before="120" w:after="120"/>
                        <w:rPr>
                          <w:rFonts w:ascii="Calibri" w:hAnsi="Calibri" w:cs="Calibri"/>
                          <w:color w:val="000000"/>
                          <w:sz w:val="20"/>
                          <w:szCs w:val="20"/>
                        </w:rPr>
                      </w:pPr>
                    </w:p>
                    <w:p w:rsidR="00A537C8" w:rsidRPr="00342F90" w:rsidRDefault="00A537C8" w:rsidP="00731D30">
                      <w:pPr>
                        <w:spacing w:before="120" w:after="120"/>
                        <w:rPr>
                          <w:rFonts w:ascii="Calibri" w:hAnsi="Calibri" w:cs="Calibri"/>
                          <w:b/>
                          <w:sz w:val="20"/>
                          <w:szCs w:val="20"/>
                        </w:rPr>
                      </w:pPr>
                      <w:r w:rsidRPr="00342F90">
                        <w:rPr>
                          <w:rFonts w:ascii="Calibri" w:hAnsi="Calibri" w:cs="Calibri"/>
                          <w:sz w:val="20"/>
                          <w:szCs w:val="20"/>
                        </w:rPr>
                        <w:t xml:space="preserve">                                               Montaj öncesinde tekerlerin kilitli olduğundan emin olun</w:t>
                      </w:r>
                    </w:p>
                    <w:p w:rsidR="00A537C8" w:rsidRPr="00BD3CEF" w:rsidRDefault="00A537C8" w:rsidP="00731D30">
                      <w:pPr>
                        <w:rPr>
                          <w:b/>
                        </w:rPr>
                      </w:pPr>
                    </w:p>
                  </w:txbxContent>
                </v:textbox>
              </v:rect>
            </w:pict>
          </mc:Fallback>
        </mc:AlternateContent>
      </w:r>
    </w:p>
    <w:p w:rsidR="00731D30" w:rsidRPr="000E3363" w:rsidRDefault="00731D30" w:rsidP="00731D30">
      <w:pPr>
        <w:rPr>
          <w:lang w:val="en-US"/>
        </w:rPr>
      </w:pPr>
      <w:r w:rsidRPr="000E3363">
        <w:rPr>
          <w:rFonts w:ascii="Calibri" w:hAnsi="Calibri" w:cs="Calibri"/>
          <w:b/>
          <w:sz w:val="20"/>
          <w:szCs w:val="20"/>
          <w:lang w:val="en-US"/>
        </w:rPr>
        <w:t xml:space="preserve">                                   </w:t>
      </w:r>
    </w:p>
    <w:p w:rsidR="00731D30" w:rsidRPr="000E3363" w:rsidRDefault="00731D30" w:rsidP="00731D30">
      <w:pPr>
        <w:spacing w:before="120" w:after="120"/>
        <w:rPr>
          <w:rFonts w:ascii="Calibri" w:hAnsi="Calibri" w:cs="Calibri"/>
          <w:b/>
          <w:color w:val="FF0000"/>
          <w:sz w:val="28"/>
          <w:szCs w:val="20"/>
          <w:lang w:val="en-US"/>
        </w:rPr>
      </w:pPr>
    </w:p>
    <w:p w:rsidR="00731D30" w:rsidRPr="000E3363" w:rsidRDefault="00A537C8" w:rsidP="00731D30">
      <w:pPr>
        <w:spacing w:before="120" w:after="120"/>
        <w:rPr>
          <w:rFonts w:ascii="Calibri" w:hAnsi="Calibri" w:cs="Calibri"/>
          <w:b/>
          <w:color w:val="FF0000"/>
          <w:sz w:val="28"/>
          <w:szCs w:val="20"/>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623424" behindDoc="0" locked="0" layoutInCell="1" allowOverlap="1" wp14:anchorId="539B11E5" wp14:editId="7F0A636A">
                <wp:simplePos x="0" y="0"/>
                <wp:positionH relativeFrom="column">
                  <wp:posOffset>1780215</wp:posOffset>
                </wp:positionH>
                <wp:positionV relativeFrom="paragraph">
                  <wp:posOffset>165957</wp:posOffset>
                </wp:positionV>
                <wp:extent cx="3510915" cy="655955"/>
                <wp:effectExtent l="5715" t="12700" r="7620" b="7620"/>
                <wp:wrapNone/>
                <wp:docPr id="43"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0915" cy="655955"/>
                        </a:xfrm>
                        <a:prstGeom prst="rect">
                          <a:avLst/>
                        </a:prstGeom>
                        <a:solidFill>
                          <a:srgbClr val="BFBFBF"/>
                        </a:solidFill>
                        <a:ln w="9525">
                          <a:solidFill>
                            <a:srgbClr val="FFFFFF"/>
                          </a:solidFill>
                          <a:miter lim="800000"/>
                          <a:headEnd/>
                          <a:tailEnd/>
                        </a:ln>
                      </wps:spPr>
                      <wps:txbx>
                        <w:txbxContent>
                          <w:p w:rsidR="00A537C8" w:rsidRPr="00731D30" w:rsidRDefault="00A537C8" w:rsidP="00731D30">
                            <w:pPr>
                              <w:rPr>
                                <w:rFonts w:ascii="Calibri" w:hAnsi="Calibri" w:cs="Calibri"/>
                                <w:b/>
                                <w:color w:val="000000"/>
                                <w:sz w:val="20"/>
                                <w:szCs w:val="20"/>
                              </w:rPr>
                            </w:pPr>
                            <w:r w:rsidRPr="00731D30">
                              <w:rPr>
                                <w:rFonts w:ascii="Calibri" w:hAnsi="Calibri" w:cs="Calibri"/>
                                <w:b/>
                                <w:color w:val="000000"/>
                                <w:sz w:val="20"/>
                                <w:szCs w:val="20"/>
                              </w:rPr>
                              <w:t>Wrong mounting of the patient bed can injure</w:t>
                            </w:r>
                            <w:r>
                              <w:rPr>
                                <w:rFonts w:ascii="Calibri" w:hAnsi="Calibri" w:cs="Calibri"/>
                                <w:b/>
                                <w:color w:val="000000"/>
                                <w:sz w:val="20"/>
                                <w:szCs w:val="20"/>
                              </w:rPr>
                              <w:t xml:space="preserve"> </w:t>
                            </w:r>
                            <w:r w:rsidRPr="00731D30">
                              <w:rPr>
                                <w:rFonts w:ascii="Calibri" w:hAnsi="Calibri" w:cs="Calibri"/>
                                <w:color w:val="000000"/>
                                <w:sz w:val="20"/>
                                <w:szCs w:val="20"/>
                              </w:rPr>
                              <w:t xml:space="preserve">Mounting of the patient bed must be don from the technical service or from a trained hospital staff. </w:t>
                            </w:r>
                          </w:p>
                          <w:p w:rsidR="00A537C8" w:rsidRDefault="00A537C8" w:rsidP="00731D30">
                            <w:r w:rsidRPr="00342F90">
                              <w:rPr>
                                <w:rFonts w:ascii="Calibri" w:hAnsi="Calibri" w:cs="Calibri"/>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B11E5" id="Dikdörtgen 43" o:spid="_x0000_s1029" style="position:absolute;margin-left:140.15pt;margin-top:13.05pt;width:276.45pt;height:51.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" fillcolor="#bfbfbf" strokecolor="white">
                <v:textbox>
                  <w:txbxContent>
                    <w:p w:rsidR="00A537C8" w:rsidRPr="00731D30" w:rsidRDefault="00A537C8" w:rsidP="00731D30">
                      <w:pPr>
                        <w:rPr>
                          <w:rFonts w:ascii="Calibri" w:hAnsi="Calibri" w:cs="Calibri"/>
                          <w:b/>
                          <w:color w:val="000000"/>
                          <w:sz w:val="20"/>
                          <w:szCs w:val="20"/>
                        </w:rPr>
                      </w:pPr>
                      <w:r w:rsidRPr="00731D30">
                        <w:rPr>
                          <w:rFonts w:ascii="Calibri" w:hAnsi="Calibri" w:cs="Calibri"/>
                          <w:b/>
                          <w:color w:val="000000"/>
                          <w:sz w:val="20"/>
                          <w:szCs w:val="20"/>
                        </w:rPr>
                        <w:t>Wrong mounting of the patient bed can injure</w:t>
                      </w:r>
                      <w:r>
                        <w:rPr>
                          <w:rFonts w:ascii="Calibri" w:hAnsi="Calibri" w:cs="Calibri"/>
                          <w:b/>
                          <w:color w:val="000000"/>
                          <w:sz w:val="20"/>
                          <w:szCs w:val="20"/>
                        </w:rPr>
                        <w:t xml:space="preserve"> </w:t>
                      </w:r>
                      <w:r w:rsidRPr="00731D30">
                        <w:rPr>
                          <w:rFonts w:ascii="Calibri" w:hAnsi="Calibri" w:cs="Calibri"/>
                          <w:color w:val="000000"/>
                          <w:sz w:val="20"/>
                          <w:szCs w:val="20"/>
                        </w:rPr>
                        <w:t xml:space="preserve">Mounting of the patient bed must be don from the technical service or from a trained hospital staff. </w:t>
                      </w:r>
                    </w:p>
                    <w:p w:rsidR="00A537C8" w:rsidRDefault="00A537C8" w:rsidP="00731D30">
                      <w:r w:rsidRPr="00342F90">
                        <w:rPr>
                          <w:rFonts w:ascii="Calibri" w:hAnsi="Calibri" w:cs="Calibri"/>
                          <w:sz w:val="20"/>
                          <w:szCs w:val="20"/>
                        </w:rPr>
                        <w:t xml:space="preserve">                                            </w:t>
                      </w:r>
                    </w:p>
                  </w:txbxContent>
                </v:textbox>
              </v:rect>
            </w:pict>
          </mc:Fallback>
        </mc:AlternateContent>
      </w:r>
      <w:r w:rsidRPr="00A537C8">
        <w:rPr>
          <w:rFonts w:ascii="Calibri" w:hAnsi="Calibri" w:cs="Calibri"/>
          <w:b/>
          <w:noProof/>
          <w:color w:val="FF0000"/>
          <w:sz w:val="28"/>
          <w:szCs w:val="20"/>
          <w:lang w:eastAsia="tr-TR"/>
        </w:rPr>
        <w:drawing>
          <wp:anchor distT="0" distB="0" distL="114300" distR="114300" simplePos="0" relativeHeight="251632640" behindDoc="1" locked="0" layoutInCell="1" allowOverlap="1" wp14:anchorId="0B04DDB6" wp14:editId="54BA4DE8">
            <wp:simplePos x="0" y="0"/>
            <wp:positionH relativeFrom="column">
              <wp:posOffset>6985</wp:posOffset>
            </wp:positionH>
            <wp:positionV relativeFrom="paragraph">
              <wp:posOffset>109265</wp:posOffset>
            </wp:positionV>
            <wp:extent cx="966603" cy="958690"/>
            <wp:effectExtent l="0" t="0" r="5080" b="0"/>
            <wp:wrapNone/>
            <wp:docPr id="9" name="Resim 9" descr="C:\Users\ilker_akpinar\Desktop\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ker_akpinar\Desktop\W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6603" cy="95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D30" w:rsidRPr="000E3363" w:rsidRDefault="00731D30" w:rsidP="00731D30">
      <w:pPr>
        <w:spacing w:before="120" w:after="120"/>
        <w:rPr>
          <w:rFonts w:ascii="Calibri" w:hAnsi="Calibri" w:cs="Calibri"/>
          <w:b/>
          <w:color w:val="FF0000"/>
          <w:sz w:val="28"/>
          <w:szCs w:val="20"/>
          <w:lang w:val="en-US"/>
        </w:rPr>
      </w:pPr>
    </w:p>
    <w:p w:rsidR="00731D30" w:rsidRPr="000E3363" w:rsidRDefault="00731D30" w:rsidP="00731D30">
      <w:pPr>
        <w:spacing w:before="120" w:after="120"/>
        <w:rPr>
          <w:rFonts w:ascii="Calibri" w:hAnsi="Calibri" w:cs="Calibri"/>
          <w:b/>
          <w:color w:val="FF0000"/>
          <w:sz w:val="28"/>
          <w:szCs w:val="20"/>
          <w:lang w:val="en-US"/>
        </w:rPr>
      </w:pPr>
    </w:p>
    <w:p w:rsidR="00731D30" w:rsidRDefault="00731D30"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A537C8" w:rsidRDefault="00A537C8" w:rsidP="00731D30">
      <w:pPr>
        <w:spacing w:before="120" w:after="120"/>
        <w:rPr>
          <w:rFonts w:ascii="Tahoma" w:hAnsi="Tahoma" w:cs="Tahoma"/>
          <w:b/>
          <w:sz w:val="20"/>
          <w:szCs w:val="20"/>
        </w:rPr>
      </w:pPr>
    </w:p>
    <w:p w:rsidR="00731D30" w:rsidRDefault="00731D30" w:rsidP="00731D30">
      <w:pPr>
        <w:spacing w:before="120" w:after="120"/>
        <w:rPr>
          <w:rFonts w:ascii="Tahoma" w:hAnsi="Tahoma" w:cs="Tahoma"/>
          <w:b/>
          <w:sz w:val="20"/>
          <w:szCs w:val="20"/>
        </w:rPr>
      </w:pPr>
      <w:r>
        <w:rPr>
          <w:rFonts w:ascii="Tahoma" w:hAnsi="Tahoma" w:cs="Tahoma"/>
          <w:b/>
          <w:sz w:val="20"/>
          <w:szCs w:val="20"/>
        </w:rPr>
        <w:lastRenderedPageBreak/>
        <w:tab/>
      </w:r>
      <w:r>
        <w:rPr>
          <w:rFonts w:ascii="Tahoma" w:hAnsi="Tahoma" w:cs="Tahoma"/>
          <w:b/>
          <w:sz w:val="20"/>
          <w:szCs w:val="20"/>
        </w:rPr>
        <w:tab/>
      </w:r>
      <w:r>
        <w:rPr>
          <w:rFonts w:ascii="Tahoma" w:hAnsi="Tahoma" w:cs="Tahoma"/>
          <w:b/>
          <w:sz w:val="20"/>
          <w:szCs w:val="20"/>
        </w:rPr>
        <w:tab/>
        <w:t xml:space="preserve">   10</w:t>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b/>
          <w:sz w:val="20"/>
          <w:szCs w:val="20"/>
        </w:rPr>
        <w:tab/>
        <w:t xml:space="preserve"> 11</w:t>
      </w:r>
    </w:p>
    <w:p w:rsidR="00731D30" w:rsidRPr="000F2165" w:rsidRDefault="00731D30" w:rsidP="00731D30">
      <w:pPr>
        <w:spacing w:before="120" w:after="120"/>
        <w:rPr>
          <w:rFonts w:ascii="Tahoma" w:hAnsi="Tahoma" w:cs="Tahoma"/>
          <w:b/>
          <w:sz w:val="20"/>
          <w:szCs w:val="20"/>
        </w:rPr>
      </w:pPr>
      <w:r>
        <w:rPr>
          <w:rFonts w:ascii="Tahoma" w:hAnsi="Tahoma" w:cs="Tahoma"/>
          <w:b/>
          <w:noProof/>
          <w:sz w:val="20"/>
          <w:szCs w:val="20"/>
          <w:lang w:eastAsia="tr-TR"/>
        </w:rPr>
        <mc:AlternateContent>
          <mc:Choice Requires="wps">
            <w:drawing>
              <wp:anchor distT="0" distB="0" distL="114300" distR="114300" simplePos="0" relativeHeight="251643904" behindDoc="0" locked="0" layoutInCell="1" allowOverlap="1">
                <wp:simplePos x="0" y="0"/>
                <wp:positionH relativeFrom="column">
                  <wp:posOffset>4624705</wp:posOffset>
                </wp:positionH>
                <wp:positionV relativeFrom="paragraph">
                  <wp:posOffset>4445</wp:posOffset>
                </wp:positionV>
                <wp:extent cx="635" cy="320040"/>
                <wp:effectExtent l="5080" t="13970" r="13335" b="8890"/>
                <wp:wrapNone/>
                <wp:docPr id="70" name="Düz Ok Bağlayıcısı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0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A525DC" id="_x0000_t32" coordsize="21600,21600" o:spt="32" o:oned="t" path="m,l21600,21600e" filled="f">
                <v:path arrowok="t" fillok="f" o:connecttype="none"/>
                <o:lock v:ext="edit" shapetype="t"/>
              </v:shapetype>
              <v:shape id="Düz Ok Bağlayıcısı 70" o:spid="_x0000_s1026" type="#_x0000_t32" style="position:absolute;margin-left:364.15pt;margin-top:.35pt;width:.05pt;height:25.2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"/>
            </w:pict>
          </mc:Fallback>
        </mc:AlternateContent>
      </w:r>
      <w:r>
        <w:rPr>
          <w:rFonts w:ascii="Tahoma" w:hAnsi="Tahoma" w:cs="Tahoma"/>
          <w:b/>
          <w:noProof/>
          <w:sz w:val="20"/>
          <w:szCs w:val="20"/>
          <w:lang w:eastAsia="tr-TR"/>
        </w:rPr>
        <mc:AlternateContent>
          <mc:Choice Requires="wps">
            <w:drawing>
              <wp:anchor distT="0" distB="0" distL="114300" distR="114300" simplePos="0" relativeHeight="251652096" behindDoc="0" locked="0" layoutInCell="1" allowOverlap="1">
                <wp:simplePos x="0" y="0"/>
                <wp:positionH relativeFrom="column">
                  <wp:posOffset>-28575</wp:posOffset>
                </wp:positionH>
                <wp:positionV relativeFrom="paragraph">
                  <wp:posOffset>2207895</wp:posOffset>
                </wp:positionV>
                <wp:extent cx="1310005" cy="0"/>
                <wp:effectExtent l="9525" t="7620" r="13970" b="11430"/>
                <wp:wrapNone/>
                <wp:docPr id="69" name="Düz Ok Bağlayıcısı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23CAD" id="Düz Ok Bağlayıcısı 69" o:spid="_x0000_s1026" type="#_x0000_t32" style="position:absolute;margin-left:-2.25pt;margin-top:173.85pt;width:103.15pt;height: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"/>
            </w:pict>
          </mc:Fallback>
        </mc:AlternateContent>
      </w:r>
      <w:r>
        <w:rPr>
          <w:rFonts w:ascii="Tahoma" w:hAnsi="Tahoma" w:cs="Tahoma"/>
          <w:b/>
          <w:noProof/>
          <w:sz w:val="20"/>
          <w:szCs w:val="20"/>
          <w:lang w:eastAsia="tr-TR"/>
        </w:rPr>
        <mc:AlternateContent>
          <mc:Choice Requires="wps">
            <w:drawing>
              <wp:anchor distT="0" distB="0" distL="114300" distR="114300" simplePos="0" relativeHeight="251635712" behindDoc="0" locked="0" layoutInCell="1" allowOverlap="1">
                <wp:simplePos x="0" y="0"/>
                <wp:positionH relativeFrom="column">
                  <wp:posOffset>1352550</wp:posOffset>
                </wp:positionH>
                <wp:positionV relativeFrom="paragraph">
                  <wp:posOffset>3055620</wp:posOffset>
                </wp:positionV>
                <wp:extent cx="276225" cy="285750"/>
                <wp:effectExtent l="9525" t="7620" r="9525" b="11430"/>
                <wp:wrapNone/>
                <wp:docPr id="68" name="Dikdörtge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5750"/>
                        </a:xfrm>
                        <a:prstGeom prst="rect">
                          <a:avLst/>
                        </a:prstGeom>
                        <a:solidFill>
                          <a:srgbClr val="FFFFFF"/>
                        </a:solidFill>
                        <a:ln w="9525">
                          <a:solidFill>
                            <a:srgbClr val="FFFFFF"/>
                          </a:solidFill>
                          <a:miter lim="800000"/>
                          <a:headEnd/>
                          <a:tailEnd/>
                        </a:ln>
                      </wps:spPr>
                      <wps:txbx>
                        <w:txbxContent>
                          <w:p w:rsidR="00A537C8" w:rsidRDefault="00A537C8" w:rsidP="00731D30">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8" o:spid="_x0000_s1030" style="position:absolute;margin-left:106.5pt;margin-top:240.6pt;width:21.75pt;height:2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" strokecolor="white">
                <v:textbox>
                  <w:txbxContent>
                    <w:p w:rsidR="00A537C8" w:rsidRDefault="00A537C8" w:rsidP="00731D30">
                      <w:r>
                        <w:t>6</w:t>
                      </w:r>
                    </w:p>
                  </w:txbxContent>
                </v:textbox>
              </v:rect>
            </w:pict>
          </mc:Fallback>
        </mc:AlternateContent>
      </w:r>
      <w:r>
        <w:rPr>
          <w:rFonts w:ascii="Tahoma" w:hAnsi="Tahoma" w:cs="Tahoma"/>
          <w:b/>
          <w:noProof/>
          <w:sz w:val="20"/>
          <w:szCs w:val="20"/>
          <w:lang w:eastAsia="tr-TR"/>
        </w:rPr>
        <mc:AlternateContent>
          <mc:Choice Requires="wps">
            <w:drawing>
              <wp:anchor distT="0" distB="0" distL="114300" distR="114300" simplePos="0" relativeHeight="251629568" behindDoc="0" locked="0" layoutInCell="1" allowOverlap="1">
                <wp:simplePos x="0" y="0"/>
                <wp:positionH relativeFrom="column">
                  <wp:posOffset>5167630</wp:posOffset>
                </wp:positionH>
                <wp:positionV relativeFrom="paragraph">
                  <wp:posOffset>1464945</wp:posOffset>
                </wp:positionV>
                <wp:extent cx="409575" cy="323850"/>
                <wp:effectExtent l="5080" t="7620" r="13970" b="11430"/>
                <wp:wrapNone/>
                <wp:docPr id="67" name="Dikdörtge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3850"/>
                        </a:xfrm>
                        <a:prstGeom prst="rect">
                          <a:avLst/>
                        </a:prstGeom>
                        <a:solidFill>
                          <a:srgbClr val="FFFFFF"/>
                        </a:solidFill>
                        <a:ln w="9525">
                          <a:solidFill>
                            <a:srgbClr val="FFFFFF"/>
                          </a:solidFill>
                          <a:miter lim="800000"/>
                          <a:headEnd/>
                          <a:tailEnd/>
                        </a:ln>
                      </wps:spPr>
                      <wps:txbx>
                        <w:txbxContent>
                          <w:p w:rsidR="00A537C8" w:rsidRDefault="00A537C8" w:rsidP="00731D30">
                            <w: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7" o:spid="_x0000_s1031" style="position:absolute;margin-left:406.9pt;margin-top:115.35pt;width:32.25pt;height: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" strokecolor="white">
                <v:textbox>
                  <w:txbxContent>
                    <w:p w:rsidR="00A537C8" w:rsidRDefault="00A537C8" w:rsidP="00731D30">
                      <w:r>
                        <w:t xml:space="preserve">  2</w:t>
                      </w:r>
                    </w:p>
                  </w:txbxContent>
                </v:textbox>
              </v:rect>
            </w:pict>
          </mc:Fallback>
        </mc:AlternateContent>
      </w:r>
      <w:r>
        <w:rPr>
          <w:rFonts w:ascii="Tahoma" w:hAnsi="Tahoma" w:cs="Tahoma"/>
          <w:b/>
          <w:noProof/>
          <w:sz w:val="20"/>
          <w:szCs w:val="20"/>
          <w:lang w:eastAsia="tr-TR"/>
        </w:rPr>
        <mc:AlternateContent>
          <mc:Choice Requires="wps">
            <w:drawing>
              <wp:anchor distT="0" distB="0" distL="114300" distR="114300" simplePos="0" relativeHeight="251657216" behindDoc="0" locked="0" layoutInCell="1" allowOverlap="1">
                <wp:simplePos x="0" y="0"/>
                <wp:positionH relativeFrom="column">
                  <wp:posOffset>-423545</wp:posOffset>
                </wp:positionH>
                <wp:positionV relativeFrom="paragraph">
                  <wp:posOffset>950595</wp:posOffset>
                </wp:positionV>
                <wp:extent cx="333375" cy="323850"/>
                <wp:effectExtent l="5080" t="7620" r="13970" b="11430"/>
                <wp:wrapNone/>
                <wp:docPr id="66" name="Dikdörtgen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3850"/>
                        </a:xfrm>
                        <a:prstGeom prst="rect">
                          <a:avLst/>
                        </a:prstGeom>
                        <a:solidFill>
                          <a:srgbClr val="FFFFFF"/>
                        </a:solidFill>
                        <a:ln w="9525">
                          <a:solidFill>
                            <a:srgbClr val="FFFFFF"/>
                          </a:solidFill>
                          <a:miter lim="800000"/>
                          <a:headEnd/>
                          <a:tailEnd/>
                        </a:ln>
                      </wps:spPr>
                      <wps:txbx>
                        <w:txbxContent>
                          <w:p w:rsidR="00A537C8" w:rsidRDefault="00A537C8" w:rsidP="00731D30">
                            <w: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6" o:spid="_x0000_s1032" style="position:absolute;margin-left:-33.35pt;margin-top:74.85pt;width:26.2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" strokecolor="white">
                <v:textbox>
                  <w:txbxContent>
                    <w:p w:rsidR="00A537C8" w:rsidRDefault="00A537C8" w:rsidP="00731D30">
                      <w:r>
                        <w:t xml:space="preserve"> 9</w:t>
                      </w:r>
                    </w:p>
                  </w:txbxContent>
                </v:textbox>
              </v:rect>
            </w:pict>
          </mc:Fallback>
        </mc:AlternateContent>
      </w:r>
      <w:r>
        <w:rPr>
          <w:rFonts w:ascii="Tahoma" w:hAnsi="Tahoma" w:cs="Tahoma"/>
          <w:b/>
          <w:noProof/>
          <w:sz w:val="20"/>
          <w:szCs w:val="20"/>
          <w:lang w:eastAsia="tr-TR"/>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1960245</wp:posOffset>
                </wp:positionV>
                <wp:extent cx="905510" cy="0"/>
                <wp:effectExtent l="9525" t="7620" r="8890" b="11430"/>
                <wp:wrapNone/>
                <wp:docPr id="65" name="Düz Ok Bağlayıcısı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5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4AECC" id="Düz Ok Bağlayıcısı 65" o:spid="_x0000_s1026" type="#_x0000_t32" style="position:absolute;margin-left:-2.25pt;margin-top:154.35pt;width:71.3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"/>
            </w:pict>
          </mc:Fallback>
        </mc:AlternateContent>
      </w:r>
      <w:r>
        <w:rPr>
          <w:rFonts w:ascii="Tahoma" w:hAnsi="Tahoma" w:cs="Tahoma"/>
          <w:b/>
          <w:noProof/>
          <w:sz w:val="20"/>
          <w:szCs w:val="20"/>
          <w:lang w:eastAsia="tr-TR"/>
        </w:rPr>
        <mc:AlternateContent>
          <mc:Choice Requires="wps">
            <w:drawing>
              <wp:anchor distT="0" distB="0" distL="114300" distR="114300" simplePos="0" relativeHeight="251656192" behindDoc="0" locked="0" layoutInCell="1" allowOverlap="1">
                <wp:simplePos x="0" y="0"/>
                <wp:positionH relativeFrom="column">
                  <wp:posOffset>-314325</wp:posOffset>
                </wp:positionH>
                <wp:positionV relativeFrom="paragraph">
                  <wp:posOffset>2065020</wp:posOffset>
                </wp:positionV>
                <wp:extent cx="285750" cy="342900"/>
                <wp:effectExtent l="9525" t="7620" r="9525" b="11430"/>
                <wp:wrapNone/>
                <wp:docPr id="64" name="Dikdörtgen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42900"/>
                        </a:xfrm>
                        <a:prstGeom prst="rect">
                          <a:avLst/>
                        </a:prstGeom>
                        <a:solidFill>
                          <a:srgbClr val="FFFFFF"/>
                        </a:solidFill>
                        <a:ln w="9525">
                          <a:solidFill>
                            <a:srgbClr val="FFFFFF"/>
                          </a:solidFill>
                          <a:miter lim="800000"/>
                          <a:headEnd/>
                          <a:tailEnd/>
                        </a:ln>
                      </wps:spPr>
                      <wps:txbx>
                        <w:txbxContent>
                          <w:p w:rsidR="00A537C8" w:rsidRDefault="00A537C8" w:rsidP="00731D30">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4" o:spid="_x0000_s1033" style="position:absolute;margin-left:-24.75pt;margin-top:162.6pt;width:22.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" strokecolor="white">
                <v:textbox>
                  <w:txbxContent>
                    <w:p w:rsidR="00A537C8" w:rsidRDefault="00A537C8" w:rsidP="00731D30">
                      <w:r>
                        <w:t>7</w:t>
                      </w:r>
                    </w:p>
                  </w:txbxContent>
                </v:textbox>
              </v:rect>
            </w:pict>
          </mc:Fallback>
        </mc:AlternateContent>
      </w:r>
      <w:r>
        <w:rPr>
          <w:rFonts w:ascii="Tahoma" w:hAnsi="Tahoma" w:cs="Tahoma"/>
          <w:b/>
          <w:noProof/>
          <w:sz w:val="20"/>
          <w:szCs w:val="20"/>
          <w:lang w:eastAsia="tr-TR"/>
        </w:rPr>
        <mc:AlternateContent>
          <mc:Choice Requires="wps">
            <w:drawing>
              <wp:anchor distT="0" distB="0" distL="114300" distR="114300" simplePos="0" relativeHeight="251637760" behindDoc="0" locked="0" layoutInCell="1" allowOverlap="1">
                <wp:simplePos x="0" y="0"/>
                <wp:positionH relativeFrom="column">
                  <wp:posOffset>-314325</wp:posOffset>
                </wp:positionH>
                <wp:positionV relativeFrom="paragraph">
                  <wp:posOffset>1788795</wp:posOffset>
                </wp:positionV>
                <wp:extent cx="285750" cy="342900"/>
                <wp:effectExtent l="9525" t="7620" r="9525" b="11430"/>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42900"/>
                        </a:xfrm>
                        <a:prstGeom prst="rect">
                          <a:avLst/>
                        </a:prstGeom>
                        <a:solidFill>
                          <a:srgbClr val="FFFFFF"/>
                        </a:solidFill>
                        <a:ln w="9525">
                          <a:solidFill>
                            <a:srgbClr val="FFFFFF"/>
                          </a:solidFill>
                          <a:miter lim="800000"/>
                          <a:headEnd/>
                          <a:tailEnd/>
                        </a:ln>
                      </wps:spPr>
                      <wps:txbx>
                        <w:txbxContent>
                          <w:p w:rsidR="00A537C8" w:rsidRDefault="00A537C8" w:rsidP="00731D30">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3" o:spid="_x0000_s1034" style="position:absolute;margin-left:-24.75pt;margin-top:140.85pt;width:22.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" strokecolor="white">
                <v:textbox>
                  <w:txbxContent>
                    <w:p w:rsidR="00A537C8" w:rsidRDefault="00A537C8" w:rsidP="00731D30">
                      <w:r>
                        <w:t>8</w:t>
                      </w:r>
                    </w:p>
                  </w:txbxContent>
                </v:textbox>
              </v:rect>
            </w:pict>
          </mc:Fallback>
        </mc:AlternateContent>
      </w:r>
      <w:r>
        <w:rPr>
          <w:rFonts w:ascii="Tahoma" w:hAnsi="Tahoma" w:cs="Tahoma"/>
          <w:b/>
          <w:noProof/>
          <w:sz w:val="20"/>
          <w:szCs w:val="20"/>
          <w:lang w:eastAsia="tr-TR"/>
        </w:rPr>
        <mc:AlternateContent>
          <mc:Choice Requires="wps">
            <w:drawing>
              <wp:anchor distT="0" distB="0" distL="114300" distR="114300" simplePos="0" relativeHeight="251627520" behindDoc="0" locked="0" layoutInCell="1" allowOverlap="1">
                <wp:simplePos x="0" y="0"/>
                <wp:positionH relativeFrom="column">
                  <wp:posOffset>5167630</wp:posOffset>
                </wp:positionH>
                <wp:positionV relativeFrom="paragraph">
                  <wp:posOffset>721995</wp:posOffset>
                </wp:positionV>
                <wp:extent cx="327025" cy="323850"/>
                <wp:effectExtent l="5080" t="7620" r="10795" b="11430"/>
                <wp:wrapNone/>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323850"/>
                        </a:xfrm>
                        <a:prstGeom prst="rect">
                          <a:avLst/>
                        </a:prstGeom>
                        <a:solidFill>
                          <a:srgbClr val="FFFFFF"/>
                        </a:solidFill>
                        <a:ln w="9525">
                          <a:solidFill>
                            <a:srgbClr val="FFFFFF"/>
                          </a:solidFill>
                          <a:miter lim="800000"/>
                          <a:headEnd/>
                          <a:tailEnd/>
                        </a:ln>
                      </wps:spPr>
                      <wps:txbx>
                        <w:txbxContent>
                          <w:p w:rsidR="00A537C8" w:rsidRDefault="00A537C8" w:rsidP="00731D30">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2" o:spid="_x0000_s1035" style="position:absolute;margin-left:406.9pt;margin-top:56.85pt;width:25.75pt;height:2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" strokecolor="white">
                <v:textbox>
                  <w:txbxContent>
                    <w:p w:rsidR="00A537C8" w:rsidRDefault="00A537C8" w:rsidP="00731D30">
                      <w:r>
                        <w:t xml:space="preserve"> 1</w:t>
                      </w:r>
                    </w:p>
                  </w:txbxContent>
                </v:textbox>
              </v:rect>
            </w:pict>
          </mc:Fallback>
        </mc:AlternateContent>
      </w:r>
      <w:r>
        <w:rPr>
          <w:rFonts w:ascii="Tahoma" w:hAnsi="Tahoma" w:cs="Tahoma"/>
          <w:b/>
          <w:noProof/>
          <w:sz w:val="20"/>
          <w:szCs w:val="20"/>
          <w:lang w:eastAsia="tr-TR"/>
        </w:rPr>
        <mc:AlternateContent>
          <mc:Choice Requires="wps">
            <w:drawing>
              <wp:anchor distT="0" distB="0" distL="114300" distR="114300" simplePos="0" relativeHeight="251633664" behindDoc="0" locked="0" layoutInCell="1" allowOverlap="1">
                <wp:simplePos x="0" y="0"/>
                <wp:positionH relativeFrom="column">
                  <wp:posOffset>1976755</wp:posOffset>
                </wp:positionH>
                <wp:positionV relativeFrom="paragraph">
                  <wp:posOffset>3055620</wp:posOffset>
                </wp:positionV>
                <wp:extent cx="314325" cy="285750"/>
                <wp:effectExtent l="5080" t="7620" r="13970" b="11430"/>
                <wp:wrapNone/>
                <wp:docPr id="61" name="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solidFill>
                          <a:srgbClr val="FFFFFF"/>
                        </a:solidFill>
                        <a:ln w="9525">
                          <a:solidFill>
                            <a:srgbClr val="FFFFFF"/>
                          </a:solidFill>
                          <a:miter lim="800000"/>
                          <a:headEnd/>
                          <a:tailEnd/>
                        </a:ln>
                      </wps:spPr>
                      <wps:txbx>
                        <w:txbxContent>
                          <w:p w:rsidR="00A537C8" w:rsidRDefault="00A537C8" w:rsidP="00731D30">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1" o:spid="_x0000_s1036" style="position:absolute;margin-left:155.65pt;margin-top:240.6pt;width:24.75pt;height: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" strokecolor="white">
                <v:textbox>
                  <w:txbxContent>
                    <w:p w:rsidR="00A537C8" w:rsidRDefault="00A537C8" w:rsidP="00731D30">
                      <w:r>
                        <w:t>5</w:t>
                      </w:r>
                    </w:p>
                  </w:txbxContent>
                </v:textbox>
              </v:rect>
            </w:pict>
          </mc:Fallback>
        </mc:AlternateContent>
      </w:r>
      <w:r>
        <w:rPr>
          <w:rFonts w:ascii="Tahoma" w:hAnsi="Tahoma" w:cs="Tahoma"/>
          <w:b/>
          <w:noProof/>
          <w:sz w:val="20"/>
          <w:szCs w:val="20"/>
          <w:lang w:eastAsia="tr-TR"/>
        </w:rPr>
        <mc:AlternateContent>
          <mc:Choice Requires="wps">
            <w:drawing>
              <wp:anchor distT="0" distB="0" distL="114300" distR="114300" simplePos="0" relativeHeight="251654144" behindDoc="0" locked="0" layoutInCell="1" allowOverlap="1">
                <wp:simplePos x="0" y="0"/>
                <wp:positionH relativeFrom="column">
                  <wp:posOffset>2110105</wp:posOffset>
                </wp:positionH>
                <wp:positionV relativeFrom="paragraph">
                  <wp:posOffset>1911350</wp:posOffset>
                </wp:positionV>
                <wp:extent cx="9525" cy="1096645"/>
                <wp:effectExtent l="5080" t="6350" r="13970" b="11430"/>
                <wp:wrapNone/>
                <wp:docPr id="60" name="Düz Ok Bağlayıcısı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096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A6A7D" id="Düz Ok Bağlayıcısı 60" o:spid="_x0000_s1026" type="#_x0000_t32" style="position:absolute;margin-left:166.15pt;margin-top:150.5pt;width:.75pt;height:86.3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"/>
            </w:pict>
          </mc:Fallback>
        </mc:AlternateContent>
      </w:r>
      <w:r>
        <w:rPr>
          <w:rFonts w:ascii="Tahoma" w:hAnsi="Tahoma" w:cs="Tahoma"/>
          <w:b/>
          <w:noProof/>
          <w:sz w:val="20"/>
          <w:szCs w:val="20"/>
          <w:lang w:eastAsia="tr-TR"/>
        </w:rPr>
        <mc:AlternateContent>
          <mc:Choice Requires="wps">
            <w:drawing>
              <wp:anchor distT="0" distB="0" distL="114300" distR="114300" simplePos="0" relativeHeight="251649024" behindDoc="0" locked="0" layoutInCell="1" allowOverlap="1">
                <wp:simplePos x="0" y="0"/>
                <wp:positionH relativeFrom="column">
                  <wp:posOffset>1490980</wp:posOffset>
                </wp:positionH>
                <wp:positionV relativeFrom="paragraph">
                  <wp:posOffset>2619375</wp:posOffset>
                </wp:positionV>
                <wp:extent cx="635" cy="388620"/>
                <wp:effectExtent l="5080" t="9525" r="13335" b="11430"/>
                <wp:wrapNone/>
                <wp:docPr id="59" name="Düz Ok Bağlayıcısı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8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6BDF0" id="Düz Ok Bağlayıcısı 59" o:spid="_x0000_s1026" type="#_x0000_t32" style="position:absolute;margin-left:117.4pt;margin-top:206.25pt;width:.05pt;height:30.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"/>
            </w:pict>
          </mc:Fallback>
        </mc:AlternateContent>
      </w:r>
      <w:r>
        <w:rPr>
          <w:rFonts w:ascii="Tahoma" w:hAnsi="Tahoma" w:cs="Tahoma"/>
          <w:b/>
          <w:noProof/>
          <w:sz w:val="20"/>
          <w:szCs w:val="20"/>
          <w:lang w:eastAsia="tr-TR"/>
        </w:rPr>
        <mc:AlternateContent>
          <mc:Choice Requires="wps">
            <w:drawing>
              <wp:anchor distT="0" distB="0" distL="114300" distR="114300" simplePos="0" relativeHeight="251631616" behindDoc="0" locked="0" layoutInCell="1" allowOverlap="1">
                <wp:simplePos x="0" y="0"/>
                <wp:positionH relativeFrom="column">
                  <wp:posOffset>3605530</wp:posOffset>
                </wp:positionH>
                <wp:positionV relativeFrom="paragraph">
                  <wp:posOffset>3055620</wp:posOffset>
                </wp:positionV>
                <wp:extent cx="333375" cy="323850"/>
                <wp:effectExtent l="5080" t="7620" r="13970" b="11430"/>
                <wp:wrapNone/>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3850"/>
                        </a:xfrm>
                        <a:prstGeom prst="rect">
                          <a:avLst/>
                        </a:prstGeom>
                        <a:solidFill>
                          <a:srgbClr val="FFFFFF"/>
                        </a:solidFill>
                        <a:ln w="9525">
                          <a:solidFill>
                            <a:srgbClr val="FFFFFF"/>
                          </a:solidFill>
                          <a:miter lim="800000"/>
                          <a:headEnd/>
                          <a:tailEnd/>
                        </a:ln>
                      </wps:spPr>
                      <wps:txbx>
                        <w:txbxContent>
                          <w:p w:rsidR="00A537C8" w:rsidRDefault="00A537C8" w:rsidP="00731D30">
                            <w: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8" o:spid="_x0000_s1037" style="position:absolute;margin-left:283.9pt;margin-top:240.6pt;width:26.25pt;height:2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" strokecolor="white">
                <v:textbox>
                  <w:txbxContent>
                    <w:p w:rsidR="00A537C8" w:rsidRDefault="00A537C8" w:rsidP="00731D30">
                      <w:r>
                        <w:t xml:space="preserve"> 4</w:t>
                      </w:r>
                    </w:p>
                  </w:txbxContent>
                </v:textbox>
              </v:rect>
            </w:pict>
          </mc:Fallback>
        </mc:AlternateContent>
      </w:r>
      <w:r>
        <w:rPr>
          <w:rFonts w:ascii="Tahoma" w:hAnsi="Tahoma" w:cs="Tahoma"/>
          <w:b/>
          <w:noProof/>
          <w:sz w:val="20"/>
          <w:szCs w:val="20"/>
          <w:lang w:eastAsia="tr-TR"/>
        </w:rPr>
        <mc:AlternateContent>
          <mc:Choice Requires="wps">
            <w:drawing>
              <wp:anchor distT="0" distB="0" distL="114300" distR="114300" simplePos="0" relativeHeight="251645952" behindDoc="0" locked="0" layoutInCell="1" allowOverlap="1">
                <wp:simplePos x="0" y="0"/>
                <wp:positionH relativeFrom="column">
                  <wp:posOffset>3757930</wp:posOffset>
                </wp:positionH>
                <wp:positionV relativeFrom="paragraph">
                  <wp:posOffset>1518285</wp:posOffset>
                </wp:positionV>
                <wp:extent cx="0" cy="1489710"/>
                <wp:effectExtent l="5080" t="13335" r="13970" b="11430"/>
                <wp:wrapNone/>
                <wp:docPr id="57" name="Düz Ok Bağlayıcısı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8D8E2" id="Düz Ok Bağlayıcısı 57" o:spid="_x0000_s1026" type="#_x0000_t32" style="position:absolute;margin-left:295.9pt;margin-top:119.55pt;width:0;height:117.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"/>
            </w:pict>
          </mc:Fallback>
        </mc:AlternateContent>
      </w:r>
      <w:r>
        <w:rPr>
          <w:rFonts w:ascii="Tahoma" w:hAnsi="Tahoma" w:cs="Tahoma"/>
          <w:b/>
          <w:noProof/>
          <w:sz w:val="20"/>
          <w:szCs w:val="20"/>
          <w:lang w:eastAsia="tr-TR"/>
        </w:rPr>
        <mc:AlternateContent>
          <mc:Choice Requires="wps">
            <w:drawing>
              <wp:anchor distT="0" distB="0" distL="114300" distR="114300" simplePos="0" relativeHeight="251630592" behindDoc="0" locked="0" layoutInCell="1" allowOverlap="1">
                <wp:simplePos x="0" y="0"/>
                <wp:positionH relativeFrom="column">
                  <wp:posOffset>5167630</wp:posOffset>
                </wp:positionH>
                <wp:positionV relativeFrom="paragraph">
                  <wp:posOffset>2084070</wp:posOffset>
                </wp:positionV>
                <wp:extent cx="333375" cy="323850"/>
                <wp:effectExtent l="5080" t="7620" r="13970" b="11430"/>
                <wp:wrapNone/>
                <wp:docPr id="56" name="Dikdörtge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3850"/>
                        </a:xfrm>
                        <a:prstGeom prst="rect">
                          <a:avLst/>
                        </a:prstGeom>
                        <a:solidFill>
                          <a:srgbClr val="FFFFFF"/>
                        </a:solidFill>
                        <a:ln w="9525">
                          <a:solidFill>
                            <a:srgbClr val="FFFFFF"/>
                          </a:solidFill>
                          <a:miter lim="800000"/>
                          <a:headEnd/>
                          <a:tailEnd/>
                        </a:ln>
                      </wps:spPr>
                      <wps:txbx>
                        <w:txbxContent>
                          <w:p w:rsidR="00A537C8" w:rsidRDefault="00A537C8" w:rsidP="00731D30">
                            <w: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6" o:spid="_x0000_s1038" style="position:absolute;margin-left:406.9pt;margin-top:164.1pt;width:26.25pt;height: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" strokecolor="white">
                <v:textbox>
                  <w:txbxContent>
                    <w:p w:rsidR="00A537C8" w:rsidRDefault="00A537C8" w:rsidP="00731D30">
                      <w:r>
                        <w:t xml:space="preserve"> 3</w:t>
                      </w:r>
                    </w:p>
                  </w:txbxContent>
                </v:textbox>
              </v:rect>
            </w:pict>
          </mc:Fallback>
        </mc:AlternateContent>
      </w:r>
      <w:r>
        <w:rPr>
          <w:rFonts w:ascii="Tahoma" w:hAnsi="Tahoma" w:cs="Tahoma"/>
          <w:b/>
          <w:noProof/>
          <w:sz w:val="20"/>
          <w:szCs w:val="20"/>
          <w:lang w:eastAsia="tr-TR"/>
        </w:rPr>
        <mc:AlternateContent>
          <mc:Choice Requires="wps">
            <w:drawing>
              <wp:anchor distT="0" distB="0" distL="114300" distR="114300" simplePos="0" relativeHeight="251650048" behindDoc="0" locked="0" layoutInCell="1" allowOverlap="1">
                <wp:simplePos x="0" y="0"/>
                <wp:positionH relativeFrom="column">
                  <wp:posOffset>3863340</wp:posOffset>
                </wp:positionH>
                <wp:positionV relativeFrom="paragraph">
                  <wp:posOffset>2265045</wp:posOffset>
                </wp:positionV>
                <wp:extent cx="1294765" cy="0"/>
                <wp:effectExtent l="5715" t="7620" r="13970" b="11430"/>
                <wp:wrapNone/>
                <wp:docPr id="55" name="Düz Ok Bağlayıcısı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4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A52CD" id="Düz Ok Bağlayıcısı 55" o:spid="_x0000_s1026" type="#_x0000_t32" style="position:absolute;margin-left:304.2pt;margin-top:178.35pt;width:101.9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"/>
            </w:pict>
          </mc:Fallback>
        </mc:AlternateContent>
      </w:r>
      <w:r>
        <w:rPr>
          <w:rFonts w:ascii="Tahoma" w:hAnsi="Tahoma" w:cs="Tahoma"/>
          <w:b/>
          <w:noProof/>
          <w:sz w:val="20"/>
          <w:szCs w:val="20"/>
          <w:lang w:eastAsia="tr-TR"/>
        </w:rPr>
        <mc:AlternateContent>
          <mc:Choice Requires="wps">
            <w:drawing>
              <wp:anchor distT="0" distB="0" distL="114300" distR="114300" simplePos="0" relativeHeight="251638784" behindDoc="0" locked="0" layoutInCell="1" allowOverlap="1">
                <wp:simplePos x="0" y="0"/>
                <wp:positionH relativeFrom="column">
                  <wp:posOffset>4367530</wp:posOffset>
                </wp:positionH>
                <wp:positionV relativeFrom="paragraph">
                  <wp:posOffset>1607820</wp:posOffset>
                </wp:positionV>
                <wp:extent cx="790575" cy="635"/>
                <wp:effectExtent l="5080" t="7620" r="13970" b="10795"/>
                <wp:wrapNone/>
                <wp:docPr id="54" name="Düz Ok Bağlayıcısı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7C298" id="Düz Ok Bağlayıcısı 54" o:spid="_x0000_s1026" type="#_x0000_t32" style="position:absolute;margin-left:343.9pt;margin-top:126.6pt;width:62.25pt;height:.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"/>
            </w:pict>
          </mc:Fallback>
        </mc:AlternateContent>
      </w:r>
      <w:r>
        <w:rPr>
          <w:rFonts w:ascii="Tahoma" w:hAnsi="Tahoma" w:cs="Tahoma"/>
          <w:b/>
          <w:noProof/>
          <w:sz w:val="20"/>
          <w:szCs w:val="20"/>
          <w:lang w:eastAsia="tr-TR"/>
        </w:rPr>
        <mc:AlternateContent>
          <mc:Choice Requires="wps">
            <w:drawing>
              <wp:anchor distT="0" distB="0" distL="114300" distR="114300" simplePos="0" relativeHeight="251646976" behindDoc="0" locked="0" layoutInCell="1" allowOverlap="1">
                <wp:simplePos x="0" y="0"/>
                <wp:positionH relativeFrom="column">
                  <wp:posOffset>4300855</wp:posOffset>
                </wp:positionH>
                <wp:positionV relativeFrom="paragraph">
                  <wp:posOffset>902970</wp:posOffset>
                </wp:positionV>
                <wp:extent cx="857250" cy="0"/>
                <wp:effectExtent l="5080" t="7620" r="13970" b="11430"/>
                <wp:wrapNone/>
                <wp:docPr id="53" name="Düz Ok Bağlayıcısı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9A968" id="Düz Ok Bağlayıcısı 53" o:spid="_x0000_s1026" type="#_x0000_t32" style="position:absolute;margin-left:338.65pt;margin-top:71.1pt;width:67.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"/>
            </w:pict>
          </mc:Fallback>
        </mc:AlternateContent>
      </w:r>
      <w:r>
        <w:rPr>
          <w:rFonts w:ascii="Tahoma" w:hAnsi="Tahoma" w:cs="Tahoma"/>
          <w:b/>
          <w:noProof/>
          <w:sz w:val="20"/>
          <w:szCs w:val="20"/>
          <w:lang w:eastAsia="tr-TR"/>
        </w:rPr>
        <w:drawing>
          <wp:inline distT="0" distB="0" distL="0" distR="0">
            <wp:extent cx="5167630" cy="3019425"/>
            <wp:effectExtent l="0" t="0" r="0" b="9525"/>
            <wp:docPr id="50" name="Resim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67630" cy="3019425"/>
                    </a:xfrm>
                    <a:prstGeom prst="rect">
                      <a:avLst/>
                    </a:prstGeom>
                    <a:noFill/>
                    <a:ln>
                      <a:noFill/>
                    </a:ln>
                  </pic:spPr>
                </pic:pic>
              </a:graphicData>
            </a:graphic>
          </wp:inline>
        </w:drawing>
      </w:r>
      <w:r>
        <w:rPr>
          <w:rFonts w:ascii="Tahoma" w:hAnsi="Tahoma" w:cs="Tahoma"/>
          <w:b/>
          <w:noProof/>
          <w:sz w:val="20"/>
          <w:szCs w:val="20"/>
          <w:lang w:eastAsia="tr-TR"/>
        </w:rPr>
        <mc:AlternateContent>
          <mc:Choice Requires="wps">
            <w:drawing>
              <wp:anchor distT="0" distB="0" distL="114300" distR="114300" simplePos="0" relativeHeight="251653120" behindDoc="0" locked="0" layoutInCell="1" allowOverlap="1">
                <wp:simplePos x="0" y="0"/>
                <wp:positionH relativeFrom="column">
                  <wp:posOffset>1567180</wp:posOffset>
                </wp:positionH>
                <wp:positionV relativeFrom="paragraph">
                  <wp:posOffset>4445</wp:posOffset>
                </wp:positionV>
                <wp:extent cx="0" cy="1096645"/>
                <wp:effectExtent l="5080" t="13970" r="13970" b="13335"/>
                <wp:wrapNone/>
                <wp:docPr id="52" name="Düz Ok Bağlayıcısı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96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4939F" id="Düz Ok Bağlayıcısı 52" o:spid="_x0000_s1026" type="#_x0000_t32" style="position:absolute;margin-left:123.4pt;margin-top:.35pt;width:0;height:86.3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"/>
            </w:pict>
          </mc:Fallback>
        </mc:AlternateContent>
      </w:r>
      <w:r>
        <w:rPr>
          <w:rFonts w:ascii="Tahoma" w:hAnsi="Tahoma" w:cs="Tahoma"/>
          <w:b/>
          <w:noProof/>
          <w:sz w:val="20"/>
          <w:szCs w:val="20"/>
          <w:lang w:eastAsia="tr-TR"/>
        </w:rPr>
        <mc:AlternateContent>
          <mc:Choice Requires="wps">
            <w:drawing>
              <wp:anchor distT="0" distB="0" distL="114300" distR="114300" simplePos="0" relativeHeight="251640832" behindDoc="0" locked="0" layoutInCell="1" allowOverlap="1">
                <wp:simplePos x="0" y="0"/>
                <wp:positionH relativeFrom="column">
                  <wp:posOffset>-28575</wp:posOffset>
                </wp:positionH>
                <wp:positionV relativeFrom="paragraph">
                  <wp:posOffset>1101090</wp:posOffset>
                </wp:positionV>
                <wp:extent cx="843280" cy="0"/>
                <wp:effectExtent l="9525" t="5715" r="13970" b="13335"/>
                <wp:wrapNone/>
                <wp:docPr id="51" name="Düz Ok Bağlayıcısı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3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4DA25" id="Düz Ok Bağlayıcısı 51" o:spid="_x0000_s1026" type="#_x0000_t32" style="position:absolute;margin-left:-2.25pt;margin-top:86.7pt;width:66.4pt;height:0;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"/>
            </w:pict>
          </mc:Fallback>
        </mc:AlternateContent>
      </w:r>
    </w:p>
    <w:p w:rsidR="00731D30" w:rsidRPr="000F2165" w:rsidRDefault="00731D30" w:rsidP="00731D30">
      <w:pPr>
        <w:spacing w:before="120" w:after="120"/>
        <w:rPr>
          <w:rFonts w:ascii="Tahoma" w:hAnsi="Tahoma" w:cs="Tahoma"/>
          <w:b/>
          <w:sz w:val="20"/>
          <w:szCs w:val="20"/>
        </w:rPr>
      </w:pPr>
    </w:p>
    <w:p w:rsidR="00731D30" w:rsidRDefault="00731D30" w:rsidP="00731D30">
      <w:pPr>
        <w:spacing w:before="120" w:after="120"/>
        <w:rPr>
          <w:rFonts w:ascii="Tahoma" w:hAnsi="Tahoma" w:cs="Tahoma"/>
          <w:b/>
          <w:sz w:val="20"/>
          <w:szCs w:val="20"/>
        </w:rPr>
      </w:pPr>
      <w:r w:rsidRPr="000F2165">
        <w:rPr>
          <w:rFonts w:ascii="Tahoma" w:hAnsi="Tahoma" w:cs="Tahoma"/>
          <w:b/>
          <w:sz w:val="20"/>
          <w:szCs w:val="20"/>
        </w:rPr>
        <w:t xml:space="preserve"> </w:t>
      </w:r>
      <w:r w:rsidRPr="00731D30">
        <w:rPr>
          <w:rFonts w:ascii="Tahoma" w:hAnsi="Tahoma" w:cs="Tahoma"/>
          <w:b/>
          <w:sz w:val="20"/>
          <w:szCs w:val="20"/>
        </w:rPr>
        <w:t xml:space="preserve">NİTROCARE Patient bed general specifications                                                    </w:t>
      </w:r>
    </w:p>
    <w:p w:rsidR="00731D30" w:rsidRDefault="00731D30" w:rsidP="00731D30">
      <w:pPr>
        <w:spacing w:before="120" w:after="120"/>
        <w:rPr>
          <w:rFonts w:ascii="Tahoma" w:hAnsi="Tahoma" w:cs="Tahoma"/>
          <w:b/>
          <w:sz w:val="20"/>
          <w:szCs w:val="20"/>
        </w:rPr>
      </w:pPr>
    </w:p>
    <w:p w:rsidR="00731D30" w:rsidRPr="000F2165" w:rsidRDefault="00731D30" w:rsidP="00731D30">
      <w:pPr>
        <w:spacing w:before="120" w:after="120"/>
        <w:rPr>
          <w:rFonts w:ascii="Tahoma" w:hAnsi="Tahoma" w:cs="Tahoma"/>
          <w:sz w:val="20"/>
          <w:szCs w:val="20"/>
        </w:rPr>
      </w:pPr>
      <w:r w:rsidRPr="000F2165">
        <w:rPr>
          <w:rFonts w:ascii="Tahoma" w:hAnsi="Tahoma" w:cs="Tahoma"/>
          <w:b/>
          <w:sz w:val="20"/>
          <w:szCs w:val="20"/>
        </w:rPr>
        <w:t>1.</w:t>
      </w:r>
      <w:r w:rsidRPr="000F2165">
        <w:rPr>
          <w:rFonts w:ascii="Tahoma" w:hAnsi="Tahoma" w:cs="Tahoma"/>
          <w:sz w:val="20"/>
          <w:szCs w:val="20"/>
        </w:rPr>
        <w:t xml:space="preserve"> </w:t>
      </w:r>
      <w:r>
        <w:rPr>
          <w:rFonts w:ascii="Tahoma" w:hAnsi="Tahoma" w:cs="Tahoma"/>
          <w:sz w:val="20"/>
          <w:szCs w:val="20"/>
        </w:rPr>
        <w:t>Headside Panel</w:t>
      </w:r>
      <w:r w:rsidRPr="000F2165">
        <w:rPr>
          <w:rFonts w:ascii="Tahoma" w:hAnsi="Tahoma" w:cs="Tahoma"/>
          <w:sz w:val="20"/>
          <w:szCs w:val="20"/>
        </w:rPr>
        <w:t xml:space="preserve">                      </w:t>
      </w:r>
      <w:r>
        <w:rPr>
          <w:rFonts w:ascii="Tahoma" w:hAnsi="Tahoma" w:cs="Tahoma"/>
          <w:sz w:val="20"/>
          <w:szCs w:val="20"/>
        </w:rPr>
        <w:t xml:space="preserve">                             </w:t>
      </w:r>
      <w:r w:rsidRPr="000F2165">
        <w:rPr>
          <w:rFonts w:ascii="Tahoma" w:hAnsi="Tahoma" w:cs="Tahoma"/>
          <w:b/>
          <w:sz w:val="20"/>
          <w:szCs w:val="20"/>
        </w:rPr>
        <w:t>8.</w:t>
      </w:r>
      <w:r w:rsidRPr="000F2165">
        <w:rPr>
          <w:rFonts w:ascii="Tahoma" w:hAnsi="Tahoma" w:cs="Tahoma"/>
          <w:sz w:val="20"/>
          <w:szCs w:val="20"/>
        </w:rPr>
        <w:t>Trendelenburg</w:t>
      </w:r>
      <w:r>
        <w:rPr>
          <w:rFonts w:ascii="Tahoma" w:hAnsi="Tahoma" w:cs="Tahoma"/>
          <w:sz w:val="20"/>
          <w:szCs w:val="20"/>
        </w:rPr>
        <w:t xml:space="preserve"> Handcraft</w:t>
      </w:r>
    </w:p>
    <w:p w:rsidR="00731D30" w:rsidRPr="000F2165" w:rsidRDefault="00731D30" w:rsidP="00731D30">
      <w:pPr>
        <w:spacing w:before="120" w:after="120"/>
        <w:rPr>
          <w:rFonts w:ascii="Tahoma" w:hAnsi="Tahoma" w:cs="Tahoma"/>
          <w:sz w:val="20"/>
          <w:szCs w:val="20"/>
        </w:rPr>
      </w:pPr>
      <w:r w:rsidRPr="000F2165">
        <w:rPr>
          <w:rFonts w:ascii="Tahoma" w:hAnsi="Tahoma" w:cs="Tahoma"/>
          <w:b/>
          <w:sz w:val="20"/>
          <w:szCs w:val="20"/>
        </w:rPr>
        <w:t>2.</w:t>
      </w:r>
      <w:r w:rsidRPr="000F2165">
        <w:rPr>
          <w:rFonts w:ascii="Tahoma" w:hAnsi="Tahoma" w:cs="Tahoma"/>
          <w:sz w:val="20"/>
          <w:szCs w:val="20"/>
        </w:rPr>
        <w:t xml:space="preserve"> </w:t>
      </w:r>
      <w:r>
        <w:rPr>
          <w:rFonts w:ascii="Tahoma" w:hAnsi="Tahoma" w:cs="Tahoma"/>
          <w:sz w:val="20"/>
          <w:szCs w:val="20"/>
        </w:rPr>
        <w:t>Mechanical CPR</w:t>
      </w:r>
      <w:r w:rsidRPr="000F2165">
        <w:rPr>
          <w:rFonts w:ascii="Tahoma" w:hAnsi="Tahoma" w:cs="Tahoma"/>
          <w:sz w:val="20"/>
          <w:szCs w:val="20"/>
        </w:rPr>
        <w:t xml:space="preserve">                                                 </w:t>
      </w:r>
      <w:r>
        <w:rPr>
          <w:rFonts w:ascii="Tahoma" w:hAnsi="Tahoma" w:cs="Tahoma"/>
          <w:sz w:val="20"/>
          <w:szCs w:val="20"/>
        </w:rPr>
        <w:t xml:space="preserve">  </w:t>
      </w:r>
      <w:r w:rsidRPr="000F2165">
        <w:rPr>
          <w:rFonts w:ascii="Tahoma" w:hAnsi="Tahoma" w:cs="Tahoma"/>
          <w:b/>
          <w:sz w:val="20"/>
          <w:szCs w:val="20"/>
        </w:rPr>
        <w:t>9.</w:t>
      </w:r>
      <w:r w:rsidRPr="000F2165">
        <w:rPr>
          <w:rFonts w:ascii="Tahoma" w:hAnsi="Tahoma" w:cs="Tahoma"/>
          <w:sz w:val="20"/>
          <w:szCs w:val="20"/>
        </w:rPr>
        <w:t xml:space="preserve"> </w:t>
      </w:r>
      <w:r>
        <w:rPr>
          <w:rFonts w:ascii="Tahoma" w:hAnsi="Tahoma" w:cs="Tahoma"/>
          <w:sz w:val="20"/>
          <w:szCs w:val="20"/>
        </w:rPr>
        <w:t>Footside Panel</w:t>
      </w:r>
    </w:p>
    <w:p w:rsidR="00731D30" w:rsidRPr="000F2165" w:rsidRDefault="00731D30" w:rsidP="00731D30">
      <w:pPr>
        <w:spacing w:before="120" w:after="120"/>
        <w:rPr>
          <w:rFonts w:ascii="Tahoma" w:hAnsi="Tahoma" w:cs="Tahoma"/>
          <w:sz w:val="20"/>
          <w:szCs w:val="20"/>
        </w:rPr>
      </w:pPr>
      <w:r w:rsidRPr="000F2165">
        <w:rPr>
          <w:rFonts w:ascii="Tahoma" w:hAnsi="Tahoma" w:cs="Tahoma"/>
          <w:b/>
          <w:sz w:val="20"/>
          <w:szCs w:val="20"/>
        </w:rPr>
        <w:t>3.</w:t>
      </w:r>
      <w:r>
        <w:rPr>
          <w:rFonts w:ascii="Tahoma" w:hAnsi="Tahoma" w:cs="Tahoma"/>
          <w:sz w:val="20"/>
          <w:szCs w:val="20"/>
        </w:rPr>
        <w:t xml:space="preserve"> 125mm Castors</w:t>
      </w:r>
      <w:r w:rsidRPr="000F2165">
        <w:rPr>
          <w:rFonts w:ascii="Tahoma" w:hAnsi="Tahoma" w:cs="Tahoma"/>
          <w:sz w:val="20"/>
          <w:szCs w:val="20"/>
        </w:rPr>
        <w:t xml:space="preserve">                                </w:t>
      </w:r>
      <w:r w:rsidRPr="000F2165">
        <w:rPr>
          <w:rFonts w:ascii="Tahoma" w:hAnsi="Tahoma" w:cs="Tahoma"/>
          <w:b/>
          <w:sz w:val="20"/>
          <w:szCs w:val="20"/>
        </w:rPr>
        <w:t xml:space="preserve">                   </w:t>
      </w:r>
      <w:r>
        <w:rPr>
          <w:rFonts w:ascii="Tahoma" w:hAnsi="Tahoma" w:cs="Tahoma"/>
          <w:b/>
          <w:sz w:val="20"/>
          <w:szCs w:val="20"/>
        </w:rPr>
        <w:t xml:space="preserve"> </w:t>
      </w:r>
      <w:r w:rsidRPr="000F2165">
        <w:rPr>
          <w:rFonts w:ascii="Tahoma" w:hAnsi="Tahoma" w:cs="Tahoma"/>
          <w:b/>
          <w:sz w:val="20"/>
          <w:szCs w:val="20"/>
        </w:rPr>
        <w:t>10.</w:t>
      </w:r>
      <w:r>
        <w:rPr>
          <w:rFonts w:ascii="Tahoma" w:hAnsi="Tahoma" w:cs="Tahoma"/>
          <w:sz w:val="20"/>
          <w:szCs w:val="20"/>
        </w:rPr>
        <w:t xml:space="preserve"> Side Rails</w:t>
      </w:r>
      <w:r w:rsidRPr="000F2165">
        <w:rPr>
          <w:rFonts w:ascii="Tahoma" w:hAnsi="Tahoma" w:cs="Tahoma"/>
          <w:sz w:val="20"/>
          <w:szCs w:val="20"/>
        </w:rPr>
        <w:t xml:space="preserve">                                                                                                                 </w:t>
      </w:r>
    </w:p>
    <w:p w:rsidR="00731D30" w:rsidRPr="00731D30" w:rsidRDefault="00731D30" w:rsidP="00731D30">
      <w:pPr>
        <w:spacing w:before="120" w:after="120"/>
        <w:rPr>
          <w:rFonts w:ascii="Tahoma" w:hAnsi="Tahoma" w:cs="Tahoma"/>
          <w:sz w:val="20"/>
          <w:szCs w:val="20"/>
        </w:rPr>
      </w:pPr>
      <w:r w:rsidRPr="000F2165">
        <w:rPr>
          <w:rFonts w:ascii="Tahoma" w:hAnsi="Tahoma" w:cs="Tahoma"/>
          <w:b/>
          <w:sz w:val="20"/>
          <w:szCs w:val="20"/>
        </w:rPr>
        <w:t xml:space="preserve">4. </w:t>
      </w:r>
      <w:r>
        <w:rPr>
          <w:rFonts w:ascii="Tahoma" w:hAnsi="Tahoma" w:cs="Tahoma"/>
          <w:sz w:val="20"/>
          <w:szCs w:val="20"/>
        </w:rPr>
        <w:t>Hand Control Panel</w:t>
      </w:r>
      <w:r w:rsidRPr="000F2165">
        <w:rPr>
          <w:rFonts w:ascii="Tahoma" w:hAnsi="Tahoma" w:cs="Tahoma"/>
          <w:b/>
          <w:sz w:val="20"/>
          <w:szCs w:val="20"/>
        </w:rPr>
        <w:t xml:space="preserve">                               </w:t>
      </w:r>
      <w:r>
        <w:rPr>
          <w:rFonts w:ascii="Tahoma" w:hAnsi="Tahoma" w:cs="Tahoma"/>
          <w:b/>
          <w:sz w:val="20"/>
          <w:szCs w:val="20"/>
        </w:rPr>
        <w:t xml:space="preserve">                 </w:t>
      </w:r>
      <w:r w:rsidRPr="000F2165">
        <w:rPr>
          <w:rFonts w:ascii="Tahoma" w:hAnsi="Tahoma" w:cs="Tahoma"/>
          <w:b/>
          <w:sz w:val="20"/>
          <w:szCs w:val="20"/>
        </w:rPr>
        <w:t xml:space="preserve">11. </w:t>
      </w:r>
      <w:r>
        <w:rPr>
          <w:rFonts w:ascii="Tahoma" w:hAnsi="Tahoma" w:cs="Tahoma"/>
          <w:sz w:val="20"/>
          <w:szCs w:val="20"/>
        </w:rPr>
        <w:t>IV Pole</w:t>
      </w:r>
    </w:p>
    <w:p w:rsidR="00731D30" w:rsidRPr="000F2165" w:rsidRDefault="00731D30" w:rsidP="00731D30">
      <w:pPr>
        <w:spacing w:before="120" w:after="120"/>
        <w:rPr>
          <w:rFonts w:ascii="Tahoma" w:hAnsi="Tahoma" w:cs="Tahoma"/>
          <w:sz w:val="20"/>
          <w:szCs w:val="20"/>
        </w:rPr>
      </w:pPr>
      <w:r w:rsidRPr="000F2165">
        <w:rPr>
          <w:rFonts w:ascii="Tahoma" w:hAnsi="Tahoma" w:cs="Tahoma"/>
          <w:b/>
          <w:sz w:val="20"/>
          <w:szCs w:val="20"/>
        </w:rPr>
        <w:t>5</w:t>
      </w:r>
      <w:r>
        <w:rPr>
          <w:rFonts w:ascii="Tahoma" w:hAnsi="Tahoma" w:cs="Tahoma"/>
          <w:b/>
          <w:sz w:val="20"/>
          <w:szCs w:val="20"/>
        </w:rPr>
        <w:t xml:space="preserve">. </w:t>
      </w:r>
      <w:r>
        <w:rPr>
          <w:rFonts w:ascii="Tahoma" w:hAnsi="Tahoma" w:cs="Tahoma"/>
          <w:sz w:val="20"/>
          <w:szCs w:val="20"/>
        </w:rPr>
        <w:t xml:space="preserve">Side Rails opening closing (lock) </w:t>
      </w:r>
      <w:r w:rsidRPr="000F2165">
        <w:rPr>
          <w:rFonts w:ascii="Tahoma" w:hAnsi="Tahoma" w:cs="Tahoma"/>
          <w:sz w:val="20"/>
          <w:szCs w:val="20"/>
        </w:rPr>
        <w:t xml:space="preserve"> </w:t>
      </w:r>
    </w:p>
    <w:p w:rsidR="00731D30" w:rsidRPr="000F2165" w:rsidRDefault="00731D30" w:rsidP="00731D30">
      <w:pPr>
        <w:spacing w:before="120" w:after="120"/>
        <w:rPr>
          <w:rFonts w:ascii="Tahoma" w:hAnsi="Tahoma" w:cs="Tahoma"/>
          <w:sz w:val="20"/>
          <w:szCs w:val="20"/>
        </w:rPr>
      </w:pPr>
      <w:r w:rsidRPr="000F2165">
        <w:rPr>
          <w:rFonts w:ascii="Tahoma" w:hAnsi="Tahoma" w:cs="Tahoma"/>
          <w:b/>
          <w:sz w:val="20"/>
          <w:szCs w:val="20"/>
        </w:rPr>
        <w:t>6.</w:t>
      </w:r>
      <w:r>
        <w:rPr>
          <w:rFonts w:ascii="Tahoma" w:hAnsi="Tahoma" w:cs="Tahoma"/>
          <w:sz w:val="20"/>
          <w:szCs w:val="20"/>
        </w:rPr>
        <w:t xml:space="preserve"> Central brake system</w:t>
      </w:r>
      <w:r w:rsidRPr="000F2165">
        <w:rPr>
          <w:rFonts w:ascii="Tahoma" w:hAnsi="Tahoma" w:cs="Tahoma"/>
          <w:sz w:val="20"/>
          <w:szCs w:val="20"/>
        </w:rPr>
        <w:t xml:space="preserve"> </w:t>
      </w:r>
    </w:p>
    <w:p w:rsidR="00731D30" w:rsidRDefault="00731D30" w:rsidP="00731D30">
      <w:pPr>
        <w:spacing w:before="120" w:after="120"/>
        <w:rPr>
          <w:rFonts w:ascii="Tahoma" w:hAnsi="Tahoma" w:cs="Tahoma"/>
          <w:sz w:val="20"/>
          <w:szCs w:val="20"/>
        </w:rPr>
      </w:pPr>
      <w:r w:rsidRPr="000F2165">
        <w:rPr>
          <w:rFonts w:ascii="Tahoma" w:hAnsi="Tahoma" w:cs="Tahoma"/>
          <w:b/>
          <w:sz w:val="20"/>
          <w:szCs w:val="20"/>
        </w:rPr>
        <w:t>7.</w:t>
      </w:r>
      <w:r w:rsidRPr="000F2165">
        <w:rPr>
          <w:rFonts w:ascii="Tahoma" w:hAnsi="Tahoma" w:cs="Tahoma"/>
          <w:sz w:val="20"/>
          <w:szCs w:val="20"/>
        </w:rPr>
        <w:t xml:space="preserve"> </w:t>
      </w:r>
      <w:r>
        <w:rPr>
          <w:rFonts w:ascii="Tahoma" w:hAnsi="Tahoma" w:cs="Tahoma"/>
          <w:sz w:val="20"/>
          <w:szCs w:val="20"/>
        </w:rPr>
        <w:t>Plastic</w:t>
      </w:r>
      <w:r w:rsidRPr="00731D30">
        <w:t xml:space="preserve"> </w:t>
      </w:r>
      <w:r>
        <w:rPr>
          <w:rFonts w:ascii="Tahoma" w:hAnsi="Tahoma" w:cs="Tahoma"/>
          <w:sz w:val="20"/>
          <w:szCs w:val="20"/>
        </w:rPr>
        <w:t>P</w:t>
      </w:r>
      <w:r w:rsidRPr="00731D30">
        <w:rPr>
          <w:rFonts w:ascii="Tahoma" w:hAnsi="Tahoma" w:cs="Tahoma"/>
          <w:sz w:val="20"/>
          <w:szCs w:val="20"/>
        </w:rPr>
        <w:t>rotection</w:t>
      </w:r>
      <w:r>
        <w:rPr>
          <w:rFonts w:ascii="Tahoma" w:hAnsi="Tahoma" w:cs="Tahoma"/>
          <w:sz w:val="20"/>
          <w:szCs w:val="20"/>
        </w:rPr>
        <w:t xml:space="preserve"> Bumpers</w:t>
      </w:r>
      <w:r w:rsidRPr="000F2165">
        <w:rPr>
          <w:rFonts w:ascii="Tahoma" w:hAnsi="Tahoma" w:cs="Tahoma"/>
          <w:sz w:val="20"/>
          <w:szCs w:val="20"/>
        </w:rPr>
        <w:t xml:space="preserve">   </w:t>
      </w:r>
    </w:p>
    <w:p w:rsidR="00731D30" w:rsidRDefault="00731D30" w:rsidP="00731D30">
      <w:pPr>
        <w:spacing w:before="120" w:after="120"/>
        <w:rPr>
          <w:rFonts w:ascii="Tahoma" w:hAnsi="Tahoma" w:cs="Tahoma"/>
          <w:sz w:val="20"/>
          <w:szCs w:val="20"/>
        </w:rPr>
      </w:pPr>
    </w:p>
    <w:p w:rsidR="00A537C8" w:rsidRDefault="00A537C8" w:rsidP="00731D30">
      <w:pPr>
        <w:spacing w:before="120" w:after="120"/>
        <w:rPr>
          <w:rFonts w:ascii="Tahoma" w:hAnsi="Tahoma" w:cs="Tahoma"/>
          <w:sz w:val="20"/>
          <w:szCs w:val="20"/>
        </w:rPr>
      </w:pPr>
    </w:p>
    <w:p w:rsidR="00A537C8" w:rsidRDefault="00A537C8" w:rsidP="00731D30">
      <w:pPr>
        <w:spacing w:before="120" w:after="120"/>
        <w:rPr>
          <w:rFonts w:ascii="Tahoma" w:hAnsi="Tahoma" w:cs="Tahoma"/>
          <w:sz w:val="20"/>
          <w:szCs w:val="20"/>
        </w:rPr>
      </w:pPr>
    </w:p>
    <w:p w:rsidR="00A537C8" w:rsidRDefault="00A537C8" w:rsidP="00731D30">
      <w:pPr>
        <w:spacing w:before="120" w:after="120"/>
        <w:rPr>
          <w:rFonts w:ascii="Tahoma" w:hAnsi="Tahoma" w:cs="Tahoma"/>
          <w:sz w:val="20"/>
          <w:szCs w:val="20"/>
        </w:rPr>
      </w:pPr>
    </w:p>
    <w:p w:rsidR="00A537C8" w:rsidRDefault="00A537C8" w:rsidP="00731D30">
      <w:pPr>
        <w:spacing w:before="120" w:after="120"/>
        <w:rPr>
          <w:rFonts w:ascii="Tahoma" w:hAnsi="Tahoma" w:cs="Tahoma"/>
          <w:sz w:val="20"/>
          <w:szCs w:val="20"/>
        </w:rPr>
      </w:pPr>
    </w:p>
    <w:p w:rsidR="00A537C8" w:rsidRDefault="00A537C8" w:rsidP="00731D30">
      <w:pPr>
        <w:spacing w:before="120" w:after="120"/>
        <w:rPr>
          <w:rFonts w:ascii="Tahoma" w:hAnsi="Tahoma" w:cs="Tahoma"/>
          <w:sz w:val="20"/>
          <w:szCs w:val="20"/>
        </w:rPr>
      </w:pPr>
    </w:p>
    <w:p w:rsidR="00A537C8" w:rsidRDefault="00A537C8" w:rsidP="00731D30">
      <w:pPr>
        <w:spacing w:before="120" w:after="120"/>
        <w:rPr>
          <w:rFonts w:ascii="Tahoma" w:hAnsi="Tahoma" w:cs="Tahoma"/>
          <w:sz w:val="20"/>
          <w:szCs w:val="20"/>
        </w:rPr>
      </w:pPr>
    </w:p>
    <w:p w:rsidR="00A537C8" w:rsidRDefault="00A537C8" w:rsidP="00731D30">
      <w:pPr>
        <w:spacing w:before="120" w:after="120"/>
        <w:rPr>
          <w:rFonts w:ascii="Tahoma" w:hAnsi="Tahoma" w:cs="Tahoma"/>
          <w:sz w:val="20"/>
          <w:szCs w:val="20"/>
        </w:rPr>
      </w:pPr>
    </w:p>
    <w:p w:rsidR="00A537C8" w:rsidRDefault="00A537C8" w:rsidP="00731D30">
      <w:pPr>
        <w:spacing w:before="120" w:after="120"/>
        <w:rPr>
          <w:rFonts w:ascii="Tahoma" w:hAnsi="Tahoma" w:cs="Tahoma"/>
          <w:sz w:val="20"/>
          <w:szCs w:val="20"/>
        </w:rPr>
      </w:pPr>
    </w:p>
    <w:p w:rsidR="00A537C8" w:rsidRDefault="00A537C8" w:rsidP="00731D30">
      <w:pPr>
        <w:spacing w:before="120" w:after="120"/>
        <w:rPr>
          <w:rFonts w:ascii="Tahoma" w:hAnsi="Tahoma" w:cs="Tahoma"/>
          <w:sz w:val="20"/>
          <w:szCs w:val="20"/>
        </w:rPr>
      </w:pPr>
    </w:p>
    <w:p w:rsidR="00A537C8" w:rsidRDefault="00A537C8" w:rsidP="00731D30">
      <w:pPr>
        <w:spacing w:before="120" w:after="120"/>
        <w:rPr>
          <w:rFonts w:ascii="Tahoma" w:hAnsi="Tahoma" w:cs="Tahoma"/>
          <w:sz w:val="20"/>
          <w:szCs w:val="20"/>
        </w:rPr>
      </w:pP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lastRenderedPageBreak/>
        <w:t>8.      Operating</w:t>
      </w: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t>8.1     First Operating</w:t>
      </w: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t>Prepare the bed as listed below;</w:t>
      </w:r>
    </w:p>
    <w:p w:rsidR="00731D30" w:rsidRPr="00731D30" w:rsidRDefault="00731D30" w:rsidP="00731D30">
      <w:pPr>
        <w:numPr>
          <w:ilvl w:val="0"/>
          <w:numId w:val="20"/>
        </w:numPr>
        <w:spacing w:before="120" w:after="120" w:line="240" w:lineRule="auto"/>
        <w:rPr>
          <w:rFonts w:ascii="Tahoma" w:hAnsi="Tahoma" w:cs="Tahoma"/>
          <w:sz w:val="20"/>
          <w:szCs w:val="20"/>
          <w:lang w:val="en-US"/>
        </w:rPr>
      </w:pPr>
      <w:r w:rsidRPr="00731D30">
        <w:rPr>
          <w:rFonts w:ascii="Tahoma" w:hAnsi="Tahoma" w:cs="Tahoma"/>
          <w:sz w:val="20"/>
          <w:szCs w:val="20"/>
          <w:lang w:val="en-US"/>
        </w:rPr>
        <w:t>Plug in the bed</w:t>
      </w:r>
    </w:p>
    <w:p w:rsidR="00731D30" w:rsidRPr="00731D30" w:rsidRDefault="00731D30" w:rsidP="00731D30">
      <w:pPr>
        <w:numPr>
          <w:ilvl w:val="0"/>
          <w:numId w:val="20"/>
        </w:numPr>
        <w:spacing w:before="120" w:after="120" w:line="240" w:lineRule="auto"/>
        <w:rPr>
          <w:rFonts w:ascii="Tahoma" w:hAnsi="Tahoma" w:cs="Tahoma"/>
          <w:sz w:val="20"/>
          <w:szCs w:val="20"/>
          <w:lang w:val="en-US"/>
        </w:rPr>
      </w:pPr>
      <w:r w:rsidRPr="00731D30">
        <w:rPr>
          <w:rFonts w:ascii="Tahoma" w:hAnsi="Tahoma" w:cs="Tahoma"/>
          <w:sz w:val="20"/>
          <w:szCs w:val="20"/>
          <w:lang w:val="en-US"/>
        </w:rPr>
        <w:t>Adjust the bed to the highest position and try literal movements</w:t>
      </w:r>
    </w:p>
    <w:p w:rsidR="00731D30" w:rsidRPr="00731D30" w:rsidRDefault="00731D30" w:rsidP="00731D30">
      <w:pPr>
        <w:numPr>
          <w:ilvl w:val="0"/>
          <w:numId w:val="20"/>
        </w:numPr>
        <w:spacing w:before="120" w:after="120" w:line="240" w:lineRule="auto"/>
        <w:rPr>
          <w:rFonts w:ascii="Tahoma" w:hAnsi="Tahoma" w:cs="Tahoma"/>
          <w:sz w:val="20"/>
          <w:szCs w:val="20"/>
          <w:lang w:val="en-US"/>
        </w:rPr>
      </w:pPr>
      <w:r w:rsidRPr="00731D30">
        <w:rPr>
          <w:rFonts w:ascii="Tahoma" w:hAnsi="Tahoma" w:cs="Tahoma"/>
          <w:sz w:val="20"/>
          <w:szCs w:val="20"/>
          <w:lang w:val="en-US"/>
        </w:rPr>
        <w:t>Adjust the bed to the lowest position and try literal movements</w:t>
      </w:r>
    </w:p>
    <w:p w:rsidR="00731D30" w:rsidRPr="00731D30" w:rsidRDefault="00731D30" w:rsidP="00731D30">
      <w:pPr>
        <w:numPr>
          <w:ilvl w:val="0"/>
          <w:numId w:val="20"/>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Control the castors and the brake system if they are working well. </w:t>
      </w:r>
    </w:p>
    <w:p w:rsidR="00731D30" w:rsidRPr="00731D30" w:rsidRDefault="00731D30" w:rsidP="00731D30">
      <w:pPr>
        <w:numPr>
          <w:ilvl w:val="0"/>
          <w:numId w:val="20"/>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Try fowler and vascular positions and control if the motors are working well. </w:t>
      </w:r>
    </w:p>
    <w:p w:rsidR="00731D30" w:rsidRPr="00731D30" w:rsidRDefault="00731D30" w:rsidP="00731D30">
      <w:pPr>
        <w:numPr>
          <w:ilvl w:val="0"/>
          <w:numId w:val="20"/>
        </w:numPr>
        <w:spacing w:before="120" w:after="120" w:line="240" w:lineRule="auto"/>
        <w:rPr>
          <w:rFonts w:ascii="Tahoma" w:hAnsi="Tahoma" w:cs="Tahoma"/>
          <w:sz w:val="20"/>
          <w:szCs w:val="20"/>
          <w:lang w:val="en-US"/>
        </w:rPr>
      </w:pPr>
      <w:r w:rsidRPr="00731D30">
        <w:rPr>
          <w:rFonts w:ascii="Tahoma" w:hAnsi="Tahoma" w:cs="Tahoma"/>
          <w:sz w:val="20"/>
          <w:szCs w:val="20"/>
          <w:lang w:val="en-US"/>
        </w:rPr>
        <w:t>Control the control panel and lock panel.</w:t>
      </w:r>
    </w:p>
    <w:p w:rsidR="00731D30" w:rsidRPr="00731D30" w:rsidRDefault="00731D30" w:rsidP="00731D30">
      <w:pPr>
        <w:numPr>
          <w:ilvl w:val="0"/>
          <w:numId w:val="20"/>
        </w:numPr>
        <w:spacing w:before="120" w:after="120" w:line="240" w:lineRule="auto"/>
        <w:rPr>
          <w:rFonts w:ascii="Tahoma" w:hAnsi="Tahoma" w:cs="Tahoma"/>
          <w:sz w:val="20"/>
          <w:szCs w:val="20"/>
          <w:lang w:val="en-US"/>
        </w:rPr>
      </w:pPr>
      <w:r w:rsidRPr="00731D30">
        <w:rPr>
          <w:rFonts w:ascii="Tahoma" w:hAnsi="Tahoma" w:cs="Tahoma"/>
          <w:sz w:val="20"/>
          <w:szCs w:val="20"/>
          <w:lang w:val="en-US"/>
        </w:rPr>
        <w:t>Control the functions of the side rails.</w:t>
      </w:r>
    </w:p>
    <w:p w:rsidR="00731D30" w:rsidRPr="00731D30" w:rsidRDefault="00731D30" w:rsidP="00731D30">
      <w:pPr>
        <w:numPr>
          <w:ilvl w:val="0"/>
          <w:numId w:val="20"/>
        </w:numPr>
        <w:spacing w:before="120" w:after="120" w:line="240" w:lineRule="auto"/>
        <w:rPr>
          <w:rFonts w:ascii="Tahoma" w:hAnsi="Tahoma" w:cs="Tahoma"/>
          <w:sz w:val="20"/>
          <w:szCs w:val="20"/>
          <w:lang w:val="en-US"/>
        </w:rPr>
      </w:pPr>
      <w:r w:rsidRPr="00731D30">
        <w:rPr>
          <w:rFonts w:ascii="Tahoma" w:hAnsi="Tahoma" w:cs="Tahoma"/>
          <w:sz w:val="20"/>
          <w:szCs w:val="20"/>
          <w:lang w:val="en-US"/>
        </w:rPr>
        <w:t>Send the removed packing to the essential places for environmental health.</w:t>
      </w:r>
    </w:p>
    <w:p w:rsidR="00197F11" w:rsidRDefault="00197F11" w:rsidP="00731D30">
      <w:pPr>
        <w:spacing w:before="120" w:after="120"/>
        <w:rPr>
          <w:rFonts w:ascii="Tahoma" w:hAnsi="Tahoma" w:cs="Tahoma"/>
          <w:b/>
          <w:sz w:val="20"/>
          <w:szCs w:val="20"/>
          <w:lang w:val="en-US"/>
        </w:rPr>
      </w:pP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t xml:space="preserve">P.S: If some problems occur by assembling, please contact the NITROCARE technical service and let them interfere to the problem. </w:t>
      </w: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t>8.2     Battery operating</w:t>
      </w:r>
    </w:p>
    <w:p w:rsidR="00731D30" w:rsidRPr="00731D30" w:rsidRDefault="00731D30" w:rsidP="00731D30">
      <w:pPr>
        <w:spacing w:before="120" w:after="120"/>
        <w:rPr>
          <w:rFonts w:ascii="Tahoma" w:hAnsi="Tahoma" w:cs="Tahoma"/>
          <w:color w:val="000000"/>
          <w:sz w:val="20"/>
          <w:szCs w:val="20"/>
          <w:lang w:val="en-US"/>
        </w:rPr>
      </w:pPr>
      <w:r w:rsidRPr="00731D30">
        <w:rPr>
          <w:rFonts w:ascii="Tahoma" w:hAnsi="Tahoma" w:cs="Tahoma"/>
          <w:color w:val="000000"/>
          <w:sz w:val="20"/>
          <w:szCs w:val="20"/>
          <w:lang w:val="en-US"/>
        </w:rPr>
        <w:t xml:space="preserve">Patient beds are delivered with battery. Battery is for further working process when power is cut and when any adjustment is require while transport of the bed. </w:t>
      </w:r>
    </w:p>
    <w:p w:rsidR="00731D30" w:rsidRPr="00731D30" w:rsidRDefault="00731D30" w:rsidP="00731D30">
      <w:pPr>
        <w:spacing w:before="120" w:after="120"/>
        <w:rPr>
          <w:rFonts w:ascii="Tahoma" w:hAnsi="Tahoma" w:cs="Tahoma"/>
          <w:b/>
          <w:color w:val="000000"/>
          <w:sz w:val="20"/>
          <w:szCs w:val="20"/>
          <w:lang w:val="en-US"/>
        </w:rPr>
      </w:pPr>
      <w:r w:rsidRPr="00731D30">
        <w:rPr>
          <w:rFonts w:ascii="Tahoma" w:hAnsi="Tahoma" w:cs="Tahoma"/>
          <w:b/>
          <w:color w:val="000000"/>
          <w:sz w:val="20"/>
          <w:szCs w:val="20"/>
          <w:lang w:val="en-US"/>
        </w:rPr>
        <w:t>Battery charging:</w:t>
      </w:r>
      <w:r w:rsidR="006A250C">
        <w:rPr>
          <w:rFonts w:ascii="Tahoma" w:hAnsi="Tahoma" w:cs="Tahoma"/>
          <w:b/>
          <w:color w:val="000000"/>
          <w:sz w:val="20"/>
          <w:szCs w:val="20"/>
          <w:lang w:val="en-US"/>
        </w:rPr>
        <w:t xml:space="preserve"> ( Options )</w:t>
      </w:r>
    </w:p>
    <w:p w:rsidR="00731D30" w:rsidRPr="00731D30" w:rsidRDefault="00731D30" w:rsidP="00731D30">
      <w:pPr>
        <w:numPr>
          <w:ilvl w:val="0"/>
          <w:numId w:val="21"/>
        </w:numPr>
        <w:spacing w:before="120" w:after="120" w:line="240" w:lineRule="auto"/>
        <w:rPr>
          <w:rFonts w:ascii="Tahoma" w:hAnsi="Tahoma" w:cs="Tahoma"/>
          <w:color w:val="000000"/>
          <w:sz w:val="20"/>
          <w:szCs w:val="20"/>
          <w:lang w:val="en-US"/>
        </w:rPr>
      </w:pPr>
      <w:r w:rsidRPr="00731D30">
        <w:rPr>
          <w:rFonts w:ascii="Tahoma" w:hAnsi="Tahoma" w:cs="Tahoma"/>
          <w:color w:val="000000"/>
          <w:sz w:val="20"/>
          <w:szCs w:val="20"/>
          <w:lang w:val="en-US"/>
        </w:rPr>
        <w:t>Battery is charging when power cable is plugged in.</w:t>
      </w:r>
    </w:p>
    <w:p w:rsidR="00731D30" w:rsidRPr="00731D30" w:rsidRDefault="00731D30" w:rsidP="00731D30">
      <w:pPr>
        <w:spacing w:before="120" w:after="120"/>
        <w:ind w:left="815"/>
        <w:rPr>
          <w:rFonts w:ascii="Tahoma" w:hAnsi="Tahoma" w:cs="Tahoma"/>
          <w:color w:val="000000"/>
          <w:sz w:val="20"/>
          <w:szCs w:val="20"/>
          <w:lang w:val="en-US"/>
        </w:rPr>
      </w:pPr>
    </w:p>
    <w:p w:rsidR="00731D30" w:rsidRPr="00731D30" w:rsidRDefault="00A537C8" w:rsidP="00731D30">
      <w:pPr>
        <w:spacing w:before="120" w:after="120"/>
        <w:ind w:left="815"/>
        <w:rPr>
          <w:rFonts w:ascii="Tahoma" w:hAnsi="Tahoma" w:cs="Tahoma"/>
          <w:color w:val="000000"/>
          <w:sz w:val="20"/>
          <w:szCs w:val="20"/>
          <w:lang w:val="en-US"/>
        </w:rPr>
      </w:pPr>
      <w:r w:rsidRPr="00A537C8">
        <w:rPr>
          <w:rFonts w:ascii="Calibri" w:hAnsi="Calibri" w:cs="Calibri"/>
          <w:b/>
          <w:noProof/>
          <w:color w:val="FF0000"/>
          <w:sz w:val="28"/>
          <w:szCs w:val="20"/>
          <w:lang w:eastAsia="tr-TR"/>
        </w:rPr>
        <w:drawing>
          <wp:anchor distT="0" distB="0" distL="114300" distR="114300" simplePos="0" relativeHeight="251634688" behindDoc="1" locked="0" layoutInCell="1" allowOverlap="1" wp14:anchorId="6586A9E9" wp14:editId="7A314E45">
            <wp:simplePos x="0" y="0"/>
            <wp:positionH relativeFrom="column">
              <wp:posOffset>0</wp:posOffset>
            </wp:positionH>
            <wp:positionV relativeFrom="paragraph">
              <wp:posOffset>7546</wp:posOffset>
            </wp:positionV>
            <wp:extent cx="966603" cy="958690"/>
            <wp:effectExtent l="0" t="0" r="5080" b="0"/>
            <wp:wrapNone/>
            <wp:docPr id="14" name="Resim 14" descr="C:\Users\ilker_akpinar\Desktop\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ker_akpinar\Desktop\W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6603" cy="95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D30" w:rsidRPr="00731D30">
        <w:rPr>
          <w:rFonts w:ascii="Tahoma" w:hAnsi="Tahoma" w:cs="Tahoma"/>
          <w:noProof/>
          <w:color w:val="000000"/>
          <w:sz w:val="20"/>
          <w:szCs w:val="20"/>
          <w:lang w:eastAsia="tr-TR"/>
        </w:rPr>
        <mc:AlternateContent>
          <mc:Choice Requires="wps">
            <w:drawing>
              <wp:anchor distT="0" distB="0" distL="114300" distR="114300" simplePos="0" relativeHeight="251624448" behindDoc="0" locked="0" layoutInCell="1" allowOverlap="1" wp14:anchorId="6E969CFA" wp14:editId="23111A2F">
                <wp:simplePos x="0" y="0"/>
                <wp:positionH relativeFrom="column">
                  <wp:posOffset>1929765</wp:posOffset>
                </wp:positionH>
                <wp:positionV relativeFrom="paragraph">
                  <wp:posOffset>130175</wp:posOffset>
                </wp:positionV>
                <wp:extent cx="3373120" cy="724535"/>
                <wp:effectExtent l="10160" t="11430" r="7620" b="6985"/>
                <wp:wrapNone/>
                <wp:docPr id="72" name="Dikdörtge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3120" cy="724535"/>
                        </a:xfrm>
                        <a:prstGeom prst="rect">
                          <a:avLst/>
                        </a:prstGeom>
                        <a:solidFill>
                          <a:srgbClr val="BFBFBF"/>
                        </a:solidFill>
                        <a:ln w="9525">
                          <a:solidFill>
                            <a:srgbClr val="FFFFFF"/>
                          </a:solidFill>
                          <a:miter lim="800000"/>
                          <a:headEnd/>
                          <a:tailEnd/>
                        </a:ln>
                      </wps:spPr>
                      <wps:txbx>
                        <w:txbxContent>
                          <w:p w:rsidR="00A537C8" w:rsidRDefault="00A537C8" w:rsidP="00731D30">
                            <w:pPr>
                              <w:spacing w:before="120" w:after="120"/>
                              <w:rPr>
                                <w:rFonts w:ascii="Calibri" w:hAnsi="Calibri" w:cs="Calibri"/>
                                <w:b/>
                                <w:sz w:val="20"/>
                                <w:szCs w:val="20"/>
                              </w:rPr>
                            </w:pPr>
                            <w:r>
                              <w:rPr>
                                <w:rFonts w:ascii="Calibri" w:hAnsi="Calibri" w:cs="Calibri"/>
                                <w:b/>
                                <w:sz w:val="20"/>
                                <w:szCs w:val="20"/>
                              </w:rPr>
                              <w:t>Battery mounting</w:t>
                            </w:r>
                          </w:p>
                          <w:p w:rsidR="00A537C8" w:rsidRPr="00342F90" w:rsidRDefault="00A537C8" w:rsidP="00731D30">
                            <w:pPr>
                              <w:spacing w:before="120" w:after="120"/>
                              <w:rPr>
                                <w:rFonts w:ascii="Calibri" w:hAnsi="Calibri" w:cs="Calibri"/>
                                <w:b/>
                                <w:sz w:val="20"/>
                                <w:szCs w:val="20"/>
                              </w:rPr>
                            </w:pPr>
                            <w:r>
                              <w:rPr>
                                <w:rFonts w:ascii="Calibri" w:hAnsi="Calibri" w:cs="Calibri"/>
                                <w:sz w:val="20"/>
                                <w:szCs w:val="20"/>
                              </w:rPr>
                              <w:t>Battery changement must be done from qualified and trained staff.</w:t>
                            </w:r>
                          </w:p>
                          <w:p w:rsidR="00A537C8" w:rsidRDefault="00A537C8" w:rsidP="00731D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69CFA" id="Dikdörtgen 72" o:spid="_x0000_s1039" style="position:absolute;left:0;text-align:left;margin-left:151.95pt;margin-top:10.25pt;width:265.6pt;height:57.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" fillcolor="#bfbfbf" strokecolor="white">
                <v:textbox>
                  <w:txbxContent>
                    <w:p w:rsidR="00A537C8" w:rsidRDefault="00A537C8" w:rsidP="00731D30">
                      <w:pPr>
                        <w:spacing w:before="120" w:after="120"/>
                        <w:rPr>
                          <w:rFonts w:ascii="Calibri" w:hAnsi="Calibri" w:cs="Calibri"/>
                          <w:b/>
                          <w:sz w:val="20"/>
                          <w:szCs w:val="20"/>
                        </w:rPr>
                      </w:pPr>
                      <w:r>
                        <w:rPr>
                          <w:rFonts w:ascii="Calibri" w:hAnsi="Calibri" w:cs="Calibri"/>
                          <w:b/>
                          <w:sz w:val="20"/>
                          <w:szCs w:val="20"/>
                        </w:rPr>
                        <w:t>Battery mounting</w:t>
                      </w:r>
                    </w:p>
                    <w:p w:rsidR="00A537C8" w:rsidRPr="00342F90" w:rsidRDefault="00A537C8" w:rsidP="00731D30">
                      <w:pPr>
                        <w:spacing w:before="120" w:after="120"/>
                        <w:rPr>
                          <w:rFonts w:ascii="Calibri" w:hAnsi="Calibri" w:cs="Calibri"/>
                          <w:b/>
                          <w:sz w:val="20"/>
                          <w:szCs w:val="20"/>
                        </w:rPr>
                      </w:pPr>
                      <w:r>
                        <w:rPr>
                          <w:rFonts w:ascii="Calibri" w:hAnsi="Calibri" w:cs="Calibri"/>
                          <w:sz w:val="20"/>
                          <w:szCs w:val="20"/>
                        </w:rPr>
                        <w:t>Battery changement must be done from qualified and trained staff.</w:t>
                      </w:r>
                    </w:p>
                    <w:p w:rsidR="00A537C8" w:rsidRDefault="00A537C8" w:rsidP="00731D30"/>
                  </w:txbxContent>
                </v:textbox>
              </v:rect>
            </w:pict>
          </mc:Fallback>
        </mc:AlternateContent>
      </w:r>
    </w:p>
    <w:p w:rsidR="00731D30" w:rsidRPr="00731D30" w:rsidRDefault="00731D30" w:rsidP="00731D30">
      <w:pPr>
        <w:spacing w:before="120" w:after="120"/>
        <w:rPr>
          <w:rFonts w:ascii="Tahoma" w:hAnsi="Tahoma" w:cs="Tahoma"/>
          <w:color w:val="000000"/>
          <w:sz w:val="20"/>
          <w:szCs w:val="20"/>
          <w:lang w:val="en-US"/>
        </w:rPr>
      </w:pPr>
    </w:p>
    <w:p w:rsidR="00731D30" w:rsidRPr="00731D30" w:rsidRDefault="00731D30" w:rsidP="00731D30">
      <w:pPr>
        <w:spacing w:before="120" w:after="120"/>
        <w:rPr>
          <w:rFonts w:ascii="Tahoma" w:hAnsi="Tahoma" w:cs="Tahoma"/>
          <w:b/>
          <w:sz w:val="20"/>
          <w:szCs w:val="20"/>
          <w:lang w:val="en-US"/>
        </w:rPr>
      </w:pPr>
    </w:p>
    <w:p w:rsidR="00731D30" w:rsidRPr="00731D30" w:rsidRDefault="00731D30" w:rsidP="00731D30">
      <w:pPr>
        <w:spacing w:before="120" w:after="120"/>
        <w:rPr>
          <w:rFonts w:ascii="Tahoma" w:hAnsi="Tahoma" w:cs="Tahoma"/>
          <w:b/>
          <w:sz w:val="20"/>
          <w:szCs w:val="20"/>
          <w:lang w:val="en-US"/>
        </w:rPr>
      </w:pPr>
    </w:p>
    <w:p w:rsidR="00731D30" w:rsidRPr="00731D30" w:rsidRDefault="00731D30" w:rsidP="00731D30">
      <w:pPr>
        <w:spacing w:before="120" w:after="120"/>
        <w:rPr>
          <w:rFonts w:ascii="Tahoma" w:hAnsi="Tahoma" w:cs="Tahoma"/>
          <w:b/>
          <w:sz w:val="20"/>
          <w:szCs w:val="20"/>
          <w:lang w:val="en-US"/>
        </w:rPr>
      </w:pP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t>To optimize the battery performance:</w:t>
      </w:r>
    </w:p>
    <w:p w:rsidR="00731D30" w:rsidRPr="00731D30" w:rsidRDefault="00731D30" w:rsidP="00731D30">
      <w:pPr>
        <w:numPr>
          <w:ilvl w:val="0"/>
          <w:numId w:val="21"/>
        </w:numPr>
        <w:spacing w:before="120" w:after="120" w:line="240" w:lineRule="auto"/>
        <w:rPr>
          <w:rFonts w:ascii="Tahoma" w:hAnsi="Tahoma" w:cs="Tahoma"/>
          <w:sz w:val="20"/>
          <w:szCs w:val="20"/>
          <w:lang w:val="en-US"/>
        </w:rPr>
      </w:pPr>
      <w:r w:rsidRPr="00731D30">
        <w:rPr>
          <w:rFonts w:ascii="Tahoma" w:hAnsi="Tahoma" w:cs="Tahoma"/>
          <w:sz w:val="20"/>
          <w:szCs w:val="20"/>
          <w:lang w:val="en-US"/>
        </w:rPr>
        <w:t>By power cut and by patient transport, plug out the power cable for a short time.</w:t>
      </w:r>
    </w:p>
    <w:p w:rsidR="00731D30" w:rsidRPr="00731D30" w:rsidRDefault="00731D30" w:rsidP="00731D30">
      <w:pPr>
        <w:spacing w:before="120" w:after="120"/>
        <w:ind w:left="455"/>
        <w:rPr>
          <w:rFonts w:ascii="Tahoma" w:hAnsi="Tahoma" w:cs="Tahoma"/>
          <w:sz w:val="20"/>
          <w:szCs w:val="20"/>
          <w:lang w:val="en-US"/>
        </w:rPr>
      </w:pP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t>In case of heat at the battery place</w:t>
      </w:r>
    </w:p>
    <w:p w:rsidR="00815D45" w:rsidRDefault="00815D45" w:rsidP="00815D45">
      <w:pPr>
        <w:spacing w:before="120" w:after="120" w:line="240" w:lineRule="auto"/>
        <w:ind w:left="815"/>
        <w:rPr>
          <w:rFonts w:ascii="Tahoma" w:hAnsi="Tahoma" w:cs="Tahoma"/>
          <w:sz w:val="20"/>
          <w:szCs w:val="20"/>
          <w:lang w:val="en-US"/>
        </w:rPr>
      </w:pPr>
    </w:p>
    <w:p w:rsidR="00731D30" w:rsidRPr="00731D30" w:rsidRDefault="00731D30" w:rsidP="00731D30">
      <w:pPr>
        <w:numPr>
          <w:ilvl w:val="0"/>
          <w:numId w:val="21"/>
        </w:numPr>
        <w:spacing w:before="120" w:after="120" w:line="240" w:lineRule="auto"/>
        <w:rPr>
          <w:rFonts w:ascii="Tahoma" w:hAnsi="Tahoma" w:cs="Tahoma"/>
          <w:sz w:val="20"/>
          <w:szCs w:val="20"/>
          <w:lang w:val="en-US"/>
        </w:rPr>
      </w:pPr>
      <w:r w:rsidRPr="00731D30">
        <w:rPr>
          <w:rFonts w:ascii="Tahoma" w:hAnsi="Tahoma" w:cs="Tahoma"/>
          <w:sz w:val="20"/>
          <w:szCs w:val="20"/>
          <w:lang w:val="en-US"/>
        </w:rPr>
        <w:t>Plug out the cable of the patient bed.</w:t>
      </w:r>
    </w:p>
    <w:p w:rsidR="00731D30" w:rsidRDefault="00731D30" w:rsidP="00731D30">
      <w:pPr>
        <w:numPr>
          <w:ilvl w:val="0"/>
          <w:numId w:val="21"/>
        </w:numPr>
        <w:spacing w:before="120" w:after="120" w:line="240" w:lineRule="auto"/>
        <w:rPr>
          <w:rFonts w:ascii="Tahoma" w:hAnsi="Tahoma" w:cs="Tahoma"/>
          <w:sz w:val="20"/>
          <w:szCs w:val="20"/>
          <w:lang w:val="en-US"/>
        </w:rPr>
      </w:pPr>
      <w:r w:rsidRPr="00731D30">
        <w:rPr>
          <w:rFonts w:ascii="Tahoma" w:hAnsi="Tahoma" w:cs="Tahoma"/>
          <w:sz w:val="20"/>
          <w:szCs w:val="20"/>
          <w:lang w:val="en-US"/>
        </w:rPr>
        <w:t>Contact NITROCARE technical service.</w:t>
      </w:r>
    </w:p>
    <w:p w:rsidR="00731D30" w:rsidRPr="00731D30" w:rsidRDefault="00731D30" w:rsidP="00731D30">
      <w:pPr>
        <w:spacing w:before="120" w:after="120" w:line="240" w:lineRule="auto"/>
        <w:rPr>
          <w:rFonts w:ascii="Tahoma" w:hAnsi="Tahoma" w:cs="Tahoma"/>
          <w:sz w:val="20"/>
          <w:szCs w:val="20"/>
          <w:lang w:val="en-US"/>
        </w:rPr>
      </w:pPr>
      <w:r w:rsidRPr="00731D30">
        <w:rPr>
          <w:rFonts w:ascii="Tahoma" w:hAnsi="Tahoma" w:cs="Tahoma"/>
          <w:sz w:val="20"/>
          <w:szCs w:val="20"/>
        </w:rPr>
        <w:t xml:space="preserve"> </w:t>
      </w:r>
      <w:r w:rsidRPr="00731D30">
        <w:rPr>
          <w:rFonts w:ascii="Tahoma" w:hAnsi="Tahoma" w:cs="Tahoma"/>
          <w:b/>
          <w:sz w:val="20"/>
          <w:szCs w:val="20"/>
          <w:lang w:val="en-US"/>
        </w:rPr>
        <w:t>8.3   Take out of the patient bed from the hospital service</w:t>
      </w:r>
    </w:p>
    <w:p w:rsidR="00731D30" w:rsidRPr="00731D30" w:rsidRDefault="00731D30" w:rsidP="00731D30">
      <w:pPr>
        <w:spacing w:before="120" w:after="120"/>
        <w:rPr>
          <w:rFonts w:ascii="Tahoma" w:hAnsi="Tahoma" w:cs="Tahoma"/>
          <w:color w:val="000000"/>
          <w:szCs w:val="20"/>
          <w:lang w:val="en-US"/>
        </w:rPr>
      </w:pPr>
      <w:r w:rsidRPr="00731D30">
        <w:rPr>
          <w:rFonts w:ascii="Tahoma" w:hAnsi="Tahoma" w:cs="Tahoma"/>
          <w:color w:val="000000"/>
          <w:sz w:val="20"/>
          <w:szCs w:val="20"/>
          <w:lang w:val="en-US"/>
        </w:rPr>
        <w:t>Patient bed must be taken out as listed below.</w:t>
      </w:r>
    </w:p>
    <w:p w:rsidR="00731D30" w:rsidRPr="00731D30" w:rsidRDefault="00731D30" w:rsidP="00731D30">
      <w:pPr>
        <w:numPr>
          <w:ilvl w:val="0"/>
          <w:numId w:val="22"/>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Plug out the cable of the patient bed. </w:t>
      </w:r>
    </w:p>
    <w:p w:rsidR="00731D30" w:rsidRPr="00731D30" w:rsidRDefault="00731D30" w:rsidP="00731D30">
      <w:pPr>
        <w:numPr>
          <w:ilvl w:val="0"/>
          <w:numId w:val="22"/>
        </w:numPr>
        <w:spacing w:before="120" w:after="120" w:line="240" w:lineRule="auto"/>
        <w:rPr>
          <w:rFonts w:ascii="Tahoma" w:hAnsi="Tahoma" w:cs="Tahoma"/>
          <w:sz w:val="20"/>
          <w:szCs w:val="20"/>
          <w:lang w:val="en-US"/>
        </w:rPr>
      </w:pPr>
      <w:r w:rsidRPr="00731D30">
        <w:rPr>
          <w:rFonts w:ascii="Tahoma" w:hAnsi="Tahoma" w:cs="Tahoma"/>
          <w:sz w:val="20"/>
          <w:szCs w:val="20"/>
          <w:lang w:val="en-US"/>
        </w:rPr>
        <w:t>Deactivate the battery</w:t>
      </w:r>
    </w:p>
    <w:p w:rsidR="00731D30" w:rsidRPr="00731D30" w:rsidRDefault="00731D30" w:rsidP="00731D30">
      <w:pPr>
        <w:numPr>
          <w:ilvl w:val="0"/>
          <w:numId w:val="22"/>
        </w:numPr>
        <w:spacing w:before="120" w:after="120" w:line="240" w:lineRule="auto"/>
        <w:rPr>
          <w:rFonts w:ascii="Tahoma" w:hAnsi="Tahoma" w:cs="Tahoma"/>
          <w:sz w:val="20"/>
          <w:szCs w:val="20"/>
          <w:lang w:val="en-US"/>
        </w:rPr>
      </w:pPr>
      <w:r w:rsidRPr="00731D30">
        <w:rPr>
          <w:rFonts w:ascii="Tahoma" w:hAnsi="Tahoma" w:cs="Tahoma"/>
          <w:sz w:val="20"/>
          <w:szCs w:val="20"/>
          <w:lang w:val="en-US"/>
        </w:rPr>
        <w:t xml:space="preserve">Take out the accessories </w:t>
      </w:r>
    </w:p>
    <w:p w:rsidR="00731D30" w:rsidRPr="000F2165" w:rsidRDefault="00731D30" w:rsidP="00731D30">
      <w:pPr>
        <w:spacing w:before="120" w:after="120"/>
        <w:rPr>
          <w:rFonts w:ascii="Tahoma" w:hAnsi="Tahoma" w:cs="Tahoma"/>
          <w:sz w:val="20"/>
          <w:szCs w:val="20"/>
        </w:rPr>
      </w:pPr>
      <w:r w:rsidRPr="000F2165">
        <w:rPr>
          <w:rFonts w:ascii="Tahoma" w:hAnsi="Tahoma" w:cs="Tahoma"/>
          <w:sz w:val="20"/>
          <w:szCs w:val="20"/>
        </w:rPr>
        <w:lastRenderedPageBreak/>
        <w:t xml:space="preserve">                                    </w:t>
      </w:r>
      <w:r w:rsidRPr="000F2165">
        <w:rPr>
          <w:rFonts w:ascii="Tahoma" w:hAnsi="Tahoma" w:cs="Tahoma"/>
          <w:b/>
          <w:sz w:val="20"/>
          <w:szCs w:val="20"/>
        </w:rPr>
        <w:t xml:space="preserve"> </w:t>
      </w:r>
      <w:r w:rsidRPr="000F2165">
        <w:rPr>
          <w:rFonts w:ascii="Tahoma" w:hAnsi="Tahoma" w:cs="Tahoma"/>
          <w:sz w:val="20"/>
          <w:szCs w:val="20"/>
        </w:rPr>
        <w:t xml:space="preserve">                                                                                                                               </w:t>
      </w: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t>8.3.1     Battery deactivating</w:t>
      </w:r>
    </w:p>
    <w:p w:rsidR="00731D30" w:rsidRPr="00731D30" w:rsidRDefault="00731D30" w:rsidP="00731D30">
      <w:pPr>
        <w:spacing w:before="120" w:after="120"/>
        <w:rPr>
          <w:rFonts w:ascii="Tahoma" w:hAnsi="Tahoma" w:cs="Tahoma"/>
          <w:b/>
          <w:color w:val="00B050"/>
          <w:sz w:val="20"/>
          <w:szCs w:val="20"/>
          <w:lang w:val="en-US"/>
        </w:rPr>
      </w:pPr>
      <w:r w:rsidRPr="00731D30">
        <w:rPr>
          <w:rFonts w:ascii="Tahoma" w:hAnsi="Tahoma" w:cs="Tahoma"/>
          <w:b/>
          <w:sz w:val="20"/>
          <w:szCs w:val="20"/>
          <w:lang w:val="en-US"/>
        </w:rPr>
        <w:t>Make provision to not damage the environment of the patient bed while storing</w:t>
      </w:r>
    </w:p>
    <w:p w:rsidR="00731D30" w:rsidRPr="00731D30" w:rsidRDefault="00731D30" w:rsidP="00731D30">
      <w:pPr>
        <w:numPr>
          <w:ilvl w:val="0"/>
          <w:numId w:val="23"/>
        </w:numPr>
        <w:spacing w:before="120" w:after="120" w:line="240" w:lineRule="auto"/>
        <w:rPr>
          <w:rFonts w:ascii="Tahoma" w:hAnsi="Tahoma" w:cs="Tahoma"/>
          <w:sz w:val="20"/>
          <w:szCs w:val="20"/>
          <w:lang w:val="en-US"/>
        </w:rPr>
      </w:pPr>
      <w:r w:rsidRPr="00731D30">
        <w:rPr>
          <w:rFonts w:ascii="Tahoma" w:hAnsi="Tahoma" w:cs="Tahoma"/>
          <w:sz w:val="20"/>
          <w:szCs w:val="20"/>
          <w:lang w:val="en-US"/>
        </w:rPr>
        <w:t>Deactivate the battery</w:t>
      </w: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t xml:space="preserve">  To deactivate the battery:</w:t>
      </w:r>
    </w:p>
    <w:p w:rsidR="00731D30" w:rsidRDefault="00731D30" w:rsidP="00731D30">
      <w:pPr>
        <w:numPr>
          <w:ilvl w:val="0"/>
          <w:numId w:val="23"/>
        </w:numPr>
        <w:spacing w:before="120" w:after="120" w:line="240" w:lineRule="auto"/>
        <w:rPr>
          <w:rFonts w:ascii="Tahoma" w:hAnsi="Tahoma" w:cs="Tahoma"/>
          <w:sz w:val="20"/>
          <w:szCs w:val="20"/>
          <w:lang w:val="en-US"/>
        </w:rPr>
      </w:pPr>
      <w:r w:rsidRPr="00731D30">
        <w:rPr>
          <w:rFonts w:ascii="Tahoma" w:hAnsi="Tahoma" w:cs="Tahoma"/>
          <w:sz w:val="20"/>
          <w:szCs w:val="20"/>
          <w:lang w:val="en-US"/>
        </w:rPr>
        <w:t>Brake the power connection of the patient bed</w:t>
      </w:r>
    </w:p>
    <w:p w:rsidR="00731D30" w:rsidRDefault="00731D30" w:rsidP="00731D30">
      <w:pPr>
        <w:spacing w:before="120" w:after="120"/>
        <w:rPr>
          <w:rFonts w:ascii="Tahoma" w:hAnsi="Tahoma" w:cs="Tahoma"/>
          <w:sz w:val="20"/>
          <w:szCs w:val="20"/>
          <w:lang w:val="en-US"/>
        </w:rPr>
      </w:pPr>
    </w:p>
    <w:p w:rsidR="00731D30" w:rsidRDefault="00731D30" w:rsidP="00731D30">
      <w:pPr>
        <w:spacing w:before="120" w:after="120"/>
        <w:rPr>
          <w:rFonts w:ascii="Tahoma" w:hAnsi="Tahoma" w:cs="Tahoma"/>
          <w:sz w:val="20"/>
          <w:szCs w:val="20"/>
          <w:lang w:val="en-US"/>
        </w:rPr>
      </w:pP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t>9.     Control Elements</w:t>
      </w: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t>9.1    Functions</w:t>
      </w:r>
    </w:p>
    <w:p w:rsidR="00731D30" w:rsidRPr="000E3363" w:rsidRDefault="00BA61FD" w:rsidP="00731D30">
      <w:pPr>
        <w:spacing w:before="120" w:after="120"/>
        <w:rPr>
          <w:rFonts w:ascii="Calibri" w:hAnsi="Calibri" w:cs="Calibri"/>
          <w:color w:val="FF0000"/>
          <w:szCs w:val="20"/>
          <w:lang w:val="en-US"/>
        </w:rPr>
      </w:pPr>
      <w:r>
        <w:rPr>
          <w:rFonts w:ascii="Calibri" w:hAnsi="Calibri" w:cs="Calibri"/>
          <w:noProof/>
          <w:color w:val="FF0000"/>
          <w:szCs w:val="20"/>
          <w:lang w:eastAsia="tr-TR"/>
        </w:rPr>
        <mc:AlternateContent>
          <mc:Choice Requires="wps">
            <w:drawing>
              <wp:anchor distT="0" distB="0" distL="114300" distR="114300" simplePos="0" relativeHeight="251636736" behindDoc="0" locked="0" layoutInCell="1" allowOverlap="1" wp14:anchorId="42524055" wp14:editId="687ACD80">
                <wp:simplePos x="0" y="0"/>
                <wp:positionH relativeFrom="column">
                  <wp:posOffset>1588135</wp:posOffset>
                </wp:positionH>
                <wp:positionV relativeFrom="paragraph">
                  <wp:posOffset>273685</wp:posOffset>
                </wp:positionV>
                <wp:extent cx="4106545" cy="1294130"/>
                <wp:effectExtent l="9525" t="5715" r="8255" b="5080"/>
                <wp:wrapNone/>
                <wp:docPr id="76" name="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6545" cy="1294130"/>
                        </a:xfrm>
                        <a:prstGeom prst="rect">
                          <a:avLst/>
                        </a:prstGeom>
                        <a:solidFill>
                          <a:srgbClr val="BFBFBF"/>
                        </a:solidFill>
                        <a:ln w="9525">
                          <a:solidFill>
                            <a:srgbClr val="FFFFFF"/>
                          </a:solidFill>
                          <a:miter lim="800000"/>
                          <a:headEnd/>
                          <a:tailEnd/>
                        </a:ln>
                      </wps:spPr>
                      <wps:txbx>
                        <w:txbxContent>
                          <w:p w:rsidR="00A537C8" w:rsidRDefault="00A537C8" w:rsidP="00731D30">
                            <w:pPr>
                              <w:rPr>
                                <w:rFonts w:ascii="Calibri" w:hAnsi="Calibri" w:cs="Calibri"/>
                                <w:b/>
                                <w:sz w:val="20"/>
                                <w:szCs w:val="20"/>
                              </w:rPr>
                            </w:pPr>
                            <w:r>
                              <w:rPr>
                                <w:rFonts w:ascii="Calibri" w:hAnsi="Calibri" w:cs="Calibri"/>
                                <w:b/>
                                <w:sz w:val="20"/>
                                <w:szCs w:val="20"/>
                              </w:rPr>
                              <w:t>Wounding risks by adjusting the patient bed</w:t>
                            </w:r>
                          </w:p>
                          <w:p w:rsidR="00A537C8" w:rsidRDefault="00A537C8" w:rsidP="00731D30">
                            <w:pPr>
                              <w:spacing w:before="120" w:after="120"/>
                              <w:rPr>
                                <w:rFonts w:ascii="Calibri" w:hAnsi="Calibri" w:cs="Calibri"/>
                                <w:color w:val="000000"/>
                                <w:sz w:val="20"/>
                                <w:szCs w:val="20"/>
                              </w:rPr>
                            </w:pPr>
                            <w:r>
                              <w:rPr>
                                <w:rFonts w:ascii="Calibri" w:hAnsi="Calibri" w:cs="Calibri"/>
                                <w:color w:val="000000"/>
                                <w:sz w:val="20"/>
                                <w:szCs w:val="20"/>
                              </w:rPr>
                              <w:t>Be careful to not jam in the body of the patient between the bad platform and back rest.</w:t>
                            </w:r>
                          </w:p>
                          <w:p w:rsidR="00A537C8" w:rsidRPr="00CC637A" w:rsidRDefault="00A537C8" w:rsidP="00731D30">
                            <w:pPr>
                              <w:spacing w:before="120" w:after="120"/>
                              <w:rPr>
                                <w:rFonts w:ascii="Calibri" w:hAnsi="Calibri" w:cs="Calibri"/>
                                <w:color w:val="000000"/>
                                <w:szCs w:val="20"/>
                              </w:rPr>
                            </w:pPr>
                            <w:r>
                              <w:rPr>
                                <w:rFonts w:ascii="Calibri" w:hAnsi="Calibri" w:cs="Calibri"/>
                                <w:color w:val="000000"/>
                                <w:sz w:val="20"/>
                                <w:szCs w:val="20"/>
                              </w:rPr>
                              <w:t>Stand apart from the adjusti</w:t>
                            </w:r>
                            <w:r w:rsidR="00BA61FD">
                              <w:rPr>
                                <w:rFonts w:ascii="Calibri" w:hAnsi="Calibri" w:cs="Calibri"/>
                                <w:color w:val="000000"/>
                                <w:sz w:val="20"/>
                                <w:szCs w:val="20"/>
                              </w:rPr>
                              <w:t xml:space="preserve">ng parts of the patient bed by </w:t>
                            </w:r>
                            <w:r>
                              <w:rPr>
                                <w:rFonts w:ascii="Calibri" w:hAnsi="Calibri" w:cs="Calibri"/>
                                <w:color w:val="000000"/>
                                <w:sz w:val="20"/>
                                <w:szCs w:val="20"/>
                              </w:rPr>
                              <w:t>adjusting the positions.</w:t>
                            </w:r>
                          </w:p>
                          <w:p w:rsidR="00A537C8" w:rsidRDefault="00A537C8" w:rsidP="00731D30">
                            <w:pPr>
                              <w:spacing w:before="120" w:after="120"/>
                            </w:pPr>
                            <w:r>
                              <w:rPr>
                                <w:rFonts w:ascii="Calibri" w:hAnsi="Calibri" w:cs="Calibri"/>
                                <w:color w:val="000000"/>
                                <w:sz w:val="20"/>
                                <w:szCs w:val="20"/>
                              </w:rPr>
                              <w:t>Do not move the patient bed by passed safe carrying capacity.</w:t>
                            </w:r>
                          </w:p>
                          <w:p w:rsidR="00A537C8" w:rsidRDefault="00A537C8" w:rsidP="00731D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24055" id="Dikdörtgen 76" o:spid="_x0000_s1040" style="position:absolute;margin-left:125.05pt;margin-top:21.55pt;width:323.35pt;height:101.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" fillcolor="#bfbfbf" strokecolor="white">
                <v:textbox>
                  <w:txbxContent>
                    <w:p w:rsidR="00A537C8" w:rsidRDefault="00A537C8" w:rsidP="00731D30">
                      <w:pPr>
                        <w:rPr>
                          <w:rFonts w:ascii="Calibri" w:hAnsi="Calibri" w:cs="Calibri"/>
                          <w:b/>
                          <w:sz w:val="20"/>
                          <w:szCs w:val="20"/>
                        </w:rPr>
                      </w:pPr>
                      <w:r>
                        <w:rPr>
                          <w:rFonts w:ascii="Calibri" w:hAnsi="Calibri" w:cs="Calibri"/>
                          <w:b/>
                          <w:sz w:val="20"/>
                          <w:szCs w:val="20"/>
                        </w:rPr>
                        <w:t>Wounding risks by adjusting the patient bed</w:t>
                      </w:r>
                    </w:p>
                    <w:p w:rsidR="00A537C8" w:rsidRDefault="00A537C8" w:rsidP="00731D30">
                      <w:pPr>
                        <w:spacing w:before="120" w:after="120"/>
                        <w:rPr>
                          <w:rFonts w:ascii="Calibri" w:hAnsi="Calibri" w:cs="Calibri"/>
                          <w:color w:val="000000"/>
                          <w:sz w:val="20"/>
                          <w:szCs w:val="20"/>
                        </w:rPr>
                      </w:pPr>
                      <w:r>
                        <w:rPr>
                          <w:rFonts w:ascii="Calibri" w:hAnsi="Calibri" w:cs="Calibri"/>
                          <w:color w:val="000000"/>
                          <w:sz w:val="20"/>
                          <w:szCs w:val="20"/>
                        </w:rPr>
                        <w:t>Be careful to not jam in the body of the patient between the bad platform and back rest.</w:t>
                      </w:r>
                    </w:p>
                    <w:p w:rsidR="00A537C8" w:rsidRPr="00CC637A" w:rsidRDefault="00A537C8" w:rsidP="00731D30">
                      <w:pPr>
                        <w:spacing w:before="120" w:after="120"/>
                        <w:rPr>
                          <w:rFonts w:ascii="Calibri" w:hAnsi="Calibri" w:cs="Calibri"/>
                          <w:color w:val="000000"/>
                          <w:szCs w:val="20"/>
                        </w:rPr>
                      </w:pPr>
                      <w:r>
                        <w:rPr>
                          <w:rFonts w:ascii="Calibri" w:hAnsi="Calibri" w:cs="Calibri"/>
                          <w:color w:val="000000"/>
                          <w:sz w:val="20"/>
                          <w:szCs w:val="20"/>
                        </w:rPr>
                        <w:t>Stand apart from the adjusti</w:t>
                      </w:r>
                      <w:r w:rsidR="00BA61FD">
                        <w:rPr>
                          <w:rFonts w:ascii="Calibri" w:hAnsi="Calibri" w:cs="Calibri"/>
                          <w:color w:val="000000"/>
                          <w:sz w:val="20"/>
                          <w:szCs w:val="20"/>
                        </w:rPr>
                        <w:t xml:space="preserve">ng parts of the patient bed by </w:t>
                      </w:r>
                      <w:r>
                        <w:rPr>
                          <w:rFonts w:ascii="Calibri" w:hAnsi="Calibri" w:cs="Calibri"/>
                          <w:color w:val="000000"/>
                          <w:sz w:val="20"/>
                          <w:szCs w:val="20"/>
                        </w:rPr>
                        <w:t>adjusting the positions.</w:t>
                      </w:r>
                    </w:p>
                    <w:p w:rsidR="00A537C8" w:rsidRDefault="00A537C8" w:rsidP="00731D30">
                      <w:pPr>
                        <w:spacing w:before="120" w:after="120"/>
                      </w:pPr>
                      <w:r>
                        <w:rPr>
                          <w:rFonts w:ascii="Calibri" w:hAnsi="Calibri" w:cs="Calibri"/>
                          <w:color w:val="000000"/>
                          <w:sz w:val="20"/>
                          <w:szCs w:val="20"/>
                        </w:rPr>
                        <w:t>Do not move the patient bed by passed safe carrying capacity.</w:t>
                      </w:r>
                    </w:p>
                    <w:p w:rsidR="00A537C8" w:rsidRDefault="00A537C8" w:rsidP="00731D30"/>
                  </w:txbxContent>
                </v:textbox>
              </v:rect>
            </w:pict>
          </mc:Fallback>
        </mc:AlternateContent>
      </w:r>
    </w:p>
    <w:p w:rsidR="00731D30" w:rsidRPr="000E3363" w:rsidRDefault="00BA61FD" w:rsidP="00731D30">
      <w:pPr>
        <w:spacing w:before="120" w:after="120"/>
        <w:rPr>
          <w:rFonts w:ascii="Calibri" w:hAnsi="Calibri" w:cs="Calibri"/>
          <w:color w:val="FF0000"/>
          <w:szCs w:val="20"/>
          <w:lang w:val="en-US"/>
        </w:rPr>
      </w:pPr>
      <w:r w:rsidRPr="00A537C8">
        <w:rPr>
          <w:rFonts w:ascii="Calibri" w:hAnsi="Calibri" w:cs="Calibri"/>
          <w:b/>
          <w:noProof/>
          <w:color w:val="FF0000"/>
          <w:sz w:val="28"/>
          <w:szCs w:val="20"/>
          <w:lang w:eastAsia="tr-TR"/>
        </w:rPr>
        <w:drawing>
          <wp:anchor distT="0" distB="0" distL="114300" distR="114300" simplePos="0" relativeHeight="251665408" behindDoc="1" locked="0" layoutInCell="1" allowOverlap="1" wp14:anchorId="3FF1968F" wp14:editId="3229B9A7">
            <wp:simplePos x="0" y="0"/>
            <wp:positionH relativeFrom="column">
              <wp:posOffset>3337</wp:posOffset>
            </wp:positionH>
            <wp:positionV relativeFrom="paragraph">
              <wp:posOffset>7915</wp:posOffset>
            </wp:positionV>
            <wp:extent cx="1136762" cy="1127052"/>
            <wp:effectExtent l="0" t="0" r="6350" b="0"/>
            <wp:wrapNone/>
            <wp:docPr id="101" name="Resim 101" descr="C:\Users\ilker_akpinar\Desktop\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ker_akpinar\Desktop\Warnin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8657" cy="11289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D30" w:rsidRPr="000E3363" w:rsidRDefault="00731D30" w:rsidP="00731D30">
      <w:pPr>
        <w:spacing w:before="120" w:after="120"/>
        <w:rPr>
          <w:rFonts w:ascii="Calibri" w:hAnsi="Calibri" w:cs="Calibri"/>
          <w:color w:val="FF0000"/>
          <w:szCs w:val="20"/>
          <w:lang w:val="en-US"/>
        </w:rPr>
      </w:pPr>
    </w:p>
    <w:p w:rsidR="00731D30" w:rsidRPr="000E3363" w:rsidRDefault="00731D30" w:rsidP="00731D30">
      <w:pPr>
        <w:spacing w:before="120" w:after="120"/>
        <w:rPr>
          <w:rFonts w:ascii="Calibri" w:hAnsi="Calibri" w:cs="Calibri"/>
          <w:color w:val="FF0000"/>
          <w:szCs w:val="20"/>
          <w:lang w:val="en-US"/>
        </w:rPr>
      </w:pPr>
    </w:p>
    <w:p w:rsidR="00731D30" w:rsidRPr="000E3363" w:rsidRDefault="00731D30" w:rsidP="00731D30">
      <w:pPr>
        <w:spacing w:before="120" w:after="120"/>
        <w:rPr>
          <w:rFonts w:ascii="Calibri" w:hAnsi="Calibri" w:cs="Calibri"/>
          <w:color w:val="FF0000"/>
          <w:szCs w:val="20"/>
          <w:lang w:val="en-US"/>
        </w:rPr>
      </w:pPr>
    </w:p>
    <w:p w:rsidR="00731D30" w:rsidRPr="000E3363" w:rsidRDefault="00731D30" w:rsidP="00731D30">
      <w:pPr>
        <w:spacing w:before="120" w:after="120"/>
        <w:rPr>
          <w:rFonts w:ascii="Calibri" w:hAnsi="Calibri" w:cs="Calibri"/>
          <w:color w:val="FF0000"/>
          <w:szCs w:val="20"/>
          <w:lang w:val="en-US"/>
        </w:rPr>
      </w:pPr>
    </w:p>
    <w:p w:rsidR="00731D30" w:rsidRPr="000E3363" w:rsidRDefault="00731D30" w:rsidP="00731D30">
      <w:pPr>
        <w:spacing w:before="120" w:after="120"/>
        <w:rPr>
          <w:rFonts w:ascii="Calibri" w:hAnsi="Calibri" w:cs="Calibri"/>
          <w:color w:val="FF0000"/>
          <w:szCs w:val="20"/>
          <w:lang w:val="en-US"/>
        </w:rPr>
      </w:pPr>
    </w:p>
    <w:p w:rsidR="00731D30" w:rsidRPr="009C6671" w:rsidRDefault="00731D30" w:rsidP="00731D30">
      <w:pPr>
        <w:spacing w:before="120" w:after="120"/>
        <w:rPr>
          <w:rFonts w:ascii="Calibri" w:hAnsi="Calibri" w:cs="Calibri"/>
          <w:b/>
          <w:color w:val="000000"/>
          <w:sz w:val="20"/>
          <w:szCs w:val="20"/>
          <w:lang w:val="en-US"/>
        </w:rPr>
      </w:pPr>
      <w:r>
        <w:rPr>
          <w:rFonts w:ascii="Calibri" w:hAnsi="Calibri" w:cs="Calibri"/>
          <w:b/>
          <w:color w:val="000000"/>
          <w:sz w:val="20"/>
          <w:szCs w:val="20"/>
          <w:lang w:val="en-US"/>
        </w:rPr>
        <w:t>Control elements connected at the model</w:t>
      </w:r>
    </w:p>
    <w:p w:rsidR="00731D30" w:rsidRPr="009C6671" w:rsidRDefault="00731D30" w:rsidP="00731D30">
      <w:pPr>
        <w:numPr>
          <w:ilvl w:val="0"/>
          <w:numId w:val="24"/>
        </w:numPr>
        <w:spacing w:before="120" w:after="120" w:line="240" w:lineRule="auto"/>
        <w:rPr>
          <w:rFonts w:ascii="Calibri" w:hAnsi="Calibri" w:cs="Calibri"/>
          <w:color w:val="000000"/>
          <w:sz w:val="20"/>
          <w:szCs w:val="20"/>
          <w:lang w:val="en-US"/>
        </w:rPr>
      </w:pPr>
      <w:r>
        <w:rPr>
          <w:rFonts w:ascii="Calibri" w:hAnsi="Calibri" w:cs="Calibri"/>
          <w:color w:val="000000"/>
          <w:sz w:val="20"/>
          <w:szCs w:val="20"/>
          <w:lang w:val="en-US"/>
        </w:rPr>
        <w:t>Control Panel (To adjust the position of the patient</w:t>
      </w:r>
      <w:r w:rsidRPr="009C6671">
        <w:rPr>
          <w:rFonts w:ascii="Calibri" w:hAnsi="Calibri" w:cs="Calibri"/>
          <w:color w:val="000000"/>
          <w:sz w:val="20"/>
          <w:szCs w:val="20"/>
          <w:lang w:val="en-US"/>
        </w:rPr>
        <w:t>)</w:t>
      </w:r>
    </w:p>
    <w:p w:rsidR="00731D30" w:rsidRPr="009C6671" w:rsidRDefault="00731D30" w:rsidP="00731D30">
      <w:pPr>
        <w:numPr>
          <w:ilvl w:val="0"/>
          <w:numId w:val="24"/>
        </w:numPr>
        <w:spacing w:before="120" w:after="120" w:line="240" w:lineRule="auto"/>
        <w:rPr>
          <w:rFonts w:ascii="Calibri" w:hAnsi="Calibri" w:cs="Calibri"/>
          <w:color w:val="000000"/>
          <w:sz w:val="20"/>
          <w:szCs w:val="20"/>
          <w:lang w:val="en-US"/>
        </w:rPr>
      </w:pPr>
      <w:r>
        <w:rPr>
          <w:rFonts w:ascii="Calibri" w:hAnsi="Calibri" w:cs="Calibri"/>
          <w:color w:val="000000"/>
          <w:sz w:val="20"/>
          <w:szCs w:val="20"/>
          <w:lang w:val="en-US"/>
        </w:rPr>
        <w:t>Control Panel with LED (To adjust the position of the patient)</w:t>
      </w:r>
    </w:p>
    <w:p w:rsidR="00731D30" w:rsidRPr="009C6671" w:rsidRDefault="00731D30" w:rsidP="00731D30">
      <w:pPr>
        <w:numPr>
          <w:ilvl w:val="0"/>
          <w:numId w:val="24"/>
        </w:numPr>
        <w:spacing w:before="120" w:after="120" w:line="240" w:lineRule="auto"/>
        <w:rPr>
          <w:rFonts w:ascii="Calibri" w:hAnsi="Calibri" w:cs="Calibri"/>
          <w:color w:val="000000"/>
          <w:sz w:val="20"/>
          <w:szCs w:val="20"/>
          <w:lang w:val="en-US"/>
        </w:rPr>
      </w:pPr>
      <w:r>
        <w:rPr>
          <w:rFonts w:ascii="Calibri" w:hAnsi="Calibri" w:cs="Calibri"/>
          <w:color w:val="000000"/>
          <w:sz w:val="20"/>
          <w:szCs w:val="20"/>
          <w:lang w:val="en-US"/>
        </w:rPr>
        <w:t>Nurse Control Panel</w:t>
      </w:r>
      <w:r w:rsidRPr="009C6671">
        <w:rPr>
          <w:rFonts w:ascii="Calibri" w:hAnsi="Calibri" w:cs="Calibri"/>
          <w:color w:val="000000"/>
          <w:sz w:val="20"/>
          <w:szCs w:val="20"/>
          <w:lang w:val="en-US"/>
        </w:rPr>
        <w:t xml:space="preserve"> ( </w:t>
      </w:r>
      <w:r>
        <w:rPr>
          <w:rFonts w:ascii="Calibri" w:hAnsi="Calibri" w:cs="Calibri"/>
          <w:color w:val="000000"/>
          <w:sz w:val="20"/>
          <w:szCs w:val="20"/>
          <w:lang w:val="en-US"/>
        </w:rPr>
        <w:t>To adjust the position of the patient</w:t>
      </w:r>
      <w:r w:rsidRPr="009C6671">
        <w:rPr>
          <w:rFonts w:ascii="Calibri" w:hAnsi="Calibri" w:cs="Calibri"/>
          <w:color w:val="000000"/>
          <w:sz w:val="20"/>
          <w:szCs w:val="20"/>
          <w:lang w:val="en-US"/>
        </w:rPr>
        <w:t>)</w:t>
      </w:r>
    </w:p>
    <w:p w:rsidR="00731D30" w:rsidRPr="009C6671" w:rsidRDefault="00731D30" w:rsidP="00731D30">
      <w:pPr>
        <w:numPr>
          <w:ilvl w:val="0"/>
          <w:numId w:val="24"/>
        </w:numPr>
        <w:spacing w:before="120" w:after="120" w:line="240" w:lineRule="auto"/>
        <w:rPr>
          <w:rFonts w:ascii="Calibri" w:hAnsi="Calibri" w:cs="Calibri"/>
          <w:color w:val="000000"/>
          <w:sz w:val="20"/>
          <w:szCs w:val="20"/>
          <w:lang w:val="en-US"/>
        </w:rPr>
      </w:pPr>
      <w:r>
        <w:rPr>
          <w:rFonts w:ascii="Calibri" w:hAnsi="Calibri" w:cs="Calibri"/>
          <w:color w:val="000000"/>
          <w:sz w:val="20"/>
          <w:szCs w:val="20"/>
          <w:lang w:val="en-US"/>
        </w:rPr>
        <w:t>Nurse Control Lock</w:t>
      </w:r>
    </w:p>
    <w:p w:rsidR="00815D45" w:rsidRPr="00BA61FD" w:rsidRDefault="00731D30" w:rsidP="00731D30">
      <w:pPr>
        <w:spacing w:before="120" w:after="120"/>
        <w:rPr>
          <w:rFonts w:ascii="Calibri" w:hAnsi="Calibri" w:cs="Calibri"/>
          <w:color w:val="000000"/>
          <w:sz w:val="20"/>
          <w:szCs w:val="20"/>
          <w:lang w:val="en-US"/>
        </w:rPr>
      </w:pPr>
      <w:r>
        <w:rPr>
          <w:rFonts w:ascii="Calibri" w:hAnsi="Calibri" w:cs="Calibri"/>
          <w:color w:val="000000"/>
          <w:sz w:val="20"/>
          <w:szCs w:val="20"/>
          <w:lang w:val="en-US"/>
        </w:rPr>
        <w:t xml:space="preserve">All positions are out of use by locking the nurse control lock. </w:t>
      </w:r>
    </w:p>
    <w:p w:rsidR="00731D30" w:rsidRPr="0082358E" w:rsidRDefault="00731D30" w:rsidP="00731D30">
      <w:pPr>
        <w:spacing w:before="120" w:after="120"/>
        <w:rPr>
          <w:rFonts w:ascii="Calibri" w:hAnsi="Calibri" w:cs="Calibri"/>
          <w:b/>
          <w:sz w:val="20"/>
          <w:szCs w:val="20"/>
          <w:lang w:val="en-US"/>
        </w:rPr>
      </w:pPr>
      <w:r w:rsidRPr="0082358E">
        <w:rPr>
          <w:rFonts w:ascii="Calibri" w:hAnsi="Calibri" w:cs="Calibri"/>
          <w:b/>
          <w:sz w:val="20"/>
          <w:szCs w:val="20"/>
          <w:lang w:val="en-US"/>
        </w:rPr>
        <w:t>When the patient bed do not function by individual position adjustments</w:t>
      </w:r>
    </w:p>
    <w:p w:rsidR="00731D30" w:rsidRPr="0082358E" w:rsidRDefault="00731D30" w:rsidP="00731D30">
      <w:pPr>
        <w:numPr>
          <w:ilvl w:val="0"/>
          <w:numId w:val="25"/>
        </w:numPr>
        <w:spacing w:before="120" w:after="120" w:line="240" w:lineRule="auto"/>
        <w:rPr>
          <w:rFonts w:ascii="Calibri" w:hAnsi="Calibri" w:cs="Calibri"/>
          <w:b/>
          <w:szCs w:val="20"/>
          <w:lang w:val="en-US"/>
        </w:rPr>
      </w:pPr>
      <w:r w:rsidRPr="0082358E">
        <w:rPr>
          <w:rFonts w:ascii="Calibri" w:hAnsi="Calibri" w:cs="Calibri"/>
          <w:sz w:val="20"/>
          <w:szCs w:val="20"/>
          <w:lang w:val="en-US"/>
        </w:rPr>
        <w:t>Control if the nurse control panel locks are open, all lighted buttons are locked</w:t>
      </w:r>
    </w:p>
    <w:p w:rsidR="00731D30" w:rsidRDefault="00731D30" w:rsidP="00731D30">
      <w:pPr>
        <w:spacing w:before="120" w:after="120" w:line="240" w:lineRule="auto"/>
        <w:ind w:left="900"/>
        <w:rPr>
          <w:rFonts w:ascii="Tahoma" w:hAnsi="Tahoma" w:cs="Tahoma"/>
          <w:sz w:val="20"/>
          <w:szCs w:val="20"/>
          <w:lang w:val="en-US"/>
        </w:rPr>
      </w:pPr>
    </w:p>
    <w:p w:rsidR="00BA61FD" w:rsidRDefault="00BA61FD" w:rsidP="00731D30">
      <w:pPr>
        <w:spacing w:before="120" w:after="120" w:line="240" w:lineRule="auto"/>
        <w:ind w:left="900"/>
        <w:rPr>
          <w:rFonts w:ascii="Tahoma" w:hAnsi="Tahoma" w:cs="Tahoma"/>
          <w:sz w:val="20"/>
          <w:szCs w:val="20"/>
          <w:lang w:val="en-US"/>
        </w:rPr>
      </w:pPr>
    </w:p>
    <w:p w:rsidR="00BA61FD" w:rsidRDefault="00BA61FD" w:rsidP="00731D30">
      <w:pPr>
        <w:spacing w:before="120" w:after="120" w:line="240" w:lineRule="auto"/>
        <w:ind w:left="900"/>
        <w:rPr>
          <w:rFonts w:ascii="Tahoma" w:hAnsi="Tahoma" w:cs="Tahoma"/>
          <w:sz w:val="20"/>
          <w:szCs w:val="20"/>
          <w:lang w:val="en-US"/>
        </w:rPr>
      </w:pPr>
    </w:p>
    <w:p w:rsidR="00BA61FD" w:rsidRDefault="00BA61FD" w:rsidP="00731D30">
      <w:pPr>
        <w:spacing w:before="120" w:after="120" w:line="240" w:lineRule="auto"/>
        <w:ind w:left="900"/>
        <w:rPr>
          <w:rFonts w:ascii="Tahoma" w:hAnsi="Tahoma" w:cs="Tahoma"/>
          <w:sz w:val="20"/>
          <w:szCs w:val="20"/>
          <w:lang w:val="en-US"/>
        </w:rPr>
      </w:pPr>
    </w:p>
    <w:p w:rsidR="00BA61FD" w:rsidRDefault="00BA61FD" w:rsidP="00731D30">
      <w:pPr>
        <w:spacing w:before="120" w:after="120" w:line="240" w:lineRule="auto"/>
        <w:ind w:left="900"/>
        <w:rPr>
          <w:rFonts w:ascii="Tahoma" w:hAnsi="Tahoma" w:cs="Tahoma"/>
          <w:sz w:val="20"/>
          <w:szCs w:val="20"/>
          <w:lang w:val="en-US"/>
        </w:rPr>
      </w:pPr>
    </w:p>
    <w:p w:rsidR="00BA61FD" w:rsidRDefault="00BA61FD" w:rsidP="00731D30">
      <w:pPr>
        <w:spacing w:before="120" w:after="120" w:line="240" w:lineRule="auto"/>
        <w:ind w:left="900"/>
        <w:rPr>
          <w:rFonts w:ascii="Tahoma" w:hAnsi="Tahoma" w:cs="Tahoma"/>
          <w:sz w:val="20"/>
          <w:szCs w:val="20"/>
          <w:lang w:val="en-US"/>
        </w:rPr>
      </w:pPr>
    </w:p>
    <w:p w:rsidR="00BA61FD" w:rsidRDefault="00BA61FD" w:rsidP="00731D30">
      <w:pPr>
        <w:spacing w:before="120" w:after="120" w:line="240" w:lineRule="auto"/>
        <w:ind w:left="900"/>
        <w:rPr>
          <w:rFonts w:ascii="Tahoma" w:hAnsi="Tahoma" w:cs="Tahoma"/>
          <w:sz w:val="20"/>
          <w:szCs w:val="20"/>
          <w:lang w:val="en-US"/>
        </w:rPr>
      </w:pPr>
    </w:p>
    <w:p w:rsidR="00BA61FD" w:rsidRDefault="00BA61FD" w:rsidP="00731D30">
      <w:pPr>
        <w:spacing w:before="120" w:after="120" w:line="240" w:lineRule="auto"/>
        <w:ind w:left="900"/>
        <w:rPr>
          <w:rFonts w:ascii="Tahoma" w:hAnsi="Tahoma" w:cs="Tahoma"/>
          <w:sz w:val="20"/>
          <w:szCs w:val="20"/>
          <w:lang w:val="en-US"/>
        </w:rPr>
      </w:pPr>
    </w:p>
    <w:p w:rsidR="00BA61FD" w:rsidRDefault="00BA61FD" w:rsidP="00731D30">
      <w:pPr>
        <w:spacing w:before="120" w:after="120" w:line="240" w:lineRule="auto"/>
        <w:ind w:left="900"/>
        <w:rPr>
          <w:rFonts w:ascii="Tahoma" w:hAnsi="Tahoma" w:cs="Tahoma"/>
          <w:sz w:val="20"/>
          <w:szCs w:val="20"/>
          <w:lang w:val="en-US"/>
        </w:rPr>
      </w:pPr>
    </w:p>
    <w:p w:rsidR="00BA61FD" w:rsidRDefault="00BA61FD" w:rsidP="00731D30">
      <w:pPr>
        <w:spacing w:before="120" w:after="120" w:line="240" w:lineRule="auto"/>
        <w:ind w:left="900"/>
        <w:rPr>
          <w:rFonts w:ascii="Tahoma" w:hAnsi="Tahoma" w:cs="Tahoma"/>
          <w:sz w:val="20"/>
          <w:szCs w:val="20"/>
          <w:lang w:val="en-US"/>
        </w:rPr>
      </w:pPr>
    </w:p>
    <w:p w:rsidR="00BA61FD" w:rsidRPr="00731D30" w:rsidRDefault="00BA61FD" w:rsidP="00731D30">
      <w:pPr>
        <w:spacing w:before="120" w:after="120" w:line="240" w:lineRule="auto"/>
        <w:ind w:left="900"/>
        <w:rPr>
          <w:rFonts w:ascii="Tahoma" w:hAnsi="Tahoma" w:cs="Tahoma"/>
          <w:sz w:val="20"/>
          <w:szCs w:val="20"/>
          <w:lang w:val="en-US"/>
        </w:rPr>
      </w:pPr>
    </w:p>
    <w:p w:rsidR="00731D30" w:rsidRPr="00731D30" w:rsidRDefault="00731D30" w:rsidP="00731D30">
      <w:pPr>
        <w:spacing w:before="120" w:after="120"/>
        <w:rPr>
          <w:rFonts w:ascii="Tahoma" w:hAnsi="Tahoma" w:cs="Tahoma"/>
          <w:b/>
          <w:sz w:val="20"/>
          <w:szCs w:val="20"/>
          <w:lang w:val="en-US"/>
        </w:rPr>
      </w:pPr>
      <w:r w:rsidRPr="00731D30">
        <w:rPr>
          <w:rFonts w:ascii="Tahoma" w:hAnsi="Tahoma" w:cs="Tahoma"/>
          <w:b/>
          <w:sz w:val="20"/>
          <w:szCs w:val="20"/>
          <w:lang w:val="en-US"/>
        </w:rPr>
        <w:lastRenderedPageBreak/>
        <w:t>9.2    Nurse control panel functions</w:t>
      </w:r>
    </w:p>
    <w:p w:rsidR="00731D30" w:rsidRPr="00BA61FD" w:rsidRDefault="00731D30" w:rsidP="00731D30">
      <w:pPr>
        <w:spacing w:before="120" w:after="120"/>
        <w:rPr>
          <w:rFonts w:ascii="Tahoma" w:hAnsi="Tahoma" w:cs="Tahoma"/>
          <w:sz w:val="20"/>
          <w:szCs w:val="20"/>
          <w:lang w:val="en-US"/>
        </w:rPr>
      </w:pPr>
      <w:r w:rsidRPr="00BA61FD">
        <w:rPr>
          <w:rFonts w:ascii="Tahoma" w:hAnsi="Tahoma" w:cs="Tahoma"/>
          <w:sz w:val="20"/>
          <w:szCs w:val="20"/>
          <w:lang w:val="en-US"/>
        </w:rPr>
        <w:t>Nurse control panel has a specification of controlling and activating/ deactivating the functions of the patient bed besides the patient control panel.</w:t>
      </w:r>
    </w:p>
    <w:p w:rsidR="00731D30" w:rsidRDefault="00731D30" w:rsidP="00731D30">
      <w:pPr>
        <w:spacing w:before="120" w:after="120"/>
        <w:rPr>
          <w:rFonts w:ascii="Tahoma" w:hAnsi="Tahoma" w:cs="Tahoma"/>
          <w:b/>
          <w:sz w:val="20"/>
          <w:szCs w:val="20"/>
          <w:lang w:val="en-US"/>
        </w:rPr>
      </w:pPr>
    </w:p>
    <w:p w:rsidR="00731D30" w:rsidRPr="000F2165" w:rsidRDefault="00731D30" w:rsidP="00731D30">
      <w:pPr>
        <w:spacing w:before="120" w:after="120"/>
        <w:rPr>
          <w:rFonts w:ascii="Tahoma" w:hAnsi="Tahoma" w:cs="Tahoma"/>
          <w:b/>
          <w:sz w:val="20"/>
          <w:szCs w:val="20"/>
        </w:rPr>
      </w:pPr>
      <w:r>
        <w:rPr>
          <w:rFonts w:ascii="Tahoma" w:hAnsi="Tahoma" w:cs="Tahoma"/>
          <w:noProof/>
          <w:sz w:val="20"/>
          <w:szCs w:val="20"/>
          <w:lang w:eastAsia="tr-TR"/>
        </w:rPr>
        <mc:AlternateContent>
          <mc:Choice Requires="wps">
            <w:drawing>
              <wp:anchor distT="0" distB="0" distL="114300" distR="114300" simplePos="0" relativeHeight="251672576" behindDoc="0" locked="0" layoutInCell="1" allowOverlap="1">
                <wp:simplePos x="0" y="0"/>
                <wp:positionH relativeFrom="column">
                  <wp:posOffset>3967480</wp:posOffset>
                </wp:positionH>
                <wp:positionV relativeFrom="paragraph">
                  <wp:posOffset>1187450</wp:posOffset>
                </wp:positionV>
                <wp:extent cx="266700" cy="266700"/>
                <wp:effectExtent l="5080" t="6350" r="13970" b="12700"/>
                <wp:wrapNone/>
                <wp:docPr id="91" name="Dikdörtgen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rect">
                          <a:avLst/>
                        </a:prstGeom>
                        <a:solidFill>
                          <a:srgbClr val="FFFFFF"/>
                        </a:solidFill>
                        <a:ln w="9525">
                          <a:solidFill>
                            <a:srgbClr val="FFFFFF"/>
                          </a:solidFill>
                          <a:miter lim="800000"/>
                          <a:headEnd/>
                          <a:tailEnd/>
                        </a:ln>
                      </wps:spPr>
                      <wps:txbx>
                        <w:txbxContent>
                          <w:p w:rsidR="00A537C8" w:rsidRDefault="00A537C8" w:rsidP="00731D30">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91" o:spid="_x0000_s1041" style="position:absolute;margin-left:312.4pt;margin-top:93.5pt;width:21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" strokecolor="white">
                <v:textbox>
                  <w:txbxContent>
                    <w:p w:rsidR="00A537C8" w:rsidRDefault="00A537C8" w:rsidP="00731D30">
                      <w:r>
                        <w:t>6</w:t>
                      </w:r>
                    </w:p>
                  </w:txbxContent>
                </v:textbox>
              </v:rect>
            </w:pict>
          </mc:Fallback>
        </mc:AlternateContent>
      </w:r>
      <w:r>
        <w:rPr>
          <w:rFonts w:ascii="Tahoma" w:hAnsi="Tahoma" w:cs="Tahoma"/>
          <w:noProof/>
          <w:sz w:val="20"/>
          <w:szCs w:val="20"/>
          <w:lang w:eastAsia="tr-TR"/>
        </w:rPr>
        <mc:AlternateContent>
          <mc:Choice Requires="wps">
            <w:drawing>
              <wp:anchor distT="0" distB="0" distL="114300" distR="114300" simplePos="0" relativeHeight="251671552" behindDoc="0" locked="0" layoutInCell="1" allowOverlap="1">
                <wp:simplePos x="0" y="0"/>
                <wp:positionH relativeFrom="column">
                  <wp:posOffset>3967480</wp:posOffset>
                </wp:positionH>
                <wp:positionV relativeFrom="paragraph">
                  <wp:posOffset>747395</wp:posOffset>
                </wp:positionV>
                <wp:extent cx="304800" cy="257175"/>
                <wp:effectExtent l="5080" t="13970" r="13970" b="5080"/>
                <wp:wrapNone/>
                <wp:docPr id="90" name="Dikdörtgen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57175"/>
                        </a:xfrm>
                        <a:prstGeom prst="rect">
                          <a:avLst/>
                        </a:prstGeom>
                        <a:solidFill>
                          <a:srgbClr val="FFFFFF"/>
                        </a:solidFill>
                        <a:ln w="9525">
                          <a:solidFill>
                            <a:srgbClr val="FFFFFF"/>
                          </a:solidFill>
                          <a:miter lim="800000"/>
                          <a:headEnd/>
                          <a:tailEnd/>
                        </a:ln>
                      </wps:spPr>
                      <wps:txbx>
                        <w:txbxContent>
                          <w:p w:rsidR="00A537C8" w:rsidRDefault="00A537C8" w:rsidP="00731D30">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90" o:spid="_x0000_s1042" style="position:absolute;margin-left:312.4pt;margin-top:58.85pt;width:24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" strokecolor="white">
                <v:textbox>
                  <w:txbxContent>
                    <w:p w:rsidR="00A537C8" w:rsidRDefault="00A537C8" w:rsidP="00731D30">
                      <w:r>
                        <w:t>4</w:t>
                      </w:r>
                    </w:p>
                  </w:txbxContent>
                </v:textbox>
              </v:rect>
            </w:pict>
          </mc:Fallback>
        </mc:AlternateContent>
      </w:r>
      <w:r>
        <w:rPr>
          <w:rFonts w:ascii="Tahoma" w:hAnsi="Tahoma" w:cs="Tahoma"/>
          <w:noProof/>
          <w:sz w:val="20"/>
          <w:szCs w:val="20"/>
          <w:lang w:eastAsia="tr-TR"/>
        </w:rPr>
        <mc:AlternateContent>
          <mc:Choice Requires="wps">
            <w:drawing>
              <wp:anchor distT="0" distB="0" distL="114300" distR="114300" simplePos="0" relativeHeight="251669504" behindDoc="0" locked="0" layoutInCell="1" allowOverlap="1">
                <wp:simplePos x="0" y="0"/>
                <wp:positionH relativeFrom="column">
                  <wp:posOffset>3967480</wp:posOffset>
                </wp:positionH>
                <wp:positionV relativeFrom="paragraph">
                  <wp:posOffset>256540</wp:posOffset>
                </wp:positionV>
                <wp:extent cx="209550" cy="271780"/>
                <wp:effectExtent l="5080" t="8890" r="13970" b="5080"/>
                <wp:wrapNone/>
                <wp:docPr id="89" name="Dikdörtgen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71780"/>
                        </a:xfrm>
                        <a:prstGeom prst="rect">
                          <a:avLst/>
                        </a:prstGeom>
                        <a:solidFill>
                          <a:srgbClr val="FFFFFF"/>
                        </a:solidFill>
                        <a:ln w="9525">
                          <a:solidFill>
                            <a:srgbClr val="FFFFFF"/>
                          </a:solidFill>
                          <a:miter lim="800000"/>
                          <a:headEnd/>
                          <a:tailEnd/>
                        </a:ln>
                      </wps:spPr>
                      <wps:txbx>
                        <w:txbxContent>
                          <w:p w:rsidR="00A537C8" w:rsidRDefault="00A537C8" w:rsidP="00731D30">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9" o:spid="_x0000_s1043" style="position:absolute;margin-left:312.4pt;margin-top:20.2pt;width:16.5pt;height:2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" strokecolor="white">
                <v:textbox>
                  <w:txbxContent>
                    <w:p w:rsidR="00A537C8" w:rsidRDefault="00A537C8" w:rsidP="00731D30">
                      <w:r>
                        <w:t>2</w:t>
                      </w:r>
                    </w:p>
                  </w:txbxContent>
                </v:textbox>
              </v:rect>
            </w:pict>
          </mc:Fallback>
        </mc:AlternateContent>
      </w:r>
      <w:r>
        <w:rPr>
          <w:rFonts w:ascii="Tahoma" w:hAnsi="Tahoma" w:cs="Tahoma"/>
          <w:noProof/>
          <w:sz w:val="20"/>
          <w:szCs w:val="20"/>
          <w:lang w:eastAsia="tr-TR"/>
        </w:rPr>
        <mc:AlternateContent>
          <mc:Choice Requires="wps">
            <w:drawing>
              <wp:anchor distT="0" distB="0" distL="114300" distR="114300" simplePos="0" relativeHeight="251663360" behindDoc="0" locked="0" layoutInCell="1" allowOverlap="1">
                <wp:simplePos x="0" y="0"/>
                <wp:positionH relativeFrom="column">
                  <wp:posOffset>3062605</wp:posOffset>
                </wp:positionH>
                <wp:positionV relativeFrom="paragraph">
                  <wp:posOffset>1329055</wp:posOffset>
                </wp:positionV>
                <wp:extent cx="904875" cy="0"/>
                <wp:effectExtent l="5080" t="5080" r="13970" b="13970"/>
                <wp:wrapNone/>
                <wp:docPr id="88" name="Düz Ok Bağlayıcısı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5F730" id="Düz Ok Bağlayıcısı 88" o:spid="_x0000_s1026" type="#_x0000_t32" style="position:absolute;margin-left:241.15pt;margin-top:104.65pt;width:71.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"/>
            </w:pict>
          </mc:Fallback>
        </mc:AlternateContent>
      </w:r>
      <w:r>
        <w:rPr>
          <w:rFonts w:ascii="Tahoma" w:hAnsi="Tahoma" w:cs="Tahoma"/>
          <w:noProof/>
          <w:sz w:val="20"/>
          <w:szCs w:val="20"/>
          <w:lang w:eastAsia="tr-TR"/>
        </w:rPr>
        <mc:AlternateContent>
          <mc:Choice Requires="wps">
            <w:drawing>
              <wp:anchor distT="0" distB="0" distL="114300" distR="114300" simplePos="0" relativeHeight="251661312" behindDoc="0" locked="0" layoutInCell="1" allowOverlap="1">
                <wp:simplePos x="0" y="0"/>
                <wp:positionH relativeFrom="column">
                  <wp:posOffset>3062605</wp:posOffset>
                </wp:positionH>
                <wp:positionV relativeFrom="paragraph">
                  <wp:posOffset>852170</wp:posOffset>
                </wp:positionV>
                <wp:extent cx="904875" cy="0"/>
                <wp:effectExtent l="5080" t="13970" r="13970" b="5080"/>
                <wp:wrapNone/>
                <wp:docPr id="87" name="Düz Ok Bağlayıcısı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168A3" id="Düz Ok Bağlayıcısı 87" o:spid="_x0000_s1026" type="#_x0000_t32" style="position:absolute;margin-left:241.15pt;margin-top:67.1pt;width:71.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"/>
            </w:pict>
          </mc:Fallback>
        </mc:AlternateContent>
      </w:r>
      <w:r>
        <w:rPr>
          <w:rFonts w:ascii="Tahoma" w:hAnsi="Tahoma" w:cs="Tahoma"/>
          <w:noProof/>
          <w:sz w:val="20"/>
          <w:szCs w:val="20"/>
          <w:lang w:eastAsia="tr-TR"/>
        </w:rPr>
        <mc:AlternateContent>
          <mc:Choice Requires="wps">
            <w:drawing>
              <wp:anchor distT="0" distB="0" distL="114300" distR="114300" simplePos="0" relativeHeight="251660288" behindDoc="0" locked="0" layoutInCell="1" allowOverlap="1">
                <wp:simplePos x="0" y="0"/>
                <wp:positionH relativeFrom="column">
                  <wp:posOffset>3062605</wp:posOffset>
                </wp:positionH>
                <wp:positionV relativeFrom="paragraph">
                  <wp:posOffset>375920</wp:posOffset>
                </wp:positionV>
                <wp:extent cx="904875" cy="0"/>
                <wp:effectExtent l="5080" t="13970" r="13970" b="5080"/>
                <wp:wrapNone/>
                <wp:docPr id="86" name="Düz Ok Bağlayıcısı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1A076" id="Düz Ok Bağlayıcısı 86" o:spid="_x0000_s1026" type="#_x0000_t32" style="position:absolute;margin-left:241.15pt;margin-top:29.6pt;width:71.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"/>
            </w:pict>
          </mc:Fallback>
        </mc:AlternateContent>
      </w:r>
      <w:r>
        <w:rPr>
          <w:rFonts w:ascii="Tahoma" w:hAnsi="Tahoma" w:cs="Tahoma"/>
          <w:noProof/>
          <w:sz w:val="20"/>
          <w:szCs w:val="20"/>
          <w:lang w:eastAsia="tr-TR"/>
        </w:rPr>
        <mc:AlternateContent>
          <mc:Choice Requires="wps">
            <w:drawing>
              <wp:anchor distT="0" distB="0" distL="114300" distR="114300" simplePos="0" relativeHeight="251664384" behindDoc="0" locked="0" layoutInCell="1" allowOverlap="1">
                <wp:simplePos x="0" y="0"/>
                <wp:positionH relativeFrom="column">
                  <wp:posOffset>1529080</wp:posOffset>
                </wp:positionH>
                <wp:positionV relativeFrom="paragraph">
                  <wp:posOffset>1384935</wp:posOffset>
                </wp:positionV>
                <wp:extent cx="828675" cy="635"/>
                <wp:effectExtent l="5080" t="13335" r="13970" b="5080"/>
                <wp:wrapNone/>
                <wp:docPr id="85" name="Düz Ok Bağlayıcısı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A0939" id="Düz Ok Bağlayıcısı 85" o:spid="_x0000_s1026" type="#_x0000_t32" style="position:absolute;margin-left:120.4pt;margin-top:109.05pt;width:65.2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"/>
            </w:pict>
          </mc:Fallback>
        </mc:AlternateContent>
      </w:r>
      <w:r>
        <w:rPr>
          <w:rFonts w:ascii="Tahoma" w:hAnsi="Tahoma" w:cs="Tahoma"/>
          <w:noProof/>
          <w:sz w:val="20"/>
          <w:szCs w:val="20"/>
          <w:lang w:eastAsia="tr-TR"/>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431800</wp:posOffset>
                </wp:positionV>
                <wp:extent cx="876300" cy="0"/>
                <wp:effectExtent l="9525" t="12700" r="9525" b="6350"/>
                <wp:wrapNone/>
                <wp:docPr id="84" name="Düz Ok Bağlayıcısı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6A02D" id="Düz Ok Bağlayıcısı 84" o:spid="_x0000_s1026" type="#_x0000_t32" style="position:absolute;margin-left:116.25pt;margin-top:34pt;width:69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"/>
            </w:pict>
          </mc:Fallback>
        </mc:AlternateContent>
      </w:r>
      <w:r>
        <w:rPr>
          <w:rFonts w:ascii="Tahoma" w:hAnsi="Tahoma" w:cs="Tahoma"/>
          <w:noProof/>
          <w:sz w:val="20"/>
          <w:szCs w:val="20"/>
          <w:lang w:eastAsia="tr-TR"/>
        </w:rPr>
        <mc:AlternateContent>
          <mc:Choice Requires="wps">
            <w:drawing>
              <wp:anchor distT="0" distB="0" distL="114300" distR="114300" simplePos="0" relativeHeight="251668480" behindDoc="0" locked="0" layoutInCell="1" allowOverlap="1">
                <wp:simplePos x="0" y="0"/>
                <wp:positionH relativeFrom="column">
                  <wp:posOffset>1252220</wp:posOffset>
                </wp:positionH>
                <wp:positionV relativeFrom="paragraph">
                  <wp:posOffset>256540</wp:posOffset>
                </wp:positionV>
                <wp:extent cx="224155" cy="247650"/>
                <wp:effectExtent l="13970" t="8890" r="9525" b="10160"/>
                <wp:wrapNone/>
                <wp:docPr id="83" name="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47650"/>
                        </a:xfrm>
                        <a:prstGeom prst="rect">
                          <a:avLst/>
                        </a:prstGeom>
                        <a:solidFill>
                          <a:srgbClr val="FFFFFF"/>
                        </a:solidFill>
                        <a:ln w="9525">
                          <a:solidFill>
                            <a:srgbClr val="FFFFFF"/>
                          </a:solidFill>
                          <a:miter lim="800000"/>
                          <a:headEnd/>
                          <a:tailEnd/>
                        </a:ln>
                      </wps:spPr>
                      <wps:txbx>
                        <w:txbxContent>
                          <w:p w:rsidR="00A537C8" w:rsidRDefault="00A537C8" w:rsidP="00731D30">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3" o:spid="_x0000_s1044" style="position:absolute;margin-left:98.6pt;margin-top:20.2pt;width:17.6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" strokecolor="white">
                <v:textbox>
                  <w:txbxContent>
                    <w:p w:rsidR="00A537C8" w:rsidRDefault="00A537C8" w:rsidP="00731D30">
                      <w:r>
                        <w:t>1</w:t>
                      </w:r>
                    </w:p>
                  </w:txbxContent>
                </v:textbox>
              </v:rect>
            </w:pict>
          </mc:Fallback>
        </mc:AlternateContent>
      </w:r>
      <w:r>
        <w:rPr>
          <w:rFonts w:ascii="Tahoma" w:hAnsi="Tahoma" w:cs="Tahoma"/>
          <w:noProof/>
          <w:sz w:val="20"/>
          <w:szCs w:val="20"/>
          <w:lang w:eastAsia="tr-TR"/>
        </w:rPr>
        <mc:AlternateContent>
          <mc:Choice Requires="wps">
            <w:drawing>
              <wp:anchor distT="0" distB="0" distL="114300" distR="114300" simplePos="0" relativeHeight="251675648" behindDoc="0" locked="0" layoutInCell="1" allowOverlap="1">
                <wp:simplePos x="0" y="0"/>
                <wp:positionH relativeFrom="column">
                  <wp:posOffset>1204595</wp:posOffset>
                </wp:positionH>
                <wp:positionV relativeFrom="paragraph">
                  <wp:posOffset>1261745</wp:posOffset>
                </wp:positionV>
                <wp:extent cx="224155" cy="266700"/>
                <wp:effectExtent l="13970" t="13970" r="9525" b="5080"/>
                <wp:wrapNone/>
                <wp:docPr id="82" name="Dikdörtgen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66700"/>
                        </a:xfrm>
                        <a:prstGeom prst="rect">
                          <a:avLst/>
                        </a:prstGeom>
                        <a:solidFill>
                          <a:srgbClr val="FFFFFF"/>
                        </a:solidFill>
                        <a:ln w="9525">
                          <a:solidFill>
                            <a:srgbClr val="FFFFFF"/>
                          </a:solidFill>
                          <a:miter lim="800000"/>
                          <a:headEnd/>
                          <a:tailEnd/>
                        </a:ln>
                      </wps:spPr>
                      <wps:txbx>
                        <w:txbxContent>
                          <w:p w:rsidR="00A537C8" w:rsidRDefault="00A537C8" w:rsidP="00731D30">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2" o:spid="_x0000_s1045" style="position:absolute;margin-left:94.85pt;margin-top:99.35pt;width:17.6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" strokecolor="white">
                <v:textbox>
                  <w:txbxContent>
                    <w:p w:rsidR="00A537C8" w:rsidRDefault="00A537C8" w:rsidP="00731D30">
                      <w:r>
                        <w:t>5</w:t>
                      </w:r>
                    </w:p>
                  </w:txbxContent>
                </v:textbox>
              </v:rect>
            </w:pict>
          </mc:Fallback>
        </mc:AlternateContent>
      </w:r>
      <w:r>
        <w:rPr>
          <w:rFonts w:ascii="Tahoma" w:hAnsi="Tahoma" w:cs="Tahoma"/>
          <w:noProof/>
          <w:sz w:val="20"/>
          <w:szCs w:val="20"/>
          <w:lang w:eastAsia="tr-TR"/>
        </w:rPr>
        <mc:AlternateContent>
          <mc:Choice Requires="wps">
            <w:drawing>
              <wp:anchor distT="0" distB="0" distL="114300" distR="114300" simplePos="0" relativeHeight="251673600" behindDoc="0" locked="0" layoutInCell="1" allowOverlap="1">
                <wp:simplePos x="0" y="0"/>
                <wp:positionH relativeFrom="column">
                  <wp:posOffset>1252220</wp:posOffset>
                </wp:positionH>
                <wp:positionV relativeFrom="paragraph">
                  <wp:posOffset>747395</wp:posOffset>
                </wp:positionV>
                <wp:extent cx="224155" cy="257175"/>
                <wp:effectExtent l="13970" t="13970" r="9525" b="5080"/>
                <wp:wrapNone/>
                <wp:docPr id="81" name="Dikdörtgen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57175"/>
                        </a:xfrm>
                        <a:prstGeom prst="rect">
                          <a:avLst/>
                        </a:prstGeom>
                        <a:solidFill>
                          <a:srgbClr val="FFFFFF"/>
                        </a:solidFill>
                        <a:ln w="9525">
                          <a:solidFill>
                            <a:srgbClr val="FFFFFF"/>
                          </a:solidFill>
                          <a:miter lim="800000"/>
                          <a:headEnd/>
                          <a:tailEnd/>
                        </a:ln>
                      </wps:spPr>
                      <wps:txbx>
                        <w:txbxContent>
                          <w:p w:rsidR="00A537C8" w:rsidRDefault="00A537C8" w:rsidP="00731D30">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1" o:spid="_x0000_s1046" style="position:absolute;margin-left:98.6pt;margin-top:58.85pt;width:17.6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" strokecolor="white">
                <v:textbox>
                  <w:txbxContent>
                    <w:p w:rsidR="00A537C8" w:rsidRDefault="00A537C8" w:rsidP="00731D30">
                      <w:r>
                        <w:t>3</w:t>
                      </w:r>
                    </w:p>
                  </w:txbxContent>
                </v:textbox>
              </v:rect>
            </w:pict>
          </mc:Fallback>
        </mc:AlternateContent>
      </w:r>
      <w:r>
        <w:rPr>
          <w:rFonts w:ascii="Tahoma" w:hAnsi="Tahoma" w:cs="Tahoma"/>
          <w:noProof/>
          <w:sz w:val="20"/>
          <w:szCs w:val="20"/>
          <w:lang w:eastAsia="tr-TR"/>
        </w:rPr>
        <mc:AlternateContent>
          <mc:Choice Requires="wps">
            <w:drawing>
              <wp:anchor distT="0" distB="0" distL="114300" distR="114300" simplePos="0" relativeHeight="251667456" behindDoc="0" locked="0" layoutInCell="1" allowOverlap="1">
                <wp:simplePos x="0" y="0"/>
                <wp:positionH relativeFrom="column">
                  <wp:posOffset>1576705</wp:posOffset>
                </wp:positionH>
                <wp:positionV relativeFrom="paragraph">
                  <wp:posOffset>927735</wp:posOffset>
                </wp:positionV>
                <wp:extent cx="781050" cy="0"/>
                <wp:effectExtent l="5080" t="13335" r="13970" b="5715"/>
                <wp:wrapNone/>
                <wp:docPr id="80" name="Düz Ok Bağlayıcısı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A04DE" id="Düz Ok Bağlayıcısı 80" o:spid="_x0000_s1026" type="#_x0000_t32" style="position:absolute;margin-left:124.15pt;margin-top:73.05pt;width:61.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"/>
            </w:pict>
          </mc:Fallback>
        </mc:AlternateContent>
      </w:r>
      <w:r w:rsidRPr="000F2165">
        <w:rPr>
          <w:rFonts w:ascii="Tahoma" w:hAnsi="Tahoma" w:cs="Tahoma"/>
          <w:b/>
          <w:sz w:val="20"/>
          <w:szCs w:val="20"/>
        </w:rPr>
        <w:t xml:space="preserve">                                                       </w:t>
      </w:r>
      <w:r>
        <w:rPr>
          <w:rFonts w:ascii="Tahoma" w:hAnsi="Tahoma" w:cs="Tahoma"/>
          <w:b/>
          <w:noProof/>
          <w:sz w:val="20"/>
          <w:szCs w:val="20"/>
          <w:lang w:eastAsia="tr-TR"/>
        </w:rPr>
        <w:drawing>
          <wp:inline distT="0" distB="0" distL="0" distR="0">
            <wp:extent cx="1360805" cy="3211195"/>
            <wp:effectExtent l="0" t="0" r="0" b="8255"/>
            <wp:docPr id="79" name="Resim 79"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2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0805" cy="3211195"/>
                    </a:xfrm>
                    <a:prstGeom prst="rect">
                      <a:avLst/>
                    </a:prstGeom>
                    <a:noFill/>
                    <a:ln>
                      <a:noFill/>
                    </a:ln>
                  </pic:spPr>
                </pic:pic>
              </a:graphicData>
            </a:graphic>
          </wp:inline>
        </w:drawing>
      </w:r>
      <w:r w:rsidRPr="000F2165">
        <w:rPr>
          <w:rFonts w:ascii="Tahoma" w:hAnsi="Tahoma" w:cs="Tahoma"/>
          <w:b/>
          <w:sz w:val="20"/>
          <w:szCs w:val="20"/>
        </w:rPr>
        <w:t xml:space="preserve">                  </w:t>
      </w:r>
    </w:p>
    <w:p w:rsidR="00731D30" w:rsidRDefault="00731D30" w:rsidP="00731D30">
      <w:pPr>
        <w:spacing w:before="120" w:after="120"/>
        <w:rPr>
          <w:rFonts w:ascii="Tahoma" w:hAnsi="Tahoma" w:cs="Tahoma"/>
          <w:b/>
          <w:sz w:val="20"/>
          <w:szCs w:val="20"/>
          <w:lang w:val="en-US"/>
        </w:rPr>
      </w:pPr>
    </w:p>
    <w:p w:rsidR="00731D30" w:rsidRDefault="00731D30" w:rsidP="00731D30">
      <w:pPr>
        <w:spacing w:before="120" w:after="120"/>
        <w:rPr>
          <w:rFonts w:ascii="Tahoma" w:hAnsi="Tahoma" w:cs="Tahoma"/>
          <w:b/>
          <w:sz w:val="20"/>
          <w:szCs w:val="20"/>
          <w:lang w:val="en-US"/>
        </w:rPr>
      </w:pPr>
    </w:p>
    <w:p w:rsidR="00731D30" w:rsidRPr="000F2165" w:rsidRDefault="00731D30" w:rsidP="00731D30">
      <w:pPr>
        <w:spacing w:before="120" w:after="120"/>
        <w:ind w:left="360"/>
        <w:rPr>
          <w:rFonts w:ascii="Tahoma" w:hAnsi="Tahoma" w:cs="Tahoma"/>
          <w:sz w:val="20"/>
          <w:szCs w:val="20"/>
        </w:rPr>
      </w:pPr>
      <w:r>
        <w:rPr>
          <w:rFonts w:ascii="Tahoma" w:hAnsi="Tahoma" w:cs="Tahoma"/>
          <w:sz w:val="20"/>
          <w:szCs w:val="20"/>
        </w:rPr>
        <w:t>1.</w:t>
      </w:r>
      <w:r w:rsidRPr="00731D30">
        <w:t xml:space="preserve"> </w:t>
      </w:r>
      <w:r w:rsidRPr="00731D30">
        <w:rPr>
          <w:rFonts w:ascii="Tahoma" w:hAnsi="Tahoma" w:cs="Tahoma"/>
          <w:sz w:val="20"/>
          <w:szCs w:val="20"/>
        </w:rPr>
        <w:t>Provides upward movement of the back functio</w:t>
      </w:r>
      <w:r>
        <w:rPr>
          <w:rFonts w:ascii="Tahoma" w:hAnsi="Tahoma" w:cs="Tahoma"/>
          <w:sz w:val="20"/>
          <w:szCs w:val="20"/>
        </w:rPr>
        <w:t>n</w:t>
      </w:r>
    </w:p>
    <w:p w:rsidR="00731D30" w:rsidRPr="000F2165" w:rsidRDefault="00731D30" w:rsidP="00731D30">
      <w:pPr>
        <w:spacing w:before="120" w:after="120"/>
        <w:ind w:left="360"/>
        <w:rPr>
          <w:rFonts w:ascii="Tahoma" w:hAnsi="Tahoma" w:cs="Tahoma"/>
          <w:sz w:val="20"/>
          <w:szCs w:val="20"/>
        </w:rPr>
      </w:pPr>
      <w:r>
        <w:rPr>
          <w:rFonts w:ascii="Tahoma" w:hAnsi="Tahoma" w:cs="Tahoma"/>
          <w:sz w:val="20"/>
          <w:szCs w:val="20"/>
        </w:rPr>
        <w:t>2.</w:t>
      </w:r>
      <w:r w:rsidRPr="00731D30">
        <w:t xml:space="preserve"> </w:t>
      </w:r>
      <w:r w:rsidRPr="00731D30">
        <w:rPr>
          <w:rFonts w:ascii="Tahoma" w:hAnsi="Tahoma" w:cs="Tahoma"/>
          <w:sz w:val="20"/>
          <w:szCs w:val="20"/>
        </w:rPr>
        <w:t>Allows the back function to move down</w:t>
      </w:r>
    </w:p>
    <w:p w:rsidR="00731D30" w:rsidRPr="000F2165" w:rsidRDefault="00731D30" w:rsidP="00731D30">
      <w:pPr>
        <w:spacing w:before="120" w:after="120"/>
        <w:ind w:left="360"/>
        <w:rPr>
          <w:rFonts w:ascii="Tahoma" w:hAnsi="Tahoma" w:cs="Tahoma"/>
          <w:sz w:val="20"/>
          <w:szCs w:val="20"/>
        </w:rPr>
      </w:pPr>
      <w:r>
        <w:rPr>
          <w:rFonts w:ascii="Tahoma" w:hAnsi="Tahoma" w:cs="Tahoma"/>
          <w:sz w:val="20"/>
          <w:szCs w:val="20"/>
        </w:rPr>
        <w:t>3.</w:t>
      </w:r>
      <w:r w:rsidRPr="00731D30">
        <w:t xml:space="preserve"> </w:t>
      </w:r>
      <w:r w:rsidRPr="00731D30">
        <w:rPr>
          <w:rFonts w:ascii="Tahoma" w:hAnsi="Tahoma" w:cs="Tahoma"/>
          <w:sz w:val="20"/>
          <w:szCs w:val="20"/>
        </w:rPr>
        <w:t>Provides upward movement of the foot function</w:t>
      </w:r>
    </w:p>
    <w:p w:rsidR="00731D30" w:rsidRPr="000F2165" w:rsidRDefault="00731D30" w:rsidP="00731D30">
      <w:pPr>
        <w:spacing w:before="120" w:after="120"/>
        <w:ind w:left="360"/>
        <w:rPr>
          <w:rFonts w:ascii="Tahoma" w:hAnsi="Tahoma" w:cs="Tahoma"/>
          <w:sz w:val="20"/>
          <w:szCs w:val="20"/>
        </w:rPr>
      </w:pPr>
      <w:r>
        <w:rPr>
          <w:rFonts w:ascii="Tahoma" w:hAnsi="Tahoma" w:cs="Tahoma"/>
          <w:sz w:val="20"/>
          <w:szCs w:val="20"/>
        </w:rPr>
        <w:t>4.</w:t>
      </w:r>
      <w:r w:rsidRPr="00731D30">
        <w:t xml:space="preserve"> </w:t>
      </w:r>
      <w:r w:rsidRPr="00731D30">
        <w:rPr>
          <w:rFonts w:ascii="Tahoma" w:hAnsi="Tahoma" w:cs="Tahoma"/>
          <w:sz w:val="20"/>
          <w:szCs w:val="20"/>
        </w:rPr>
        <w:t>Provides the down movement of the foot function</w:t>
      </w:r>
    </w:p>
    <w:p w:rsidR="00731D30" w:rsidRDefault="00731D30" w:rsidP="00731D30">
      <w:pPr>
        <w:spacing w:before="120" w:after="120"/>
        <w:ind w:left="360"/>
        <w:rPr>
          <w:rFonts w:ascii="Tahoma" w:hAnsi="Tahoma" w:cs="Tahoma"/>
          <w:sz w:val="20"/>
          <w:szCs w:val="20"/>
        </w:rPr>
      </w:pPr>
      <w:r>
        <w:rPr>
          <w:rFonts w:ascii="Tahoma" w:hAnsi="Tahoma" w:cs="Tahoma"/>
          <w:sz w:val="20"/>
          <w:szCs w:val="20"/>
        </w:rPr>
        <w:t>5.</w:t>
      </w:r>
      <w:r w:rsidRPr="00731D30">
        <w:t xml:space="preserve"> </w:t>
      </w:r>
      <w:r w:rsidRPr="00731D30">
        <w:rPr>
          <w:rFonts w:ascii="Tahoma" w:hAnsi="Tahoma" w:cs="Tahoma"/>
          <w:sz w:val="20"/>
          <w:szCs w:val="20"/>
        </w:rPr>
        <w:t>Provides full upward movement of the bed</w:t>
      </w:r>
    </w:p>
    <w:p w:rsidR="00731D30" w:rsidRDefault="00731D30" w:rsidP="00731D30">
      <w:pPr>
        <w:spacing w:before="120" w:after="120"/>
        <w:ind w:left="360"/>
        <w:rPr>
          <w:rFonts w:ascii="Tahoma" w:hAnsi="Tahoma" w:cs="Tahoma"/>
          <w:sz w:val="20"/>
          <w:szCs w:val="20"/>
        </w:rPr>
      </w:pPr>
      <w:r>
        <w:rPr>
          <w:rFonts w:ascii="Tahoma" w:hAnsi="Tahoma" w:cs="Tahoma"/>
          <w:sz w:val="20"/>
          <w:szCs w:val="20"/>
        </w:rPr>
        <w:t>6.</w:t>
      </w:r>
      <w:r w:rsidRPr="00731D30">
        <w:t xml:space="preserve"> </w:t>
      </w:r>
      <w:r w:rsidRPr="00731D30">
        <w:rPr>
          <w:rFonts w:ascii="Tahoma" w:hAnsi="Tahoma" w:cs="Tahoma"/>
          <w:sz w:val="20"/>
          <w:szCs w:val="20"/>
        </w:rPr>
        <w:t>Allows the bed to move down entirely</w:t>
      </w:r>
    </w:p>
    <w:p w:rsidR="00815D45" w:rsidRDefault="00815D45" w:rsidP="00731D30">
      <w:pPr>
        <w:spacing w:before="120" w:after="120"/>
        <w:ind w:left="360"/>
        <w:rPr>
          <w:rFonts w:ascii="Tahoma" w:hAnsi="Tahoma" w:cs="Tahoma"/>
          <w:b/>
          <w:sz w:val="20"/>
          <w:szCs w:val="20"/>
          <w:lang w:val="en-US"/>
        </w:rPr>
      </w:pPr>
    </w:p>
    <w:p w:rsidR="00731D30" w:rsidRPr="00731D30" w:rsidRDefault="00731D30" w:rsidP="00731D30">
      <w:pPr>
        <w:spacing w:before="120" w:after="120"/>
        <w:ind w:left="360"/>
        <w:rPr>
          <w:rFonts w:ascii="Tahoma" w:hAnsi="Tahoma" w:cs="Tahoma"/>
          <w:b/>
          <w:sz w:val="20"/>
          <w:szCs w:val="20"/>
          <w:lang w:val="en-US"/>
        </w:rPr>
      </w:pPr>
      <w:r w:rsidRPr="00731D30">
        <w:rPr>
          <w:rFonts w:ascii="Tahoma" w:hAnsi="Tahoma" w:cs="Tahoma"/>
          <w:b/>
          <w:sz w:val="20"/>
          <w:szCs w:val="20"/>
          <w:lang w:val="en-US"/>
        </w:rPr>
        <w:t xml:space="preserve">P.S:  In emergency situations where a upside-down or exact opposite position of the patient is required, back rest, leg rest, height and trendelenburg adjustment can be done with the help of the motor system. </w:t>
      </w:r>
    </w:p>
    <w:p w:rsidR="00731D30" w:rsidRPr="00731D30" w:rsidRDefault="00731D30" w:rsidP="00731D30">
      <w:pPr>
        <w:spacing w:before="120" w:after="120"/>
        <w:ind w:left="360"/>
        <w:rPr>
          <w:rFonts w:ascii="Tahoma" w:hAnsi="Tahoma" w:cs="Tahoma"/>
          <w:sz w:val="20"/>
          <w:szCs w:val="20"/>
          <w:lang w:val="en-US"/>
        </w:rPr>
      </w:pPr>
    </w:p>
    <w:p w:rsidR="00731D30" w:rsidRDefault="00731D30" w:rsidP="00731D30">
      <w:pPr>
        <w:spacing w:before="120" w:after="120"/>
        <w:rPr>
          <w:rFonts w:ascii="Tahoma" w:hAnsi="Tahoma" w:cs="Tahoma"/>
          <w:b/>
          <w:sz w:val="20"/>
          <w:szCs w:val="20"/>
        </w:rPr>
      </w:pPr>
    </w:p>
    <w:p w:rsidR="00731D30" w:rsidRDefault="00731D30" w:rsidP="00731D30">
      <w:pPr>
        <w:spacing w:before="120" w:after="120"/>
        <w:rPr>
          <w:rFonts w:ascii="Tahoma" w:hAnsi="Tahoma" w:cs="Tahoma"/>
          <w:b/>
          <w:sz w:val="20"/>
          <w:szCs w:val="20"/>
        </w:rPr>
      </w:pPr>
    </w:p>
    <w:p w:rsidR="00731D30" w:rsidRDefault="00731D30" w:rsidP="00731D30">
      <w:pPr>
        <w:spacing w:before="120" w:after="120"/>
        <w:rPr>
          <w:rFonts w:ascii="Tahoma" w:hAnsi="Tahoma" w:cs="Tahoma"/>
          <w:b/>
          <w:sz w:val="20"/>
          <w:szCs w:val="20"/>
        </w:rPr>
      </w:pPr>
    </w:p>
    <w:p w:rsidR="00731D30" w:rsidRDefault="00731D30" w:rsidP="00731D30">
      <w:pPr>
        <w:spacing w:before="120" w:after="120"/>
        <w:rPr>
          <w:rFonts w:ascii="Tahoma" w:hAnsi="Tahoma" w:cs="Tahoma"/>
          <w:b/>
          <w:sz w:val="20"/>
          <w:szCs w:val="20"/>
        </w:rPr>
      </w:pPr>
    </w:p>
    <w:p w:rsidR="00731D30" w:rsidRDefault="00731D30"/>
    <w:p w:rsidR="00731D30" w:rsidRDefault="00731D30" w:rsidP="00731D30">
      <w:pPr>
        <w:spacing w:before="120" w:after="120"/>
        <w:rPr>
          <w:rFonts w:ascii="Tahoma" w:hAnsi="Tahoma" w:cs="Tahoma"/>
          <w:b/>
          <w:color w:val="000000"/>
          <w:sz w:val="20"/>
          <w:szCs w:val="20"/>
        </w:rPr>
      </w:pPr>
      <w:r>
        <w:rPr>
          <w:rFonts w:ascii="Tahoma" w:hAnsi="Tahoma" w:cs="Tahoma"/>
          <w:b/>
          <w:color w:val="000000"/>
          <w:sz w:val="20"/>
          <w:szCs w:val="20"/>
        </w:rPr>
        <w:lastRenderedPageBreak/>
        <w:t>10. System with Manuel Control</w:t>
      </w:r>
    </w:p>
    <w:p w:rsidR="00731D30" w:rsidRDefault="00731D30" w:rsidP="00731D30">
      <w:pPr>
        <w:spacing w:before="120" w:after="120"/>
        <w:rPr>
          <w:rFonts w:ascii="Calibri" w:hAnsi="Calibri" w:cs="Calibri"/>
          <w:b/>
          <w:szCs w:val="20"/>
          <w:lang w:val="en-US"/>
        </w:rPr>
      </w:pPr>
      <w:r w:rsidRPr="00731D30">
        <w:rPr>
          <w:rFonts w:ascii="Calibri" w:hAnsi="Calibri" w:cs="Calibri"/>
          <w:b/>
          <w:szCs w:val="20"/>
          <w:lang w:val="en-US"/>
        </w:rPr>
        <w:t>10.1.     Trendelenburg Tuning Mechanism</w:t>
      </w:r>
    </w:p>
    <w:p w:rsidR="00731D30" w:rsidRDefault="00731D30" w:rsidP="00731D30">
      <w:pPr>
        <w:spacing w:before="120" w:after="120"/>
        <w:rPr>
          <w:rFonts w:ascii="Tahoma" w:hAnsi="Tahoma" w:cs="Tahoma"/>
          <w:sz w:val="20"/>
          <w:szCs w:val="20"/>
          <w:lang w:val="en-US"/>
        </w:rPr>
      </w:pPr>
      <w:r w:rsidRPr="00731D30">
        <w:rPr>
          <w:rFonts w:ascii="Tahoma" w:hAnsi="Tahoma" w:cs="Tahoma"/>
          <w:sz w:val="20"/>
          <w:szCs w:val="20"/>
          <w:lang w:val="en-US"/>
        </w:rPr>
        <w:t>The trendelenburg movement of the patient's crib is provided by pulling up the Trendelenburg adjustment mechanism.</w:t>
      </w:r>
    </w:p>
    <w:p w:rsidR="00731D30" w:rsidRDefault="00731D30" w:rsidP="00731D30">
      <w:pPr>
        <w:spacing w:before="120" w:after="120"/>
        <w:rPr>
          <w:rFonts w:ascii="Tahoma" w:hAnsi="Tahoma" w:cs="Tahoma"/>
          <w:sz w:val="20"/>
          <w:szCs w:val="20"/>
          <w:lang w:val="en-US"/>
        </w:rPr>
      </w:pPr>
    </w:p>
    <w:p w:rsidR="00731D30" w:rsidRDefault="00731D30" w:rsidP="00731D30">
      <w:pPr>
        <w:spacing w:before="120" w:after="120"/>
        <w:rPr>
          <w:rFonts w:ascii="Tahoma" w:hAnsi="Tahoma" w:cs="Tahoma"/>
          <w:sz w:val="20"/>
          <w:szCs w:val="20"/>
          <w:lang w:val="en-US"/>
        </w:rPr>
      </w:pPr>
      <w:r>
        <w:rPr>
          <w:rFonts w:ascii="Tahoma" w:hAnsi="Tahoma" w:cs="Tahoma"/>
          <w:noProof/>
          <w:sz w:val="20"/>
          <w:szCs w:val="20"/>
          <w:lang w:eastAsia="tr-TR"/>
        </w:rPr>
        <w:drawing>
          <wp:inline distT="0" distB="0" distL="0" distR="0">
            <wp:extent cx="1520190" cy="1786255"/>
            <wp:effectExtent l="0" t="0" r="3810" b="4445"/>
            <wp:docPr id="92" name="Resim 92" descr="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aaa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0190" cy="1786255"/>
                    </a:xfrm>
                    <a:prstGeom prst="rect">
                      <a:avLst/>
                    </a:prstGeom>
                    <a:noFill/>
                    <a:ln>
                      <a:noFill/>
                    </a:ln>
                  </pic:spPr>
                </pic:pic>
              </a:graphicData>
            </a:graphic>
          </wp:inline>
        </w:drawing>
      </w:r>
    </w:p>
    <w:p w:rsidR="00731D30" w:rsidRDefault="00731D30" w:rsidP="00731D30">
      <w:pPr>
        <w:spacing w:before="120" w:after="120"/>
        <w:rPr>
          <w:rFonts w:ascii="Tahoma" w:hAnsi="Tahoma" w:cs="Tahoma"/>
          <w:sz w:val="20"/>
          <w:szCs w:val="20"/>
          <w:lang w:val="en-US"/>
        </w:rPr>
      </w:pPr>
    </w:p>
    <w:p w:rsidR="00731D30" w:rsidRPr="00BA61FD" w:rsidRDefault="00731D30" w:rsidP="00731D30">
      <w:pPr>
        <w:spacing w:before="120" w:after="120"/>
        <w:rPr>
          <w:rFonts w:ascii="Calibri" w:hAnsi="Calibri" w:cs="Calibri"/>
          <w:b/>
          <w:color w:val="000000" w:themeColor="text1"/>
          <w:szCs w:val="20"/>
          <w:lang w:val="en-US"/>
        </w:rPr>
      </w:pPr>
      <w:r w:rsidRPr="00BA61FD">
        <w:rPr>
          <w:rFonts w:ascii="Calibri" w:hAnsi="Calibri" w:cs="Calibri"/>
          <w:b/>
          <w:color w:val="000000" w:themeColor="text1"/>
          <w:szCs w:val="20"/>
          <w:lang w:val="en-US"/>
        </w:rPr>
        <w:t>10.2      CPR Handle</w:t>
      </w:r>
    </w:p>
    <w:p w:rsidR="00731D30" w:rsidRPr="000E3363" w:rsidRDefault="00BA61FD" w:rsidP="00731D30">
      <w:pPr>
        <w:spacing w:before="120" w:after="120"/>
        <w:rPr>
          <w:rFonts w:ascii="Calibri" w:hAnsi="Calibri" w:cs="Calibri"/>
          <w:b/>
          <w:color w:val="FF0000"/>
          <w:szCs w:val="20"/>
          <w:lang w:val="en-US"/>
        </w:rPr>
      </w:pPr>
      <w:r w:rsidRPr="00A537C8">
        <w:rPr>
          <w:rFonts w:ascii="Calibri" w:hAnsi="Calibri" w:cs="Calibri"/>
          <w:b/>
          <w:noProof/>
          <w:color w:val="FF0000"/>
          <w:sz w:val="28"/>
          <w:szCs w:val="20"/>
          <w:lang w:eastAsia="tr-TR"/>
        </w:rPr>
        <w:drawing>
          <wp:anchor distT="0" distB="0" distL="114300" distR="114300" simplePos="0" relativeHeight="251670528" behindDoc="1" locked="0" layoutInCell="1" allowOverlap="1" wp14:anchorId="4B8E594C" wp14:editId="2F048689">
            <wp:simplePos x="0" y="0"/>
            <wp:positionH relativeFrom="column">
              <wp:posOffset>3336</wp:posOffset>
            </wp:positionH>
            <wp:positionV relativeFrom="paragraph">
              <wp:posOffset>10470</wp:posOffset>
            </wp:positionV>
            <wp:extent cx="1168515" cy="1158949"/>
            <wp:effectExtent l="0" t="0" r="0" b="3175"/>
            <wp:wrapNone/>
            <wp:docPr id="102" name="Resim 102" descr="C:\Users\ilker_akpinar\Desktop\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ker_akpinar\Desktop\Warnin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9623" cy="11600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color w:val="FF0000"/>
          <w:szCs w:val="20"/>
          <w:lang w:eastAsia="tr-TR"/>
        </w:rPr>
        <mc:AlternateContent>
          <mc:Choice Requires="wps">
            <w:drawing>
              <wp:anchor distT="0" distB="0" distL="114300" distR="114300" simplePos="0" relativeHeight="251639808" behindDoc="0" locked="0" layoutInCell="1" allowOverlap="1" wp14:anchorId="680E834A" wp14:editId="0FCF9D3B">
                <wp:simplePos x="0" y="0"/>
                <wp:positionH relativeFrom="column">
                  <wp:posOffset>1401445</wp:posOffset>
                </wp:positionH>
                <wp:positionV relativeFrom="paragraph">
                  <wp:posOffset>12065</wp:posOffset>
                </wp:positionV>
                <wp:extent cx="3717925" cy="1294130"/>
                <wp:effectExtent l="12065" t="10795" r="13335" b="9525"/>
                <wp:wrapNone/>
                <wp:docPr id="94" name="Dikdörtgen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7925" cy="1294130"/>
                        </a:xfrm>
                        <a:prstGeom prst="rect">
                          <a:avLst/>
                        </a:prstGeom>
                        <a:solidFill>
                          <a:srgbClr val="BFBFBF"/>
                        </a:solidFill>
                        <a:ln w="9525">
                          <a:solidFill>
                            <a:srgbClr val="FFFFFF"/>
                          </a:solidFill>
                          <a:miter lim="800000"/>
                          <a:headEnd/>
                          <a:tailEnd/>
                        </a:ln>
                      </wps:spPr>
                      <wps:txbx>
                        <w:txbxContent>
                          <w:p w:rsidR="00A537C8" w:rsidRDefault="00A537C8" w:rsidP="00731D30">
                            <w:pPr>
                              <w:rPr>
                                <w:rFonts w:ascii="Calibri" w:hAnsi="Calibri" w:cs="Calibri"/>
                                <w:b/>
                                <w:sz w:val="20"/>
                                <w:szCs w:val="20"/>
                              </w:rPr>
                            </w:pPr>
                            <w:r>
                              <w:rPr>
                                <w:rFonts w:ascii="Calibri" w:hAnsi="Calibri" w:cs="Calibri"/>
                                <w:b/>
                                <w:sz w:val="20"/>
                                <w:szCs w:val="20"/>
                              </w:rPr>
                              <w:t>Patient can be injured from the fast back rest adjustment.</w:t>
                            </w:r>
                          </w:p>
                          <w:p w:rsidR="00A537C8" w:rsidRDefault="00A537C8" w:rsidP="00731D30">
                            <w:pPr>
                              <w:spacing w:before="120" w:after="120"/>
                              <w:rPr>
                                <w:rFonts w:ascii="Calibri" w:hAnsi="Calibri" w:cs="Calibri"/>
                                <w:color w:val="000000"/>
                                <w:sz w:val="20"/>
                                <w:szCs w:val="20"/>
                              </w:rPr>
                            </w:pPr>
                            <w:r>
                              <w:rPr>
                                <w:rFonts w:ascii="Calibri" w:hAnsi="Calibri" w:cs="Calibri"/>
                                <w:color w:val="000000"/>
                                <w:sz w:val="20"/>
                                <w:szCs w:val="20"/>
                              </w:rPr>
                              <w:t>Be careful to not jam in the body of the patient between the bad platform and back rest.</w:t>
                            </w:r>
                          </w:p>
                          <w:p w:rsidR="00A537C8" w:rsidRPr="00CC637A" w:rsidRDefault="00A537C8" w:rsidP="00731D30">
                            <w:pPr>
                              <w:spacing w:before="120" w:after="120"/>
                              <w:rPr>
                                <w:rFonts w:ascii="Calibri" w:hAnsi="Calibri" w:cs="Calibri"/>
                                <w:color w:val="000000"/>
                                <w:szCs w:val="20"/>
                              </w:rPr>
                            </w:pPr>
                            <w:r>
                              <w:rPr>
                                <w:rFonts w:ascii="Calibri" w:hAnsi="Calibri" w:cs="Calibri"/>
                                <w:color w:val="000000"/>
                                <w:szCs w:val="20"/>
                              </w:rPr>
                              <w:t>Be sure that the side rails are at the lowest position.</w:t>
                            </w:r>
                          </w:p>
                          <w:p w:rsidR="00A537C8" w:rsidRDefault="00A537C8" w:rsidP="00731D30">
                            <w:r>
                              <w:rPr>
                                <w:rFonts w:ascii="Calibri" w:hAnsi="Calibri" w:cs="Calibri"/>
                                <w:color w:val="000000"/>
                                <w:sz w:val="20"/>
                                <w:szCs w:val="20"/>
                              </w:rPr>
                              <w:t>Do not move the patient bed by passed safe carrying capacity</w:t>
                            </w:r>
                          </w:p>
                          <w:p w:rsidR="00A537C8" w:rsidRDefault="00A537C8" w:rsidP="00731D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E834A" id="Dikdörtgen 94" o:spid="_x0000_s1047" style="position:absolute;margin-left:110.35pt;margin-top:.95pt;width:292.75pt;height:101.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" fillcolor="#bfbfbf" strokecolor="white">
                <v:textbox>
                  <w:txbxContent>
                    <w:p w:rsidR="00A537C8" w:rsidRDefault="00A537C8" w:rsidP="00731D30">
                      <w:pPr>
                        <w:rPr>
                          <w:rFonts w:ascii="Calibri" w:hAnsi="Calibri" w:cs="Calibri"/>
                          <w:b/>
                          <w:sz w:val="20"/>
                          <w:szCs w:val="20"/>
                        </w:rPr>
                      </w:pPr>
                      <w:r>
                        <w:rPr>
                          <w:rFonts w:ascii="Calibri" w:hAnsi="Calibri" w:cs="Calibri"/>
                          <w:b/>
                          <w:sz w:val="20"/>
                          <w:szCs w:val="20"/>
                        </w:rPr>
                        <w:t>Patient can be injured from the fast back rest adjustment.</w:t>
                      </w:r>
                    </w:p>
                    <w:p w:rsidR="00A537C8" w:rsidRDefault="00A537C8" w:rsidP="00731D30">
                      <w:pPr>
                        <w:spacing w:before="120" w:after="120"/>
                        <w:rPr>
                          <w:rFonts w:ascii="Calibri" w:hAnsi="Calibri" w:cs="Calibri"/>
                          <w:color w:val="000000"/>
                          <w:sz w:val="20"/>
                          <w:szCs w:val="20"/>
                        </w:rPr>
                      </w:pPr>
                      <w:r>
                        <w:rPr>
                          <w:rFonts w:ascii="Calibri" w:hAnsi="Calibri" w:cs="Calibri"/>
                          <w:color w:val="000000"/>
                          <w:sz w:val="20"/>
                          <w:szCs w:val="20"/>
                        </w:rPr>
                        <w:t>Be careful to not jam in the body of the patient between the bad platform and back rest.</w:t>
                      </w:r>
                    </w:p>
                    <w:p w:rsidR="00A537C8" w:rsidRPr="00CC637A" w:rsidRDefault="00A537C8" w:rsidP="00731D30">
                      <w:pPr>
                        <w:spacing w:before="120" w:after="120"/>
                        <w:rPr>
                          <w:rFonts w:ascii="Calibri" w:hAnsi="Calibri" w:cs="Calibri"/>
                          <w:color w:val="000000"/>
                          <w:szCs w:val="20"/>
                        </w:rPr>
                      </w:pPr>
                      <w:r>
                        <w:rPr>
                          <w:rFonts w:ascii="Calibri" w:hAnsi="Calibri" w:cs="Calibri"/>
                          <w:color w:val="000000"/>
                          <w:szCs w:val="20"/>
                        </w:rPr>
                        <w:t>Be sure that the side rails are at the lowest position.</w:t>
                      </w:r>
                    </w:p>
                    <w:p w:rsidR="00A537C8" w:rsidRDefault="00A537C8" w:rsidP="00731D30">
                      <w:r>
                        <w:rPr>
                          <w:rFonts w:ascii="Calibri" w:hAnsi="Calibri" w:cs="Calibri"/>
                          <w:color w:val="000000"/>
                          <w:sz w:val="20"/>
                          <w:szCs w:val="20"/>
                        </w:rPr>
                        <w:t>Do not move the patient bed by passed safe carrying capacity</w:t>
                      </w:r>
                    </w:p>
                    <w:p w:rsidR="00A537C8" w:rsidRDefault="00A537C8" w:rsidP="00731D30"/>
                  </w:txbxContent>
                </v:textbox>
              </v:rect>
            </w:pict>
          </mc:Fallback>
        </mc:AlternateContent>
      </w:r>
    </w:p>
    <w:p w:rsidR="00731D30" w:rsidRPr="000E3363" w:rsidRDefault="00731D30" w:rsidP="00731D30">
      <w:pPr>
        <w:spacing w:before="120" w:after="120"/>
        <w:rPr>
          <w:rFonts w:ascii="Calibri" w:hAnsi="Calibri" w:cs="Calibri"/>
          <w:b/>
          <w:color w:val="FF0000"/>
          <w:szCs w:val="20"/>
          <w:lang w:val="en-US"/>
        </w:rPr>
      </w:pPr>
    </w:p>
    <w:p w:rsidR="00731D30" w:rsidRPr="000E3363" w:rsidRDefault="00731D30" w:rsidP="00731D30">
      <w:pPr>
        <w:spacing w:before="120" w:after="120"/>
        <w:rPr>
          <w:rFonts w:ascii="Calibri" w:hAnsi="Calibri" w:cs="Calibri"/>
          <w:b/>
          <w:color w:val="FF0000"/>
          <w:szCs w:val="20"/>
          <w:lang w:val="en-US"/>
        </w:rPr>
      </w:pPr>
    </w:p>
    <w:p w:rsidR="00731D30" w:rsidRPr="000E3363" w:rsidRDefault="00731D30" w:rsidP="00731D30">
      <w:pPr>
        <w:spacing w:before="120" w:after="120"/>
        <w:rPr>
          <w:rFonts w:ascii="Calibri" w:hAnsi="Calibri" w:cs="Calibri"/>
          <w:b/>
          <w:color w:val="FF0000"/>
          <w:szCs w:val="20"/>
          <w:lang w:val="en-US"/>
        </w:rPr>
      </w:pPr>
    </w:p>
    <w:p w:rsidR="00731D30" w:rsidRPr="000E3363" w:rsidRDefault="00731D30" w:rsidP="00731D30">
      <w:pPr>
        <w:spacing w:before="120" w:after="120"/>
        <w:rPr>
          <w:rFonts w:ascii="Calibri" w:hAnsi="Calibri" w:cs="Calibri"/>
          <w:b/>
          <w:color w:val="FF0000"/>
          <w:szCs w:val="20"/>
          <w:lang w:val="en-US"/>
        </w:rPr>
      </w:pPr>
    </w:p>
    <w:p w:rsidR="00731D30" w:rsidRPr="000E3363" w:rsidRDefault="00731D30" w:rsidP="00731D30">
      <w:pPr>
        <w:spacing w:before="120" w:after="120"/>
        <w:rPr>
          <w:rFonts w:ascii="Calibri" w:hAnsi="Calibri" w:cs="Calibri"/>
          <w:b/>
          <w:color w:val="FF0000"/>
          <w:szCs w:val="20"/>
          <w:lang w:val="en-US"/>
        </w:rPr>
      </w:pPr>
    </w:p>
    <w:p w:rsidR="00731D30" w:rsidRDefault="00731D30" w:rsidP="00731D30">
      <w:pPr>
        <w:spacing w:before="120" w:after="120"/>
        <w:rPr>
          <w:rFonts w:ascii="Calibri" w:hAnsi="Calibri" w:cs="Calibri"/>
          <w:b/>
          <w:sz w:val="20"/>
          <w:szCs w:val="20"/>
          <w:lang w:val="en-US"/>
        </w:rPr>
      </w:pPr>
      <w:r w:rsidRPr="009C6671">
        <w:rPr>
          <w:rFonts w:ascii="Calibri" w:hAnsi="Calibri" w:cs="Calibri"/>
          <w:b/>
          <w:sz w:val="20"/>
          <w:szCs w:val="20"/>
          <w:lang w:val="en-US"/>
        </w:rPr>
        <w:t xml:space="preserve">CPR </w:t>
      </w:r>
      <w:r>
        <w:rPr>
          <w:rFonts w:ascii="Calibri" w:hAnsi="Calibri" w:cs="Calibri"/>
          <w:b/>
          <w:sz w:val="20"/>
          <w:szCs w:val="20"/>
          <w:lang w:val="en-US"/>
        </w:rPr>
        <w:t>handle adjusts the bed backrest in flat position in emergency situations.</w:t>
      </w:r>
    </w:p>
    <w:p w:rsidR="00731D30" w:rsidRDefault="00731D30" w:rsidP="00731D30">
      <w:pPr>
        <w:spacing w:before="120" w:after="120"/>
        <w:rPr>
          <w:rFonts w:ascii="Calibri" w:hAnsi="Calibri" w:cs="Calibri"/>
          <w:b/>
          <w:sz w:val="20"/>
          <w:szCs w:val="20"/>
          <w:lang w:val="en-US"/>
        </w:rPr>
      </w:pPr>
    </w:p>
    <w:p w:rsidR="00731D30" w:rsidRPr="005777F5" w:rsidRDefault="00731D30" w:rsidP="00731D30">
      <w:pPr>
        <w:spacing w:before="120" w:after="120"/>
        <w:rPr>
          <w:rFonts w:ascii="Calibri" w:hAnsi="Calibri" w:cs="Calibri"/>
          <w:b/>
          <w:sz w:val="20"/>
          <w:szCs w:val="20"/>
          <w:lang w:val="en-US"/>
        </w:rPr>
      </w:pPr>
      <w:r>
        <w:rPr>
          <w:rFonts w:ascii="Tahoma" w:hAnsi="Tahoma" w:cs="Tahoma"/>
          <w:b/>
          <w:noProof/>
          <w:sz w:val="20"/>
          <w:szCs w:val="20"/>
          <w:lang w:eastAsia="tr-TR"/>
        </w:rPr>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1477645" cy="1647825"/>
            <wp:effectExtent l="0" t="0" r="8255" b="9525"/>
            <wp:wrapSquare wrapText="bothSides"/>
            <wp:docPr id="97" name="Resim 97" descr="bb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bbb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7645" cy="1647825"/>
                    </a:xfrm>
                    <a:prstGeom prst="rect">
                      <a:avLst/>
                    </a:prstGeom>
                    <a:noFill/>
                    <a:ln>
                      <a:noFill/>
                    </a:ln>
                  </pic:spPr>
                </pic:pic>
              </a:graphicData>
            </a:graphic>
          </wp:anchor>
        </w:drawing>
      </w:r>
    </w:p>
    <w:p w:rsidR="00731D30" w:rsidRPr="00731D30" w:rsidRDefault="00731D30" w:rsidP="00731D30">
      <w:pPr>
        <w:spacing w:before="120" w:after="120"/>
        <w:rPr>
          <w:rFonts w:ascii="Tahoma" w:hAnsi="Tahoma" w:cs="Tahoma"/>
          <w:sz w:val="20"/>
          <w:szCs w:val="20"/>
          <w:lang w:val="en-US"/>
        </w:rPr>
      </w:pPr>
    </w:p>
    <w:p w:rsidR="00731D30" w:rsidRPr="00731D30" w:rsidRDefault="00731D30" w:rsidP="00731D30">
      <w:pPr>
        <w:spacing w:before="120" w:after="120"/>
        <w:ind w:left="708" w:firstLine="3"/>
        <w:rPr>
          <w:rFonts w:ascii="Calibri" w:hAnsi="Calibri" w:cs="Calibri"/>
          <w:szCs w:val="20"/>
          <w:lang w:val="en-US"/>
        </w:rPr>
      </w:pPr>
      <w:r w:rsidRPr="00731D30">
        <w:rPr>
          <w:rFonts w:ascii="Calibri" w:hAnsi="Calibri" w:cs="Calibri"/>
          <w:szCs w:val="20"/>
          <w:lang w:val="en-US"/>
        </w:rPr>
        <w:t>CPR handle (hold the handle pulled and push the back rest                  slowly down)</w:t>
      </w:r>
      <w:r w:rsidRPr="00731D30">
        <w:rPr>
          <w:rFonts w:ascii="Calibri" w:hAnsi="Calibri" w:cs="Calibri"/>
          <w:szCs w:val="20"/>
          <w:lang w:val="en-US"/>
        </w:rPr>
        <w:tab/>
      </w:r>
      <w:r w:rsidRPr="00731D30">
        <w:rPr>
          <w:rFonts w:ascii="Calibri" w:hAnsi="Calibri" w:cs="Calibri"/>
          <w:szCs w:val="20"/>
          <w:lang w:val="en-US"/>
        </w:rPr>
        <w:tab/>
      </w:r>
    </w:p>
    <w:p w:rsidR="00731D30" w:rsidRPr="00731D30" w:rsidRDefault="00731D30" w:rsidP="00731D30">
      <w:pPr>
        <w:spacing w:before="120" w:after="120"/>
        <w:rPr>
          <w:rFonts w:ascii="Calibri" w:hAnsi="Calibri" w:cs="Calibri"/>
          <w:b/>
          <w:szCs w:val="20"/>
          <w:lang w:val="en-US"/>
        </w:rPr>
      </w:pPr>
    </w:p>
    <w:p w:rsidR="00731D30" w:rsidRPr="000E5C54" w:rsidRDefault="00731D30" w:rsidP="00731D30">
      <w:pPr>
        <w:spacing w:before="120" w:after="120"/>
        <w:rPr>
          <w:rFonts w:ascii="Tahoma" w:hAnsi="Tahoma" w:cs="Tahoma"/>
          <w:b/>
          <w:color w:val="000000"/>
          <w:sz w:val="20"/>
          <w:szCs w:val="20"/>
        </w:rPr>
      </w:pPr>
    </w:p>
    <w:p w:rsidR="00731D30" w:rsidRDefault="00731D30"/>
    <w:p w:rsidR="00BA61FD" w:rsidRDefault="00BA61FD" w:rsidP="00731D30">
      <w:pPr>
        <w:spacing w:before="120" w:after="120"/>
        <w:rPr>
          <w:rFonts w:ascii="Tahoma" w:hAnsi="Tahoma" w:cs="Tahoma"/>
          <w:b/>
          <w:color w:val="000000"/>
          <w:sz w:val="20"/>
          <w:szCs w:val="20"/>
        </w:rPr>
      </w:pPr>
    </w:p>
    <w:p w:rsidR="00BA61FD" w:rsidRDefault="00BA61FD" w:rsidP="00731D30">
      <w:pPr>
        <w:spacing w:before="120" w:after="120"/>
        <w:rPr>
          <w:rFonts w:ascii="Tahoma" w:hAnsi="Tahoma" w:cs="Tahoma"/>
          <w:b/>
          <w:color w:val="000000"/>
          <w:sz w:val="20"/>
          <w:szCs w:val="20"/>
        </w:rPr>
      </w:pPr>
    </w:p>
    <w:p w:rsidR="00BA61FD" w:rsidRDefault="00BA61FD" w:rsidP="00731D30">
      <w:pPr>
        <w:spacing w:before="120" w:after="120"/>
        <w:rPr>
          <w:rFonts w:ascii="Tahoma" w:hAnsi="Tahoma" w:cs="Tahoma"/>
          <w:b/>
          <w:color w:val="000000"/>
          <w:sz w:val="20"/>
          <w:szCs w:val="20"/>
        </w:rPr>
      </w:pPr>
    </w:p>
    <w:p w:rsidR="00BA61FD" w:rsidRDefault="00BA61FD" w:rsidP="00731D30">
      <w:pPr>
        <w:spacing w:before="120" w:after="120"/>
        <w:rPr>
          <w:rFonts w:ascii="Tahoma" w:hAnsi="Tahoma" w:cs="Tahoma"/>
          <w:b/>
          <w:color w:val="000000"/>
          <w:sz w:val="20"/>
          <w:szCs w:val="20"/>
        </w:rPr>
      </w:pPr>
    </w:p>
    <w:p w:rsidR="00BA61FD" w:rsidRDefault="00BA61FD" w:rsidP="00731D30">
      <w:pPr>
        <w:spacing w:before="120" w:after="120"/>
        <w:rPr>
          <w:rFonts w:ascii="Tahoma" w:hAnsi="Tahoma" w:cs="Tahoma"/>
          <w:b/>
          <w:color w:val="000000"/>
          <w:sz w:val="20"/>
          <w:szCs w:val="20"/>
        </w:rPr>
      </w:pPr>
    </w:p>
    <w:p w:rsidR="00731D30" w:rsidRDefault="00731D30" w:rsidP="00731D30">
      <w:pPr>
        <w:spacing w:before="120" w:after="120"/>
        <w:rPr>
          <w:rFonts w:ascii="Tahoma" w:hAnsi="Tahoma" w:cs="Tahoma"/>
          <w:b/>
          <w:color w:val="000000"/>
          <w:sz w:val="20"/>
          <w:szCs w:val="20"/>
        </w:rPr>
      </w:pPr>
      <w:r w:rsidRPr="00DB42D7">
        <w:rPr>
          <w:rFonts w:ascii="Tahoma" w:hAnsi="Tahoma" w:cs="Tahoma"/>
          <w:b/>
          <w:color w:val="000000"/>
          <w:sz w:val="20"/>
          <w:szCs w:val="20"/>
        </w:rPr>
        <w:lastRenderedPageBreak/>
        <w:t>10.</w:t>
      </w:r>
      <w:r>
        <w:rPr>
          <w:rFonts w:ascii="Tahoma" w:hAnsi="Tahoma" w:cs="Tahoma"/>
          <w:b/>
          <w:color w:val="000000"/>
          <w:sz w:val="20"/>
          <w:szCs w:val="20"/>
        </w:rPr>
        <w:t>3 Side Rails</w:t>
      </w:r>
    </w:p>
    <w:p w:rsidR="00731D30" w:rsidRDefault="00731D30" w:rsidP="00731D30">
      <w:pPr>
        <w:spacing w:before="120" w:after="120"/>
        <w:rPr>
          <w:rFonts w:ascii="Tahoma" w:hAnsi="Tahoma" w:cs="Tahoma"/>
          <w:b/>
          <w:color w:val="000000"/>
          <w:sz w:val="20"/>
          <w:szCs w:val="20"/>
        </w:rPr>
      </w:pPr>
      <w:r>
        <w:rPr>
          <w:rFonts w:ascii="Tahoma" w:hAnsi="Tahoma" w:cs="Tahoma"/>
          <w:b/>
          <w:noProof/>
          <w:color w:val="FF0000"/>
          <w:sz w:val="20"/>
          <w:szCs w:val="20"/>
          <w:lang w:eastAsia="tr-TR"/>
        </w:rPr>
        <w:drawing>
          <wp:inline distT="0" distB="0" distL="0" distR="0">
            <wp:extent cx="1892300" cy="1360805"/>
            <wp:effectExtent l="0" t="0" r="0" b="0"/>
            <wp:docPr id="98" name="Resim 98" descr="cc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ccc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2300" cy="1360805"/>
                    </a:xfrm>
                    <a:prstGeom prst="rect">
                      <a:avLst/>
                    </a:prstGeom>
                    <a:noFill/>
                    <a:ln>
                      <a:noFill/>
                    </a:ln>
                  </pic:spPr>
                </pic:pic>
              </a:graphicData>
            </a:graphic>
          </wp:inline>
        </w:drawing>
      </w:r>
    </w:p>
    <w:p w:rsidR="00731D30" w:rsidRDefault="00731D30" w:rsidP="00731D30">
      <w:pPr>
        <w:spacing w:before="120" w:after="120"/>
        <w:rPr>
          <w:rFonts w:ascii="Tahoma" w:hAnsi="Tahoma" w:cs="Tahoma"/>
          <w:b/>
          <w:color w:val="000000"/>
          <w:sz w:val="20"/>
          <w:szCs w:val="20"/>
        </w:rPr>
      </w:pPr>
    </w:p>
    <w:p w:rsidR="00731D30" w:rsidRPr="00BA61FD" w:rsidRDefault="00BA61FD" w:rsidP="00731D30">
      <w:pPr>
        <w:spacing w:before="120" w:after="120"/>
        <w:rPr>
          <w:rFonts w:ascii="Tahoma" w:hAnsi="Tahoma" w:cs="Tahoma"/>
          <w:color w:val="000000"/>
          <w:sz w:val="20"/>
          <w:szCs w:val="20"/>
        </w:rPr>
      </w:pPr>
      <w:r>
        <w:rPr>
          <w:rFonts w:ascii="Tahoma" w:hAnsi="Tahoma" w:cs="Tahoma"/>
          <w:b/>
          <w:color w:val="000000"/>
          <w:sz w:val="20"/>
          <w:szCs w:val="20"/>
        </w:rPr>
        <w:t>FOR FI</w:t>
      </w:r>
      <w:r w:rsidR="00731D30" w:rsidRPr="00731D30">
        <w:rPr>
          <w:rFonts w:ascii="Tahoma" w:hAnsi="Tahoma" w:cs="Tahoma"/>
          <w:b/>
          <w:color w:val="000000"/>
          <w:sz w:val="20"/>
          <w:szCs w:val="20"/>
        </w:rPr>
        <w:t xml:space="preserve">ESTA MODEL; </w:t>
      </w:r>
      <w:r w:rsidR="00731D30" w:rsidRPr="00BA61FD">
        <w:rPr>
          <w:rFonts w:ascii="Tahoma" w:hAnsi="Tahoma" w:cs="Tahoma"/>
          <w:color w:val="000000"/>
          <w:sz w:val="20"/>
          <w:szCs w:val="20"/>
        </w:rPr>
        <w:t>The download is done by pulling out the red colored bracelet on the bottom of the scare. The lift is done by pushing up the fear.</w:t>
      </w:r>
    </w:p>
    <w:p w:rsidR="00731D30" w:rsidRPr="00BA61FD" w:rsidRDefault="00731D30" w:rsidP="00731D30">
      <w:pPr>
        <w:spacing w:before="120" w:after="120"/>
        <w:rPr>
          <w:rFonts w:ascii="Tahoma" w:hAnsi="Tahoma" w:cs="Tahoma"/>
          <w:color w:val="000000"/>
          <w:sz w:val="20"/>
          <w:szCs w:val="20"/>
        </w:rPr>
      </w:pPr>
      <w:r w:rsidRPr="00BA61FD">
        <w:rPr>
          <w:rFonts w:ascii="Tahoma" w:hAnsi="Tahoma" w:cs="Tahoma"/>
          <w:color w:val="000000"/>
          <w:sz w:val="20"/>
          <w:szCs w:val="20"/>
        </w:rPr>
        <w:t>There are 4 banisters for the safety of the patients in Patient Beds. It ensures that the lying patient is fallen from the hospital and protected from external factors. The safe load carrying capacity of fear is 75kg per arm.</w:t>
      </w:r>
    </w:p>
    <w:p w:rsidR="00731D30" w:rsidRDefault="00731D30" w:rsidP="00731D30">
      <w:pPr>
        <w:spacing w:before="120" w:after="120"/>
        <w:rPr>
          <w:rFonts w:ascii="Tahoma" w:hAnsi="Tahoma" w:cs="Tahoma"/>
          <w:b/>
          <w:color w:val="000000"/>
          <w:sz w:val="20"/>
          <w:szCs w:val="20"/>
        </w:rPr>
      </w:pPr>
    </w:p>
    <w:p w:rsidR="00731D30" w:rsidRDefault="00731D30" w:rsidP="00731D30">
      <w:pPr>
        <w:spacing w:before="120" w:after="120"/>
        <w:rPr>
          <w:rFonts w:ascii="Tahoma" w:hAnsi="Tahoma" w:cs="Tahoma"/>
          <w:b/>
          <w:color w:val="000000"/>
          <w:sz w:val="20"/>
          <w:szCs w:val="20"/>
        </w:rPr>
      </w:pPr>
      <w:r w:rsidRPr="00731D30">
        <w:rPr>
          <w:rFonts w:ascii="Tahoma" w:hAnsi="Tahoma" w:cs="Tahoma"/>
          <w:b/>
          <w:color w:val="000000"/>
          <w:sz w:val="20"/>
          <w:szCs w:val="20"/>
        </w:rPr>
        <w:t>P.S: Do not pass the indicated standard weight capacity of the side rails. (max. weight 75 kg)</w:t>
      </w:r>
    </w:p>
    <w:p w:rsidR="00731D30" w:rsidRDefault="00731D30" w:rsidP="00731D30">
      <w:pPr>
        <w:spacing w:before="120" w:after="120"/>
        <w:rPr>
          <w:rFonts w:ascii="Tahoma" w:hAnsi="Tahoma" w:cs="Tahoma"/>
          <w:b/>
          <w:color w:val="000000"/>
          <w:sz w:val="20"/>
          <w:szCs w:val="20"/>
        </w:rPr>
      </w:pPr>
    </w:p>
    <w:p w:rsidR="00731D30" w:rsidRDefault="0086321C" w:rsidP="00731D30">
      <w:pPr>
        <w:spacing w:before="120" w:after="120"/>
        <w:rPr>
          <w:rFonts w:ascii="Tahoma" w:hAnsi="Tahoma" w:cs="Tahoma"/>
          <w:b/>
          <w:color w:val="000000"/>
          <w:sz w:val="20"/>
          <w:szCs w:val="20"/>
        </w:rPr>
      </w:pPr>
      <w:r>
        <w:rPr>
          <w:rFonts w:ascii="Tahoma" w:hAnsi="Tahoma" w:cs="Tahoma"/>
          <w:b/>
          <w:color w:val="000000"/>
          <w:sz w:val="20"/>
          <w:szCs w:val="20"/>
        </w:rPr>
        <w:t xml:space="preserve">10.4 </w:t>
      </w:r>
      <w:r w:rsidR="00731D30" w:rsidRPr="00731D30">
        <w:rPr>
          <w:rFonts w:ascii="Tahoma" w:hAnsi="Tahoma" w:cs="Tahoma"/>
          <w:b/>
          <w:color w:val="000000"/>
          <w:sz w:val="20"/>
          <w:szCs w:val="20"/>
        </w:rPr>
        <w:t>Head and Foot Boards</w:t>
      </w:r>
    </w:p>
    <w:p w:rsidR="0086321C" w:rsidRDefault="0086321C" w:rsidP="00731D30">
      <w:pPr>
        <w:spacing w:before="120" w:after="120"/>
        <w:rPr>
          <w:rFonts w:ascii="Tahoma" w:hAnsi="Tahoma" w:cs="Tahoma"/>
          <w:b/>
          <w:color w:val="000000"/>
          <w:sz w:val="20"/>
          <w:szCs w:val="20"/>
        </w:rPr>
      </w:pPr>
    </w:p>
    <w:p w:rsidR="00815D45" w:rsidRDefault="00815D45" w:rsidP="00731D30">
      <w:pPr>
        <w:spacing w:before="120" w:after="120"/>
        <w:rPr>
          <w:rFonts w:ascii="Tahoma" w:hAnsi="Tahoma" w:cs="Tahoma"/>
          <w:b/>
          <w:sz w:val="20"/>
          <w:szCs w:val="20"/>
        </w:rPr>
      </w:pPr>
    </w:p>
    <w:p w:rsidR="00815D45" w:rsidRDefault="00815D45" w:rsidP="00731D30">
      <w:pPr>
        <w:spacing w:before="120" w:after="120"/>
        <w:rPr>
          <w:rFonts w:ascii="Tahoma" w:hAnsi="Tahoma" w:cs="Tahoma"/>
          <w:b/>
          <w:sz w:val="20"/>
          <w:szCs w:val="20"/>
        </w:rPr>
      </w:pPr>
    </w:p>
    <w:p w:rsidR="0086321C" w:rsidRDefault="0086321C" w:rsidP="00731D30">
      <w:pPr>
        <w:spacing w:before="120" w:after="120"/>
        <w:rPr>
          <w:rFonts w:ascii="Tahoma" w:hAnsi="Tahoma" w:cs="Tahoma"/>
          <w:b/>
          <w:sz w:val="20"/>
          <w:szCs w:val="20"/>
        </w:rPr>
      </w:pPr>
      <w:r>
        <w:rPr>
          <w:rFonts w:ascii="Tahoma" w:hAnsi="Tahoma" w:cs="Tahoma"/>
          <w:b/>
          <w:noProof/>
          <w:sz w:val="20"/>
          <w:szCs w:val="20"/>
          <w:lang w:eastAsia="tr-TR"/>
        </w:rPr>
        <w:drawing>
          <wp:inline distT="0" distB="0" distL="0" distR="0">
            <wp:extent cx="2052320" cy="1924685"/>
            <wp:effectExtent l="0" t="0" r="5080" b="0"/>
            <wp:docPr id="100" name="Resim 100" descr="eee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eeee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2320" cy="1924685"/>
                    </a:xfrm>
                    <a:prstGeom prst="rect">
                      <a:avLst/>
                    </a:prstGeom>
                    <a:noFill/>
                    <a:ln>
                      <a:noFill/>
                    </a:ln>
                  </pic:spPr>
                </pic:pic>
              </a:graphicData>
            </a:graphic>
          </wp:inline>
        </w:drawing>
      </w:r>
      <w:r w:rsidRPr="000F2165">
        <w:rPr>
          <w:rFonts w:ascii="Tahoma" w:hAnsi="Tahoma" w:cs="Tahoma"/>
          <w:b/>
          <w:sz w:val="20"/>
          <w:szCs w:val="20"/>
        </w:rPr>
        <w:t xml:space="preserve">  </w:t>
      </w:r>
      <w:r>
        <w:rPr>
          <w:rFonts w:ascii="Tahoma" w:hAnsi="Tahoma" w:cs="Tahoma"/>
          <w:b/>
          <w:noProof/>
          <w:sz w:val="20"/>
          <w:szCs w:val="20"/>
          <w:lang w:eastAsia="tr-TR"/>
        </w:rPr>
        <w:drawing>
          <wp:inline distT="0" distB="0" distL="0" distR="0">
            <wp:extent cx="1860550" cy="1924685"/>
            <wp:effectExtent l="0" t="0" r="6350" b="0"/>
            <wp:docPr id="99" name="Resim 99" descr="ddd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dddd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0550" cy="1924685"/>
                    </a:xfrm>
                    <a:prstGeom prst="rect">
                      <a:avLst/>
                    </a:prstGeom>
                    <a:noFill/>
                    <a:ln>
                      <a:noFill/>
                    </a:ln>
                  </pic:spPr>
                </pic:pic>
              </a:graphicData>
            </a:graphic>
          </wp:inline>
        </w:drawing>
      </w:r>
    </w:p>
    <w:p w:rsidR="0086321C" w:rsidRDefault="0086321C" w:rsidP="00731D30">
      <w:pPr>
        <w:spacing w:before="120" w:after="120"/>
        <w:rPr>
          <w:rFonts w:ascii="Tahoma" w:hAnsi="Tahoma" w:cs="Tahoma"/>
          <w:b/>
          <w:sz w:val="20"/>
          <w:szCs w:val="20"/>
        </w:rPr>
      </w:pPr>
    </w:p>
    <w:p w:rsidR="0086321C" w:rsidRPr="00BA61FD" w:rsidRDefault="0086321C" w:rsidP="00731D30">
      <w:pPr>
        <w:spacing w:before="120" w:after="120"/>
        <w:rPr>
          <w:rFonts w:ascii="Tahoma" w:hAnsi="Tahoma" w:cs="Tahoma"/>
          <w:color w:val="000000"/>
          <w:sz w:val="20"/>
          <w:szCs w:val="20"/>
        </w:rPr>
      </w:pPr>
      <w:r w:rsidRPr="00BA61FD">
        <w:rPr>
          <w:rFonts w:ascii="Tahoma" w:hAnsi="Tahoma" w:cs="Tahoma"/>
          <w:color w:val="000000"/>
          <w:sz w:val="20"/>
          <w:szCs w:val="20"/>
        </w:rPr>
        <w:t>These accessories are designed to protect the patients from exterior facilities and to provide for their comfort. These boards are easily removable. To remove the boards, pull only the upper part up. To fix the boards, set the legs, at the board end to the adjusting sleeve and push it slowly down.</w:t>
      </w:r>
    </w:p>
    <w:p w:rsidR="0086321C" w:rsidRDefault="0086321C" w:rsidP="00731D30">
      <w:pPr>
        <w:spacing w:before="120" w:after="120"/>
        <w:rPr>
          <w:rFonts w:ascii="Tahoma" w:hAnsi="Tahoma" w:cs="Tahoma"/>
          <w:b/>
          <w:color w:val="000000"/>
          <w:sz w:val="20"/>
          <w:szCs w:val="20"/>
        </w:rPr>
      </w:pPr>
    </w:p>
    <w:p w:rsidR="00BA61FD" w:rsidRDefault="00BA61FD" w:rsidP="00731D30">
      <w:pPr>
        <w:spacing w:before="120" w:after="120"/>
        <w:rPr>
          <w:rFonts w:ascii="Tahoma" w:hAnsi="Tahoma" w:cs="Tahoma"/>
          <w:b/>
          <w:color w:val="000000"/>
          <w:sz w:val="20"/>
          <w:szCs w:val="20"/>
        </w:rPr>
      </w:pPr>
    </w:p>
    <w:p w:rsidR="00BA61FD" w:rsidRDefault="00BA61FD" w:rsidP="00731D30">
      <w:pPr>
        <w:spacing w:before="120" w:after="120"/>
        <w:rPr>
          <w:rFonts w:ascii="Tahoma" w:hAnsi="Tahoma" w:cs="Tahoma"/>
          <w:b/>
          <w:color w:val="000000"/>
          <w:sz w:val="20"/>
          <w:szCs w:val="20"/>
        </w:rPr>
      </w:pPr>
    </w:p>
    <w:p w:rsidR="00731D30" w:rsidRPr="00DB42D7" w:rsidRDefault="00731D30" w:rsidP="00731D30">
      <w:pPr>
        <w:spacing w:before="120" w:after="120"/>
        <w:rPr>
          <w:rFonts w:ascii="Tahoma" w:hAnsi="Tahoma" w:cs="Tahoma"/>
          <w:b/>
          <w:color w:val="000000"/>
          <w:sz w:val="20"/>
          <w:szCs w:val="20"/>
        </w:rPr>
      </w:pPr>
    </w:p>
    <w:p w:rsidR="00731D30" w:rsidRDefault="0086321C">
      <w:pPr>
        <w:rPr>
          <w:rFonts w:ascii="Tahoma" w:hAnsi="Tahoma" w:cs="Tahoma"/>
          <w:b/>
          <w:sz w:val="20"/>
          <w:szCs w:val="20"/>
        </w:rPr>
      </w:pPr>
      <w:r>
        <w:rPr>
          <w:rFonts w:ascii="Tahoma" w:hAnsi="Tahoma" w:cs="Tahoma"/>
          <w:b/>
          <w:sz w:val="20"/>
          <w:szCs w:val="20"/>
        </w:rPr>
        <w:lastRenderedPageBreak/>
        <w:t xml:space="preserve">10.5 </w:t>
      </w:r>
      <w:r w:rsidR="007474E6">
        <w:rPr>
          <w:rFonts w:ascii="Tahoma" w:hAnsi="Tahoma" w:cs="Tahoma"/>
          <w:b/>
          <w:sz w:val="20"/>
          <w:szCs w:val="20"/>
        </w:rPr>
        <w:t>Linear</w:t>
      </w:r>
      <w:bookmarkStart w:id="0" w:name="_GoBack"/>
      <w:bookmarkEnd w:id="0"/>
      <w:r w:rsidRPr="0086321C">
        <w:rPr>
          <w:rFonts w:ascii="Tahoma" w:hAnsi="Tahoma" w:cs="Tahoma"/>
          <w:b/>
          <w:sz w:val="20"/>
          <w:szCs w:val="20"/>
        </w:rPr>
        <w:t xml:space="preserve"> Brake System</w:t>
      </w:r>
    </w:p>
    <w:p w:rsidR="0086321C" w:rsidRDefault="0086321C">
      <w:pPr>
        <w:rPr>
          <w:rFonts w:ascii="Tahoma" w:hAnsi="Tahoma" w:cs="Tahoma"/>
          <w:b/>
          <w:sz w:val="20"/>
          <w:szCs w:val="20"/>
        </w:rPr>
      </w:pPr>
    </w:p>
    <w:p w:rsidR="0086321C" w:rsidRDefault="0086321C">
      <w:pPr>
        <w:rPr>
          <w:rFonts w:ascii="Tahoma" w:hAnsi="Tahoma" w:cs="Tahoma"/>
          <w:b/>
          <w:sz w:val="20"/>
          <w:szCs w:val="20"/>
        </w:rPr>
      </w:pPr>
      <w:r>
        <w:rPr>
          <w:rFonts w:ascii="Tahoma" w:hAnsi="Tahoma" w:cs="Tahoma"/>
          <w:b/>
          <w:noProof/>
          <w:sz w:val="20"/>
          <w:szCs w:val="20"/>
          <w:lang w:eastAsia="tr-TR"/>
        </w:rPr>
        <w:drawing>
          <wp:inline distT="0" distB="0" distL="0" distR="0">
            <wp:extent cx="1871345" cy="1743710"/>
            <wp:effectExtent l="0" t="0" r="0" b="8890"/>
            <wp:docPr id="103" name="Resim 103" descr="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fff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1345" cy="1743710"/>
                    </a:xfrm>
                    <a:prstGeom prst="rect">
                      <a:avLst/>
                    </a:prstGeom>
                    <a:noFill/>
                    <a:ln>
                      <a:noFill/>
                    </a:ln>
                  </pic:spPr>
                </pic:pic>
              </a:graphicData>
            </a:graphic>
          </wp:inline>
        </w:drawing>
      </w:r>
    </w:p>
    <w:p w:rsidR="0086321C" w:rsidRPr="00BA61FD" w:rsidRDefault="0086321C">
      <w:pPr>
        <w:rPr>
          <w:rFonts w:ascii="Tahoma" w:hAnsi="Tahoma" w:cs="Tahoma"/>
          <w:sz w:val="20"/>
          <w:szCs w:val="20"/>
        </w:rPr>
      </w:pPr>
      <w:r w:rsidRPr="00BA61FD">
        <w:rPr>
          <w:rFonts w:ascii="Tahoma" w:hAnsi="Tahoma" w:cs="Tahoma"/>
          <w:sz w:val="20"/>
          <w:szCs w:val="20"/>
        </w:rPr>
        <w:t>There are 2 cranes mounted on the Patient Bed. The braking system is provided by the action of the brake mechanism located on the top of the wheel.</w:t>
      </w: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11.    Patient Carrying</w:t>
      </w: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11.1   Points to Consider by Patient Carrying</w:t>
      </w:r>
    </w:p>
    <w:p w:rsidR="0086321C" w:rsidRPr="0086321C" w:rsidRDefault="0086321C" w:rsidP="0086321C">
      <w:pPr>
        <w:spacing w:before="120" w:after="120"/>
        <w:rPr>
          <w:rFonts w:ascii="Tahoma" w:hAnsi="Tahoma" w:cs="Tahoma"/>
          <w:sz w:val="20"/>
          <w:szCs w:val="20"/>
          <w:lang w:val="en-US"/>
        </w:rPr>
      </w:pPr>
      <w:r w:rsidRPr="009C6671">
        <w:rPr>
          <w:rFonts w:ascii="Calibri" w:hAnsi="Calibri" w:cs="Calibri"/>
          <w:sz w:val="20"/>
          <w:szCs w:val="20"/>
          <w:lang w:val="en-US"/>
        </w:rPr>
        <w:t xml:space="preserve"> </w:t>
      </w:r>
      <w:r w:rsidRPr="0086321C">
        <w:rPr>
          <w:rFonts w:ascii="Tahoma" w:hAnsi="Tahoma" w:cs="Tahoma"/>
          <w:sz w:val="20"/>
          <w:szCs w:val="20"/>
          <w:lang w:val="en-US"/>
        </w:rPr>
        <w:t>Be careful that the patient bed is at a suitable position.</w:t>
      </w:r>
    </w:p>
    <w:p w:rsidR="0086321C" w:rsidRPr="0086321C" w:rsidRDefault="0086321C" w:rsidP="0086321C">
      <w:pPr>
        <w:numPr>
          <w:ilvl w:val="0"/>
          <w:numId w:val="26"/>
        </w:numPr>
        <w:spacing w:before="120" w:after="120" w:line="240" w:lineRule="auto"/>
        <w:rPr>
          <w:rFonts w:ascii="Tahoma" w:hAnsi="Tahoma" w:cs="Tahoma"/>
          <w:sz w:val="20"/>
          <w:szCs w:val="20"/>
          <w:lang w:val="en-US"/>
        </w:rPr>
      </w:pPr>
      <w:r w:rsidRPr="0086321C">
        <w:rPr>
          <w:rFonts w:ascii="Tahoma" w:hAnsi="Tahoma" w:cs="Tahoma"/>
          <w:sz w:val="20"/>
          <w:szCs w:val="20"/>
          <w:lang w:val="en-US"/>
        </w:rPr>
        <w:t>Brake systems must be closed while laying the patient.</w:t>
      </w:r>
    </w:p>
    <w:p w:rsidR="0086321C" w:rsidRPr="0086321C" w:rsidRDefault="0086321C" w:rsidP="0086321C">
      <w:pPr>
        <w:numPr>
          <w:ilvl w:val="0"/>
          <w:numId w:val="26"/>
        </w:numPr>
        <w:spacing w:before="120" w:after="120" w:line="240" w:lineRule="auto"/>
        <w:rPr>
          <w:rFonts w:ascii="Tahoma" w:hAnsi="Tahoma" w:cs="Tahoma"/>
          <w:sz w:val="20"/>
          <w:szCs w:val="20"/>
          <w:lang w:val="en-US"/>
        </w:rPr>
      </w:pPr>
      <w:r w:rsidRPr="0086321C">
        <w:rPr>
          <w:rFonts w:ascii="Tahoma" w:hAnsi="Tahoma" w:cs="Tahoma"/>
          <w:sz w:val="20"/>
          <w:szCs w:val="20"/>
          <w:lang w:val="en-US"/>
        </w:rPr>
        <w:t>Be sure that the patient is laying in the middle of the bed.</w:t>
      </w:r>
    </w:p>
    <w:p w:rsidR="0086321C" w:rsidRPr="0086321C" w:rsidRDefault="0086321C" w:rsidP="0086321C">
      <w:pPr>
        <w:numPr>
          <w:ilvl w:val="0"/>
          <w:numId w:val="26"/>
        </w:numPr>
        <w:spacing w:before="120" w:after="120" w:line="240" w:lineRule="auto"/>
        <w:rPr>
          <w:rFonts w:ascii="Tahoma" w:hAnsi="Tahoma" w:cs="Tahoma"/>
          <w:sz w:val="20"/>
          <w:szCs w:val="20"/>
          <w:lang w:val="en-US"/>
        </w:rPr>
      </w:pPr>
      <w:r w:rsidRPr="0086321C">
        <w:rPr>
          <w:rFonts w:ascii="Tahoma" w:hAnsi="Tahoma" w:cs="Tahoma"/>
          <w:sz w:val="20"/>
          <w:szCs w:val="20"/>
          <w:lang w:val="en-US"/>
        </w:rPr>
        <w:t xml:space="preserve">The side rails must be in the up/ closed position. </w:t>
      </w:r>
    </w:p>
    <w:p w:rsidR="0086321C" w:rsidRPr="0086321C" w:rsidRDefault="0086321C" w:rsidP="0086321C">
      <w:pPr>
        <w:numPr>
          <w:ilvl w:val="0"/>
          <w:numId w:val="26"/>
        </w:numPr>
        <w:spacing w:before="120" w:after="120" w:line="240" w:lineRule="auto"/>
        <w:rPr>
          <w:rFonts w:ascii="Tahoma" w:hAnsi="Tahoma" w:cs="Tahoma"/>
          <w:sz w:val="20"/>
          <w:szCs w:val="20"/>
          <w:lang w:val="en-US"/>
        </w:rPr>
      </w:pPr>
      <w:r w:rsidRPr="0086321C">
        <w:rPr>
          <w:rFonts w:ascii="Tahoma" w:hAnsi="Tahoma" w:cs="Tahoma"/>
          <w:sz w:val="20"/>
          <w:szCs w:val="20"/>
          <w:lang w:val="en-US"/>
        </w:rPr>
        <w:t>The height of the patient bed must be at the lowest position</w:t>
      </w:r>
    </w:p>
    <w:p w:rsidR="00197F11" w:rsidRDefault="00197F11" w:rsidP="0086321C">
      <w:pPr>
        <w:spacing w:before="120" w:after="120"/>
        <w:rPr>
          <w:rFonts w:ascii="Tahoma" w:hAnsi="Tahoma" w:cs="Tahoma"/>
          <w:b/>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12.    Cleaning / Disinfection</w:t>
      </w:r>
    </w:p>
    <w:p w:rsidR="0086321C" w:rsidRPr="000E3363" w:rsidRDefault="00BA61FD" w:rsidP="0086321C">
      <w:pPr>
        <w:spacing w:before="120" w:after="120"/>
        <w:rPr>
          <w:rFonts w:ascii="Calibri" w:hAnsi="Calibri" w:cs="Calibri"/>
          <w:color w:val="FF0000"/>
          <w:sz w:val="28"/>
          <w:szCs w:val="20"/>
          <w:lang w:val="en-US"/>
        </w:rPr>
      </w:pPr>
      <w:r>
        <w:rPr>
          <w:rFonts w:ascii="Calibri" w:hAnsi="Calibri" w:cs="Calibri"/>
          <w:noProof/>
          <w:color w:val="FF0000"/>
          <w:sz w:val="28"/>
          <w:szCs w:val="20"/>
          <w:lang w:eastAsia="tr-TR"/>
        </w:rPr>
        <mc:AlternateContent>
          <mc:Choice Requires="wps">
            <w:drawing>
              <wp:anchor distT="0" distB="0" distL="114300" distR="114300" simplePos="0" relativeHeight="251641856" behindDoc="0" locked="0" layoutInCell="1" allowOverlap="1" wp14:anchorId="32D60CD5" wp14:editId="58B72736">
                <wp:simplePos x="0" y="0"/>
                <wp:positionH relativeFrom="column">
                  <wp:posOffset>1606669</wp:posOffset>
                </wp:positionH>
                <wp:positionV relativeFrom="paragraph">
                  <wp:posOffset>85178</wp:posOffset>
                </wp:positionV>
                <wp:extent cx="4140835" cy="974725"/>
                <wp:effectExtent l="13335" t="13970" r="8255" b="11430"/>
                <wp:wrapNone/>
                <wp:docPr id="109" name="Dikdörtgen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835" cy="974725"/>
                        </a:xfrm>
                        <a:prstGeom prst="rect">
                          <a:avLst/>
                        </a:prstGeom>
                        <a:solidFill>
                          <a:srgbClr val="BFBFBF"/>
                        </a:solidFill>
                        <a:ln w="9525">
                          <a:solidFill>
                            <a:srgbClr val="FFFFFF"/>
                          </a:solidFill>
                          <a:miter lim="800000"/>
                          <a:headEnd/>
                          <a:tailEnd/>
                        </a:ln>
                      </wps:spPr>
                      <wps:txbx>
                        <w:txbxContent>
                          <w:p w:rsidR="00A537C8" w:rsidRPr="0086321C" w:rsidRDefault="00A537C8" w:rsidP="0086321C">
                            <w:pPr>
                              <w:rPr>
                                <w:rFonts w:ascii="Tahoma" w:hAnsi="Tahoma" w:cs="Tahoma"/>
                                <w:b/>
                                <w:sz w:val="20"/>
                                <w:szCs w:val="20"/>
                              </w:rPr>
                            </w:pPr>
                            <w:r w:rsidRPr="0086321C">
                              <w:rPr>
                                <w:rFonts w:ascii="Tahoma" w:hAnsi="Tahoma" w:cs="Tahoma"/>
                                <w:b/>
                                <w:sz w:val="20"/>
                                <w:szCs w:val="20"/>
                              </w:rPr>
                              <w:t>Accidentaly wounding risk</w:t>
                            </w:r>
                          </w:p>
                          <w:p w:rsidR="00A537C8" w:rsidRPr="0086321C" w:rsidRDefault="00A537C8" w:rsidP="0086321C">
                            <w:pPr>
                              <w:spacing w:before="120" w:after="120"/>
                              <w:rPr>
                                <w:rFonts w:ascii="Tahoma" w:hAnsi="Tahoma" w:cs="Tahoma"/>
                                <w:b/>
                                <w:sz w:val="20"/>
                                <w:szCs w:val="20"/>
                              </w:rPr>
                            </w:pPr>
                            <w:r w:rsidRPr="0086321C">
                              <w:rPr>
                                <w:rFonts w:ascii="Tahoma" w:hAnsi="Tahoma" w:cs="Tahoma"/>
                                <w:color w:val="000000"/>
                                <w:sz w:val="20"/>
                                <w:szCs w:val="20"/>
                              </w:rPr>
                              <w:t>Plug out the power cable before cleaning the bed.</w:t>
                            </w:r>
                          </w:p>
                          <w:p w:rsidR="00A537C8" w:rsidRPr="0086321C" w:rsidRDefault="00A537C8" w:rsidP="0086321C">
                            <w:pPr>
                              <w:spacing w:before="120" w:after="120"/>
                              <w:rPr>
                                <w:rFonts w:ascii="Tahoma" w:hAnsi="Tahoma" w:cs="Tahoma"/>
                                <w:color w:val="000000"/>
                                <w:szCs w:val="20"/>
                              </w:rPr>
                            </w:pPr>
                            <w:r w:rsidRPr="0086321C">
                              <w:rPr>
                                <w:rFonts w:ascii="Tahoma" w:hAnsi="Tahoma" w:cs="Tahoma"/>
                                <w:color w:val="000000"/>
                                <w:sz w:val="20"/>
                                <w:szCs w:val="20"/>
                              </w:rPr>
                              <w:t>Lock the adjustment functions before cleaning the adjustable parts of the patient bed.</w:t>
                            </w:r>
                          </w:p>
                          <w:p w:rsidR="00A537C8" w:rsidRDefault="00A537C8" w:rsidP="008632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60CD5" id="Dikdörtgen 109" o:spid="_x0000_s1048" style="position:absolute;margin-left:126.5pt;margin-top:6.7pt;width:326.05pt;height:7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" fillcolor="#bfbfbf" strokecolor="white">
                <v:textbox>
                  <w:txbxContent>
                    <w:p w:rsidR="00A537C8" w:rsidRPr="0086321C" w:rsidRDefault="00A537C8" w:rsidP="0086321C">
                      <w:pPr>
                        <w:rPr>
                          <w:rFonts w:ascii="Tahoma" w:hAnsi="Tahoma" w:cs="Tahoma"/>
                          <w:b/>
                          <w:sz w:val="20"/>
                          <w:szCs w:val="20"/>
                        </w:rPr>
                      </w:pPr>
                      <w:r w:rsidRPr="0086321C">
                        <w:rPr>
                          <w:rFonts w:ascii="Tahoma" w:hAnsi="Tahoma" w:cs="Tahoma"/>
                          <w:b/>
                          <w:sz w:val="20"/>
                          <w:szCs w:val="20"/>
                        </w:rPr>
                        <w:t>Accidentaly wounding risk</w:t>
                      </w:r>
                    </w:p>
                    <w:p w:rsidR="00A537C8" w:rsidRPr="0086321C" w:rsidRDefault="00A537C8" w:rsidP="0086321C">
                      <w:pPr>
                        <w:spacing w:before="120" w:after="120"/>
                        <w:rPr>
                          <w:rFonts w:ascii="Tahoma" w:hAnsi="Tahoma" w:cs="Tahoma"/>
                          <w:b/>
                          <w:sz w:val="20"/>
                          <w:szCs w:val="20"/>
                        </w:rPr>
                      </w:pPr>
                      <w:r w:rsidRPr="0086321C">
                        <w:rPr>
                          <w:rFonts w:ascii="Tahoma" w:hAnsi="Tahoma" w:cs="Tahoma"/>
                          <w:color w:val="000000"/>
                          <w:sz w:val="20"/>
                          <w:szCs w:val="20"/>
                        </w:rPr>
                        <w:t>Plug out the power cable before cleaning the bed.</w:t>
                      </w:r>
                    </w:p>
                    <w:p w:rsidR="00A537C8" w:rsidRPr="0086321C" w:rsidRDefault="00A537C8" w:rsidP="0086321C">
                      <w:pPr>
                        <w:spacing w:before="120" w:after="120"/>
                        <w:rPr>
                          <w:rFonts w:ascii="Tahoma" w:hAnsi="Tahoma" w:cs="Tahoma"/>
                          <w:color w:val="000000"/>
                          <w:szCs w:val="20"/>
                        </w:rPr>
                      </w:pPr>
                      <w:r w:rsidRPr="0086321C">
                        <w:rPr>
                          <w:rFonts w:ascii="Tahoma" w:hAnsi="Tahoma" w:cs="Tahoma"/>
                          <w:color w:val="000000"/>
                          <w:sz w:val="20"/>
                          <w:szCs w:val="20"/>
                        </w:rPr>
                        <w:t>Lock the adjustment functions before cleaning the adjustable parts of the patient bed.</w:t>
                      </w:r>
                    </w:p>
                    <w:p w:rsidR="00A537C8" w:rsidRDefault="00A537C8" w:rsidP="0086321C"/>
                  </w:txbxContent>
                </v:textbox>
              </v:rect>
            </w:pict>
          </mc:Fallback>
        </mc:AlternateContent>
      </w:r>
      <w:r w:rsidRPr="00A537C8">
        <w:rPr>
          <w:rFonts w:ascii="Calibri" w:hAnsi="Calibri" w:cs="Calibri"/>
          <w:b/>
          <w:noProof/>
          <w:color w:val="FF0000"/>
          <w:sz w:val="28"/>
          <w:szCs w:val="20"/>
          <w:lang w:eastAsia="tr-TR"/>
        </w:rPr>
        <w:drawing>
          <wp:anchor distT="0" distB="0" distL="114300" distR="114300" simplePos="0" relativeHeight="251674624" behindDoc="1" locked="0" layoutInCell="1" allowOverlap="1" wp14:anchorId="3DBBE5DB" wp14:editId="6C6DC923">
            <wp:simplePos x="0" y="0"/>
            <wp:positionH relativeFrom="column">
              <wp:posOffset>0</wp:posOffset>
            </wp:positionH>
            <wp:positionV relativeFrom="paragraph">
              <wp:posOffset>85060</wp:posOffset>
            </wp:positionV>
            <wp:extent cx="966603" cy="958690"/>
            <wp:effectExtent l="0" t="0" r="5080" b="0"/>
            <wp:wrapNone/>
            <wp:docPr id="130" name="Resim 130" descr="C:\Users\ilker_akpinar\Desktop\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ker_akpinar\Desktop\W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6603" cy="95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21C" w:rsidRPr="000E3363" w:rsidRDefault="0086321C" w:rsidP="0086321C">
      <w:pPr>
        <w:spacing w:before="120" w:after="120"/>
        <w:rPr>
          <w:rFonts w:ascii="Calibri" w:hAnsi="Calibri" w:cs="Calibri"/>
          <w:color w:val="FF0000"/>
          <w:sz w:val="28"/>
          <w:szCs w:val="20"/>
          <w:lang w:val="en-US"/>
        </w:rPr>
      </w:pPr>
    </w:p>
    <w:p w:rsidR="0086321C" w:rsidRPr="000E3363" w:rsidRDefault="0086321C" w:rsidP="0086321C">
      <w:pPr>
        <w:spacing w:before="120" w:after="120"/>
        <w:rPr>
          <w:rFonts w:ascii="Calibri" w:hAnsi="Calibri" w:cs="Calibri"/>
          <w:color w:val="FF0000"/>
          <w:sz w:val="28"/>
          <w:szCs w:val="20"/>
          <w:lang w:val="en-US"/>
        </w:rPr>
      </w:pPr>
    </w:p>
    <w:p w:rsidR="0086321C" w:rsidRPr="000E3363" w:rsidRDefault="00BA61FD" w:rsidP="0086321C">
      <w:pPr>
        <w:spacing w:before="120" w:after="120"/>
        <w:rPr>
          <w:rFonts w:ascii="Calibri" w:hAnsi="Calibri" w:cs="Calibri"/>
          <w:color w:val="FF0000"/>
          <w:sz w:val="28"/>
          <w:szCs w:val="20"/>
          <w:lang w:val="en-US"/>
        </w:rPr>
      </w:pPr>
      <w:r>
        <w:rPr>
          <w:rFonts w:ascii="Calibri" w:hAnsi="Calibri" w:cs="Calibri"/>
          <w:noProof/>
          <w:color w:val="FF0000"/>
          <w:sz w:val="28"/>
          <w:szCs w:val="20"/>
          <w:lang w:eastAsia="tr-TR"/>
        </w:rPr>
        <mc:AlternateContent>
          <mc:Choice Requires="wps">
            <w:drawing>
              <wp:anchor distT="0" distB="0" distL="114300" distR="114300" simplePos="0" relativeHeight="251642880" behindDoc="0" locked="0" layoutInCell="1" allowOverlap="1" wp14:anchorId="27E8132A" wp14:editId="0D33F71F">
                <wp:simplePos x="0" y="0"/>
                <wp:positionH relativeFrom="column">
                  <wp:posOffset>1606668</wp:posOffset>
                </wp:positionH>
                <wp:positionV relativeFrom="paragraph">
                  <wp:posOffset>126247</wp:posOffset>
                </wp:positionV>
                <wp:extent cx="4140835" cy="940435"/>
                <wp:effectExtent l="13335" t="10795" r="8255" b="10795"/>
                <wp:wrapNone/>
                <wp:docPr id="105" name="Dikdörtgen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835" cy="940435"/>
                        </a:xfrm>
                        <a:prstGeom prst="rect">
                          <a:avLst/>
                        </a:prstGeom>
                        <a:solidFill>
                          <a:srgbClr val="BFBFBF"/>
                        </a:solidFill>
                        <a:ln w="9525">
                          <a:solidFill>
                            <a:srgbClr val="FFFFFF"/>
                          </a:solidFill>
                          <a:miter lim="800000"/>
                          <a:headEnd/>
                          <a:tailEnd/>
                        </a:ln>
                      </wps:spPr>
                      <wps:txbx>
                        <w:txbxContent>
                          <w:p w:rsidR="00A537C8" w:rsidRPr="0086321C" w:rsidRDefault="00A537C8" w:rsidP="0086321C">
                            <w:pPr>
                              <w:rPr>
                                <w:rFonts w:ascii="Tahoma" w:hAnsi="Tahoma" w:cs="Tahoma"/>
                                <w:b/>
                                <w:sz w:val="20"/>
                                <w:szCs w:val="20"/>
                              </w:rPr>
                            </w:pPr>
                            <w:r w:rsidRPr="0086321C">
                              <w:rPr>
                                <w:rFonts w:ascii="Tahoma" w:hAnsi="Tahoma" w:cs="Tahoma"/>
                                <w:b/>
                                <w:sz w:val="20"/>
                                <w:szCs w:val="20"/>
                              </w:rPr>
                              <w:t>Wrong cleaning/disinfection which can damage the bed</w:t>
                            </w:r>
                          </w:p>
                          <w:p w:rsidR="00A537C8" w:rsidRPr="0086321C" w:rsidRDefault="00A537C8" w:rsidP="0086321C">
                            <w:pPr>
                              <w:rPr>
                                <w:rFonts w:ascii="Tahoma" w:hAnsi="Tahoma" w:cs="Tahoma"/>
                                <w:color w:val="000000"/>
                                <w:sz w:val="20"/>
                                <w:szCs w:val="20"/>
                              </w:rPr>
                            </w:pPr>
                            <w:r w:rsidRPr="0086321C">
                              <w:rPr>
                                <w:rFonts w:ascii="Tahoma" w:hAnsi="Tahoma" w:cs="Tahoma"/>
                                <w:sz w:val="20"/>
                                <w:szCs w:val="20"/>
                              </w:rPr>
                              <w:t>Do not use pressure cleaner.</w:t>
                            </w:r>
                            <w:r>
                              <w:rPr>
                                <w:rFonts w:ascii="Tahoma" w:hAnsi="Tahoma" w:cs="Tahoma"/>
                                <w:color w:val="000000"/>
                                <w:sz w:val="20"/>
                                <w:szCs w:val="20"/>
                              </w:rPr>
                              <w:t xml:space="preserve"> </w:t>
                            </w:r>
                            <w:r w:rsidRPr="0086321C">
                              <w:rPr>
                                <w:rFonts w:ascii="Tahoma" w:hAnsi="Tahoma" w:cs="Tahoma"/>
                                <w:sz w:val="20"/>
                                <w:szCs w:val="20"/>
                              </w:rPr>
                              <w:t>Do never use for cleaning acid, solver, detergent, phosphate or phosphate consisting or corrosive products (8 - optimum pH between 6).</w:t>
                            </w:r>
                          </w:p>
                          <w:p w:rsidR="00A537C8" w:rsidRDefault="00A537C8" w:rsidP="008632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8132A" id="Dikdörtgen 105" o:spid="_x0000_s1049" style="position:absolute;margin-left:126.5pt;margin-top:9.95pt;width:326.05pt;height:7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" fillcolor="#bfbfbf" strokecolor="white">
                <v:textbox>
                  <w:txbxContent>
                    <w:p w:rsidR="00A537C8" w:rsidRPr="0086321C" w:rsidRDefault="00A537C8" w:rsidP="0086321C">
                      <w:pPr>
                        <w:rPr>
                          <w:rFonts w:ascii="Tahoma" w:hAnsi="Tahoma" w:cs="Tahoma"/>
                          <w:b/>
                          <w:sz w:val="20"/>
                          <w:szCs w:val="20"/>
                        </w:rPr>
                      </w:pPr>
                      <w:r w:rsidRPr="0086321C">
                        <w:rPr>
                          <w:rFonts w:ascii="Tahoma" w:hAnsi="Tahoma" w:cs="Tahoma"/>
                          <w:b/>
                          <w:sz w:val="20"/>
                          <w:szCs w:val="20"/>
                        </w:rPr>
                        <w:t>Wrong cleaning/disinfection which can damage the bed</w:t>
                      </w:r>
                    </w:p>
                    <w:p w:rsidR="00A537C8" w:rsidRPr="0086321C" w:rsidRDefault="00A537C8" w:rsidP="0086321C">
                      <w:pPr>
                        <w:rPr>
                          <w:rFonts w:ascii="Tahoma" w:hAnsi="Tahoma" w:cs="Tahoma"/>
                          <w:color w:val="000000"/>
                          <w:sz w:val="20"/>
                          <w:szCs w:val="20"/>
                        </w:rPr>
                      </w:pPr>
                      <w:r w:rsidRPr="0086321C">
                        <w:rPr>
                          <w:rFonts w:ascii="Tahoma" w:hAnsi="Tahoma" w:cs="Tahoma"/>
                          <w:sz w:val="20"/>
                          <w:szCs w:val="20"/>
                        </w:rPr>
                        <w:t>Do not use pressure cleaner.</w:t>
                      </w:r>
                      <w:r>
                        <w:rPr>
                          <w:rFonts w:ascii="Tahoma" w:hAnsi="Tahoma" w:cs="Tahoma"/>
                          <w:color w:val="000000"/>
                          <w:sz w:val="20"/>
                          <w:szCs w:val="20"/>
                        </w:rPr>
                        <w:t xml:space="preserve"> </w:t>
                      </w:r>
                      <w:r w:rsidRPr="0086321C">
                        <w:rPr>
                          <w:rFonts w:ascii="Tahoma" w:hAnsi="Tahoma" w:cs="Tahoma"/>
                          <w:sz w:val="20"/>
                          <w:szCs w:val="20"/>
                        </w:rPr>
                        <w:t>Do never use for cleaning acid, solver, detergent, phosphate or phosphate consisting or corrosive products (8 - optimum pH between 6).</w:t>
                      </w:r>
                    </w:p>
                    <w:p w:rsidR="00A537C8" w:rsidRDefault="00A537C8" w:rsidP="0086321C"/>
                  </w:txbxContent>
                </v:textbox>
              </v:rect>
            </w:pict>
          </mc:Fallback>
        </mc:AlternateContent>
      </w:r>
      <w:r w:rsidRPr="00A537C8">
        <w:rPr>
          <w:rFonts w:ascii="Calibri" w:hAnsi="Calibri" w:cs="Calibri"/>
          <w:b/>
          <w:noProof/>
          <w:color w:val="FF0000"/>
          <w:sz w:val="28"/>
          <w:szCs w:val="20"/>
          <w:lang w:eastAsia="tr-TR"/>
        </w:rPr>
        <w:drawing>
          <wp:anchor distT="0" distB="0" distL="114300" distR="114300" simplePos="0" relativeHeight="251677696" behindDoc="1" locked="0" layoutInCell="1" allowOverlap="1" wp14:anchorId="2A75D380" wp14:editId="053F9C63">
            <wp:simplePos x="0" y="0"/>
            <wp:positionH relativeFrom="column">
              <wp:posOffset>0</wp:posOffset>
            </wp:positionH>
            <wp:positionV relativeFrom="paragraph">
              <wp:posOffset>69939</wp:posOffset>
            </wp:positionV>
            <wp:extent cx="966603" cy="958690"/>
            <wp:effectExtent l="0" t="0" r="5080" b="0"/>
            <wp:wrapNone/>
            <wp:docPr id="137" name="Resim 137" descr="C:\Users\ilker_akpinar\Desktop\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ker_akpinar\Desktop\W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6603" cy="95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21C" w:rsidRPr="000E3363" w:rsidRDefault="0086321C" w:rsidP="0086321C">
      <w:pPr>
        <w:spacing w:before="120" w:after="120"/>
        <w:rPr>
          <w:rFonts w:ascii="Calibri" w:hAnsi="Calibri" w:cs="Calibri"/>
          <w:color w:val="FF0000"/>
          <w:sz w:val="28"/>
          <w:szCs w:val="20"/>
          <w:lang w:val="en-US"/>
        </w:rPr>
      </w:pPr>
    </w:p>
    <w:p w:rsidR="0086321C" w:rsidRPr="000E3363" w:rsidRDefault="0086321C" w:rsidP="0086321C">
      <w:pPr>
        <w:spacing w:before="120" w:after="120"/>
        <w:rPr>
          <w:rFonts w:ascii="Calibri" w:hAnsi="Calibri" w:cs="Calibri"/>
          <w:color w:val="FF0000"/>
          <w:sz w:val="28"/>
          <w:szCs w:val="20"/>
          <w:lang w:val="en-US"/>
        </w:rPr>
      </w:pPr>
    </w:p>
    <w:p w:rsidR="0086321C" w:rsidRPr="000E3363" w:rsidRDefault="0086321C" w:rsidP="0086321C">
      <w:pPr>
        <w:spacing w:before="120" w:after="120"/>
        <w:rPr>
          <w:rFonts w:ascii="Calibri" w:hAnsi="Calibri" w:cs="Calibri"/>
          <w:color w:val="FF0000"/>
          <w:sz w:val="28"/>
          <w:szCs w:val="20"/>
          <w:lang w:val="en-US"/>
        </w:rPr>
      </w:pPr>
    </w:p>
    <w:p w:rsidR="0086321C" w:rsidRPr="00BA61FD" w:rsidRDefault="0086321C" w:rsidP="0086321C">
      <w:pPr>
        <w:spacing w:before="120" w:after="120"/>
        <w:rPr>
          <w:rFonts w:ascii="Calibri" w:hAnsi="Calibri" w:cs="Calibri"/>
          <w:color w:val="FF0000"/>
          <w:sz w:val="28"/>
          <w:szCs w:val="20"/>
          <w:lang w:val="en-US"/>
        </w:rPr>
      </w:pPr>
      <w:r w:rsidRPr="0086321C">
        <w:rPr>
          <w:rFonts w:ascii="Tahoma" w:hAnsi="Tahoma" w:cs="Tahoma"/>
          <w:sz w:val="20"/>
          <w:szCs w:val="20"/>
          <w:lang w:val="en-US"/>
        </w:rPr>
        <w:t>P.S:</w:t>
      </w:r>
      <w:r w:rsidRPr="0086321C">
        <w:rPr>
          <w:rFonts w:ascii="Tahoma" w:hAnsi="Tahoma" w:cs="Tahoma"/>
          <w:color w:val="FF0000"/>
          <w:sz w:val="20"/>
          <w:szCs w:val="20"/>
          <w:lang w:val="en-US"/>
        </w:rPr>
        <w:t xml:space="preserve"> </w:t>
      </w:r>
      <w:r w:rsidRPr="0086321C">
        <w:rPr>
          <w:rFonts w:ascii="Tahoma" w:hAnsi="Tahoma" w:cs="Tahoma"/>
          <w:sz w:val="20"/>
          <w:szCs w:val="20"/>
          <w:lang w:val="en-US"/>
        </w:rPr>
        <w:t xml:space="preserve">Headboard plastics, handle plastics and other plastics used at the patient bed are made of antibacterial plastics (ABS). Metal surfaces are covered with electrostatic powder coating. All NITRO HB models are therefore easy cleanable. Patient beds can be cleaned with moist cleaning rags or sponges. Important matter by cleaning is to clean the total surface and the control panels of the patient bed after the release of the patient.  </w:t>
      </w:r>
    </w:p>
    <w:p w:rsidR="0086321C" w:rsidRPr="0086321C" w:rsidRDefault="0086321C" w:rsidP="0086321C">
      <w:pPr>
        <w:rPr>
          <w:rFonts w:ascii="Tahoma" w:hAnsi="Tahoma" w:cs="Tahoma"/>
          <w:b/>
          <w:sz w:val="20"/>
          <w:szCs w:val="20"/>
          <w:lang w:val="en-US"/>
        </w:rPr>
      </w:pPr>
    </w:p>
    <w:p w:rsidR="0086321C" w:rsidRPr="0086321C" w:rsidRDefault="0086321C" w:rsidP="0086321C">
      <w:pPr>
        <w:spacing w:before="120" w:after="120"/>
        <w:rPr>
          <w:rFonts w:ascii="Tahoma" w:hAnsi="Tahoma" w:cs="Tahoma"/>
          <w:color w:val="FF0000"/>
          <w:sz w:val="20"/>
          <w:szCs w:val="20"/>
          <w:lang w:val="en-US"/>
        </w:rPr>
      </w:pPr>
      <w:r w:rsidRPr="0086321C">
        <w:rPr>
          <w:rFonts w:ascii="Tahoma" w:hAnsi="Tahoma" w:cs="Tahoma"/>
          <w:b/>
          <w:sz w:val="20"/>
          <w:szCs w:val="20"/>
          <w:lang w:val="en-US"/>
        </w:rPr>
        <w:lastRenderedPageBreak/>
        <w:t>For safety and healthy cleaning</w:t>
      </w:r>
    </w:p>
    <w:p w:rsidR="0086321C" w:rsidRPr="0086321C" w:rsidRDefault="0086321C" w:rsidP="0086321C">
      <w:pPr>
        <w:numPr>
          <w:ilvl w:val="0"/>
          <w:numId w:val="27"/>
        </w:numPr>
        <w:spacing w:before="120" w:after="120" w:line="240" w:lineRule="auto"/>
        <w:rPr>
          <w:rFonts w:ascii="Tahoma" w:hAnsi="Tahoma" w:cs="Tahoma"/>
          <w:sz w:val="20"/>
          <w:szCs w:val="20"/>
          <w:lang w:val="en-US"/>
        </w:rPr>
      </w:pPr>
      <w:r w:rsidRPr="0086321C">
        <w:rPr>
          <w:rFonts w:ascii="Tahoma" w:hAnsi="Tahoma" w:cs="Tahoma"/>
          <w:sz w:val="20"/>
          <w:szCs w:val="20"/>
          <w:lang w:val="en-US"/>
        </w:rPr>
        <w:t>Plug out the power cable of the patient bed.</w:t>
      </w:r>
    </w:p>
    <w:p w:rsidR="0086321C" w:rsidRPr="0086321C" w:rsidRDefault="0086321C" w:rsidP="0086321C">
      <w:pPr>
        <w:numPr>
          <w:ilvl w:val="0"/>
          <w:numId w:val="27"/>
        </w:numPr>
        <w:spacing w:before="120" w:after="120" w:line="240" w:lineRule="auto"/>
        <w:rPr>
          <w:rFonts w:ascii="Tahoma" w:hAnsi="Tahoma" w:cs="Tahoma"/>
          <w:sz w:val="20"/>
          <w:szCs w:val="20"/>
          <w:lang w:val="en-US"/>
        </w:rPr>
      </w:pPr>
      <w:r w:rsidRPr="0086321C">
        <w:rPr>
          <w:rFonts w:ascii="Tahoma" w:hAnsi="Tahoma" w:cs="Tahoma"/>
          <w:sz w:val="20"/>
          <w:szCs w:val="20"/>
          <w:lang w:val="en-US"/>
        </w:rPr>
        <w:t>Use a suitable detergent for cleaning.</w:t>
      </w:r>
    </w:p>
    <w:p w:rsidR="0086321C" w:rsidRPr="0086321C" w:rsidRDefault="0086321C" w:rsidP="0086321C">
      <w:pPr>
        <w:numPr>
          <w:ilvl w:val="0"/>
          <w:numId w:val="27"/>
        </w:numPr>
        <w:spacing w:before="120" w:after="120" w:line="240" w:lineRule="auto"/>
        <w:rPr>
          <w:rFonts w:ascii="Tahoma" w:hAnsi="Tahoma" w:cs="Tahoma"/>
          <w:sz w:val="20"/>
          <w:szCs w:val="20"/>
          <w:lang w:val="en-US"/>
        </w:rPr>
      </w:pPr>
      <w:r w:rsidRPr="0086321C">
        <w:rPr>
          <w:rFonts w:ascii="Tahoma" w:hAnsi="Tahoma" w:cs="Tahoma"/>
          <w:sz w:val="20"/>
          <w:szCs w:val="20"/>
          <w:lang w:val="en-US"/>
        </w:rPr>
        <w:t>Do not use abrasive powders, steel wool or other harming materials and cleaning materials.</w:t>
      </w:r>
    </w:p>
    <w:p w:rsidR="0086321C" w:rsidRPr="0086321C" w:rsidRDefault="0086321C" w:rsidP="0086321C">
      <w:pPr>
        <w:numPr>
          <w:ilvl w:val="0"/>
          <w:numId w:val="27"/>
        </w:numPr>
        <w:spacing w:before="120" w:after="120" w:line="240" w:lineRule="auto"/>
        <w:rPr>
          <w:rFonts w:ascii="Tahoma" w:hAnsi="Tahoma" w:cs="Tahoma"/>
          <w:sz w:val="20"/>
          <w:szCs w:val="20"/>
          <w:lang w:val="en-US"/>
        </w:rPr>
      </w:pPr>
      <w:r w:rsidRPr="0086321C">
        <w:rPr>
          <w:rFonts w:ascii="Tahoma" w:hAnsi="Tahoma" w:cs="Tahoma"/>
          <w:sz w:val="20"/>
          <w:szCs w:val="20"/>
          <w:lang w:val="en-US"/>
        </w:rPr>
        <w:t>Do not use solver and detergents which can affect the plastic structure and stability (benzene, toluene, acetone aso.)</w:t>
      </w:r>
    </w:p>
    <w:p w:rsidR="0086321C" w:rsidRPr="0086321C" w:rsidRDefault="0086321C" w:rsidP="0086321C">
      <w:pPr>
        <w:numPr>
          <w:ilvl w:val="0"/>
          <w:numId w:val="27"/>
        </w:numPr>
        <w:spacing w:before="120" w:after="120" w:line="240" w:lineRule="auto"/>
        <w:rPr>
          <w:rFonts w:ascii="Tahoma" w:hAnsi="Tahoma" w:cs="Tahoma"/>
          <w:sz w:val="20"/>
          <w:szCs w:val="20"/>
          <w:lang w:val="en-US"/>
        </w:rPr>
      </w:pPr>
      <w:r w:rsidRPr="0086321C">
        <w:rPr>
          <w:rFonts w:ascii="Tahoma" w:hAnsi="Tahoma" w:cs="Tahoma"/>
          <w:sz w:val="20"/>
          <w:szCs w:val="20"/>
          <w:lang w:val="en-US"/>
        </w:rPr>
        <w:t>Clean the bed with a proper squeezed moist cleaning rag.</w:t>
      </w:r>
    </w:p>
    <w:p w:rsidR="0086321C" w:rsidRDefault="0086321C" w:rsidP="0086321C">
      <w:pPr>
        <w:numPr>
          <w:ilvl w:val="0"/>
          <w:numId w:val="27"/>
        </w:numPr>
        <w:spacing w:before="120" w:after="120" w:line="240" w:lineRule="auto"/>
        <w:rPr>
          <w:rFonts w:ascii="Tahoma" w:hAnsi="Tahoma" w:cs="Tahoma"/>
          <w:sz w:val="20"/>
          <w:szCs w:val="20"/>
          <w:lang w:val="en-US"/>
        </w:rPr>
      </w:pPr>
      <w:r w:rsidRPr="0086321C">
        <w:rPr>
          <w:rFonts w:ascii="Tahoma" w:hAnsi="Tahoma" w:cs="Tahoma"/>
          <w:sz w:val="20"/>
          <w:szCs w:val="20"/>
          <w:lang w:val="en-US"/>
        </w:rPr>
        <w:t>Do not clean the electrical parts.</w:t>
      </w:r>
    </w:p>
    <w:p w:rsidR="0086321C" w:rsidRDefault="0086321C" w:rsidP="0086321C">
      <w:pPr>
        <w:spacing w:before="120" w:after="120" w:line="240" w:lineRule="auto"/>
        <w:rPr>
          <w:rFonts w:ascii="Tahoma" w:hAnsi="Tahoma" w:cs="Tahoma"/>
          <w:sz w:val="20"/>
          <w:szCs w:val="20"/>
          <w:lang w:val="en-US"/>
        </w:rPr>
      </w:pPr>
    </w:p>
    <w:p w:rsidR="0086321C" w:rsidRPr="0086321C" w:rsidRDefault="0086321C" w:rsidP="0086321C">
      <w:pPr>
        <w:rPr>
          <w:rFonts w:ascii="Tahoma" w:hAnsi="Tahoma" w:cs="Tahoma"/>
          <w:b/>
          <w:sz w:val="20"/>
          <w:szCs w:val="20"/>
          <w:lang w:val="en-US"/>
        </w:rPr>
      </w:pPr>
      <w:r w:rsidRPr="0086321C">
        <w:rPr>
          <w:rFonts w:ascii="Tahoma" w:hAnsi="Tahoma" w:cs="Tahoma"/>
          <w:b/>
          <w:sz w:val="20"/>
          <w:szCs w:val="20"/>
          <w:lang w:val="en-US"/>
        </w:rPr>
        <w:t>12.1   Periodical Cleaning</w:t>
      </w: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12.1.1 Daily Cleaning</w:t>
      </w: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Clean the bed parts listed below</w:t>
      </w:r>
    </w:p>
    <w:p w:rsidR="0086321C" w:rsidRPr="0086321C" w:rsidRDefault="0086321C" w:rsidP="0086321C">
      <w:pPr>
        <w:numPr>
          <w:ilvl w:val="0"/>
          <w:numId w:val="28"/>
        </w:numPr>
        <w:spacing w:before="120" w:after="120" w:line="240" w:lineRule="auto"/>
        <w:rPr>
          <w:rFonts w:ascii="Tahoma" w:hAnsi="Tahoma" w:cs="Tahoma"/>
          <w:sz w:val="20"/>
          <w:szCs w:val="20"/>
          <w:lang w:val="en-US"/>
        </w:rPr>
      </w:pPr>
      <w:r w:rsidRPr="0086321C">
        <w:rPr>
          <w:rFonts w:ascii="Tahoma" w:hAnsi="Tahoma" w:cs="Tahoma"/>
          <w:sz w:val="20"/>
          <w:szCs w:val="20"/>
          <w:lang w:val="en-US"/>
        </w:rPr>
        <w:t>All control panels</w:t>
      </w:r>
    </w:p>
    <w:p w:rsidR="0086321C" w:rsidRPr="0086321C" w:rsidRDefault="0086321C" w:rsidP="0086321C">
      <w:pPr>
        <w:numPr>
          <w:ilvl w:val="0"/>
          <w:numId w:val="28"/>
        </w:numPr>
        <w:spacing w:before="120" w:after="120" w:line="240" w:lineRule="auto"/>
        <w:rPr>
          <w:rFonts w:ascii="Tahoma" w:hAnsi="Tahoma" w:cs="Tahoma"/>
          <w:sz w:val="20"/>
          <w:szCs w:val="20"/>
          <w:lang w:val="en-US"/>
        </w:rPr>
      </w:pPr>
      <w:r w:rsidRPr="0086321C">
        <w:rPr>
          <w:rFonts w:ascii="Tahoma" w:hAnsi="Tahoma" w:cs="Tahoma"/>
          <w:sz w:val="20"/>
          <w:szCs w:val="20"/>
          <w:lang w:val="en-US"/>
        </w:rPr>
        <w:t>All side rails/ handles</w:t>
      </w:r>
    </w:p>
    <w:p w:rsidR="0086321C" w:rsidRPr="0086321C" w:rsidRDefault="0086321C" w:rsidP="0086321C">
      <w:pPr>
        <w:numPr>
          <w:ilvl w:val="0"/>
          <w:numId w:val="28"/>
        </w:numPr>
        <w:spacing w:before="120" w:after="120" w:line="240" w:lineRule="auto"/>
        <w:rPr>
          <w:rFonts w:ascii="Tahoma" w:hAnsi="Tahoma" w:cs="Tahoma"/>
          <w:sz w:val="20"/>
          <w:szCs w:val="20"/>
          <w:lang w:val="en-US"/>
        </w:rPr>
      </w:pPr>
      <w:r w:rsidRPr="0086321C">
        <w:rPr>
          <w:rFonts w:ascii="Tahoma" w:hAnsi="Tahoma" w:cs="Tahoma"/>
          <w:sz w:val="20"/>
          <w:szCs w:val="20"/>
          <w:lang w:val="en-US"/>
        </w:rPr>
        <w:t>CRP handle</w:t>
      </w:r>
    </w:p>
    <w:p w:rsidR="0086321C" w:rsidRPr="0086321C" w:rsidRDefault="0086321C" w:rsidP="0086321C">
      <w:pPr>
        <w:numPr>
          <w:ilvl w:val="0"/>
          <w:numId w:val="28"/>
        </w:numPr>
        <w:spacing w:before="120" w:after="120" w:line="240" w:lineRule="auto"/>
        <w:rPr>
          <w:rFonts w:ascii="Tahoma" w:hAnsi="Tahoma" w:cs="Tahoma"/>
          <w:sz w:val="20"/>
          <w:szCs w:val="20"/>
          <w:lang w:val="en-US"/>
        </w:rPr>
      </w:pPr>
      <w:r w:rsidRPr="0086321C">
        <w:rPr>
          <w:rFonts w:ascii="Tahoma" w:hAnsi="Tahoma" w:cs="Tahoma"/>
          <w:sz w:val="20"/>
          <w:szCs w:val="20"/>
          <w:lang w:val="en-US"/>
        </w:rPr>
        <w:t>Bed surface and head/foot boards</w:t>
      </w:r>
    </w:p>
    <w:p w:rsidR="0086321C" w:rsidRPr="0086321C" w:rsidRDefault="0086321C" w:rsidP="0086321C">
      <w:pPr>
        <w:numPr>
          <w:ilvl w:val="0"/>
          <w:numId w:val="28"/>
        </w:numPr>
        <w:spacing w:before="120" w:after="120" w:line="240" w:lineRule="auto"/>
        <w:rPr>
          <w:rFonts w:ascii="Tahoma" w:hAnsi="Tahoma" w:cs="Tahoma"/>
          <w:sz w:val="20"/>
          <w:szCs w:val="20"/>
          <w:lang w:val="en-US"/>
        </w:rPr>
      </w:pPr>
      <w:r w:rsidRPr="0086321C">
        <w:rPr>
          <w:rFonts w:ascii="Tahoma" w:hAnsi="Tahoma" w:cs="Tahoma"/>
          <w:sz w:val="20"/>
          <w:szCs w:val="20"/>
          <w:lang w:val="en-US"/>
        </w:rPr>
        <w:t>Accessories and rails</w:t>
      </w:r>
    </w:p>
    <w:p w:rsidR="0086321C" w:rsidRPr="0086321C" w:rsidRDefault="0086321C" w:rsidP="0086321C">
      <w:pPr>
        <w:spacing w:before="120" w:after="120"/>
        <w:rPr>
          <w:rFonts w:ascii="Tahoma" w:hAnsi="Tahoma" w:cs="Tahoma"/>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12.1.2 Cleaning before patient changing</w:t>
      </w: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Clean the bed parts listed below</w:t>
      </w:r>
    </w:p>
    <w:p w:rsidR="00815D45" w:rsidRDefault="00815D45" w:rsidP="00815D45">
      <w:pPr>
        <w:spacing w:before="120" w:after="120" w:line="240" w:lineRule="auto"/>
        <w:ind w:left="761"/>
        <w:rPr>
          <w:rFonts w:ascii="Tahoma" w:hAnsi="Tahoma" w:cs="Tahoma"/>
          <w:sz w:val="20"/>
          <w:szCs w:val="20"/>
          <w:lang w:val="en-US"/>
        </w:rPr>
      </w:pPr>
    </w:p>
    <w:p w:rsidR="0086321C" w:rsidRPr="0086321C" w:rsidRDefault="0086321C" w:rsidP="0086321C">
      <w:pPr>
        <w:numPr>
          <w:ilvl w:val="0"/>
          <w:numId w:val="29"/>
        </w:numPr>
        <w:spacing w:before="120" w:after="120" w:line="240" w:lineRule="auto"/>
        <w:rPr>
          <w:rFonts w:ascii="Tahoma" w:hAnsi="Tahoma" w:cs="Tahoma"/>
          <w:sz w:val="20"/>
          <w:szCs w:val="20"/>
          <w:lang w:val="en-US"/>
        </w:rPr>
      </w:pPr>
      <w:r w:rsidRPr="0086321C">
        <w:rPr>
          <w:rFonts w:ascii="Tahoma" w:hAnsi="Tahoma" w:cs="Tahoma"/>
          <w:sz w:val="20"/>
          <w:szCs w:val="20"/>
          <w:lang w:val="en-US"/>
        </w:rPr>
        <w:t>All control panels</w:t>
      </w:r>
    </w:p>
    <w:p w:rsidR="0086321C" w:rsidRPr="0086321C" w:rsidRDefault="0086321C" w:rsidP="0086321C">
      <w:pPr>
        <w:numPr>
          <w:ilvl w:val="0"/>
          <w:numId w:val="29"/>
        </w:numPr>
        <w:spacing w:before="120" w:after="120" w:line="240" w:lineRule="auto"/>
        <w:rPr>
          <w:rFonts w:ascii="Tahoma" w:hAnsi="Tahoma" w:cs="Tahoma"/>
          <w:sz w:val="20"/>
          <w:szCs w:val="20"/>
          <w:lang w:val="en-US"/>
        </w:rPr>
      </w:pPr>
      <w:r w:rsidRPr="0086321C">
        <w:rPr>
          <w:rFonts w:ascii="Tahoma" w:hAnsi="Tahoma" w:cs="Tahoma"/>
          <w:sz w:val="20"/>
          <w:szCs w:val="20"/>
          <w:lang w:val="en-US"/>
        </w:rPr>
        <w:t>All side rails/ handles</w:t>
      </w:r>
    </w:p>
    <w:p w:rsidR="0086321C" w:rsidRPr="0086321C" w:rsidRDefault="0086321C" w:rsidP="0086321C">
      <w:pPr>
        <w:numPr>
          <w:ilvl w:val="0"/>
          <w:numId w:val="29"/>
        </w:numPr>
        <w:spacing w:before="120" w:after="120" w:line="240" w:lineRule="auto"/>
        <w:rPr>
          <w:rFonts w:ascii="Tahoma" w:hAnsi="Tahoma" w:cs="Tahoma"/>
          <w:sz w:val="20"/>
          <w:szCs w:val="20"/>
          <w:lang w:val="en-US"/>
        </w:rPr>
      </w:pPr>
      <w:r w:rsidRPr="0086321C">
        <w:rPr>
          <w:rFonts w:ascii="Tahoma" w:hAnsi="Tahoma" w:cs="Tahoma"/>
          <w:sz w:val="20"/>
          <w:szCs w:val="20"/>
          <w:lang w:val="en-US"/>
        </w:rPr>
        <w:t>CRP handle</w:t>
      </w:r>
    </w:p>
    <w:p w:rsidR="0086321C" w:rsidRPr="0086321C" w:rsidRDefault="0086321C" w:rsidP="0086321C">
      <w:pPr>
        <w:numPr>
          <w:ilvl w:val="0"/>
          <w:numId w:val="29"/>
        </w:numPr>
        <w:spacing w:before="120" w:after="120" w:line="240" w:lineRule="auto"/>
        <w:rPr>
          <w:rFonts w:ascii="Tahoma" w:hAnsi="Tahoma" w:cs="Tahoma"/>
          <w:sz w:val="20"/>
          <w:szCs w:val="20"/>
          <w:lang w:val="en-US"/>
        </w:rPr>
      </w:pPr>
      <w:r w:rsidRPr="0086321C">
        <w:rPr>
          <w:rFonts w:ascii="Tahoma" w:hAnsi="Tahoma" w:cs="Tahoma"/>
          <w:sz w:val="20"/>
          <w:szCs w:val="20"/>
          <w:lang w:val="en-US"/>
        </w:rPr>
        <w:t xml:space="preserve">Easy accessible bed surface </w:t>
      </w:r>
    </w:p>
    <w:p w:rsidR="0086321C" w:rsidRPr="0086321C" w:rsidRDefault="0086321C" w:rsidP="0086321C">
      <w:pPr>
        <w:numPr>
          <w:ilvl w:val="0"/>
          <w:numId w:val="29"/>
        </w:numPr>
        <w:spacing w:before="120" w:after="120" w:line="240" w:lineRule="auto"/>
        <w:rPr>
          <w:rFonts w:ascii="Tahoma" w:hAnsi="Tahoma" w:cs="Tahoma"/>
          <w:sz w:val="20"/>
          <w:szCs w:val="20"/>
          <w:lang w:val="en-US"/>
        </w:rPr>
      </w:pPr>
      <w:r w:rsidRPr="0086321C">
        <w:rPr>
          <w:rFonts w:ascii="Tahoma" w:hAnsi="Tahoma" w:cs="Tahoma"/>
          <w:sz w:val="20"/>
          <w:szCs w:val="20"/>
          <w:lang w:val="en-US"/>
        </w:rPr>
        <w:t>Mattress platform surface</w:t>
      </w:r>
    </w:p>
    <w:p w:rsidR="0086321C" w:rsidRPr="0086321C" w:rsidRDefault="0086321C" w:rsidP="0086321C">
      <w:pPr>
        <w:numPr>
          <w:ilvl w:val="0"/>
          <w:numId w:val="29"/>
        </w:numPr>
        <w:spacing w:before="120" w:after="120" w:line="240" w:lineRule="auto"/>
        <w:rPr>
          <w:rFonts w:ascii="Tahoma" w:hAnsi="Tahoma" w:cs="Tahoma"/>
          <w:sz w:val="20"/>
          <w:szCs w:val="20"/>
          <w:lang w:val="en-US"/>
        </w:rPr>
      </w:pPr>
      <w:r w:rsidRPr="0086321C">
        <w:rPr>
          <w:rFonts w:ascii="Tahoma" w:hAnsi="Tahoma" w:cs="Tahoma"/>
          <w:sz w:val="20"/>
          <w:szCs w:val="20"/>
          <w:lang w:val="en-US"/>
        </w:rPr>
        <w:t>Easy accessible metal surface</w:t>
      </w:r>
    </w:p>
    <w:p w:rsidR="0086321C" w:rsidRPr="0086321C" w:rsidRDefault="0086321C" w:rsidP="0086321C">
      <w:pPr>
        <w:numPr>
          <w:ilvl w:val="0"/>
          <w:numId w:val="29"/>
        </w:numPr>
        <w:spacing w:before="120" w:after="120" w:line="240" w:lineRule="auto"/>
        <w:rPr>
          <w:rFonts w:ascii="Tahoma" w:hAnsi="Tahoma" w:cs="Tahoma"/>
          <w:sz w:val="20"/>
          <w:szCs w:val="20"/>
          <w:lang w:val="en-US"/>
        </w:rPr>
      </w:pPr>
      <w:r w:rsidRPr="0086321C">
        <w:rPr>
          <w:rFonts w:ascii="Tahoma" w:hAnsi="Tahoma" w:cs="Tahoma"/>
          <w:sz w:val="20"/>
          <w:szCs w:val="20"/>
          <w:lang w:val="en-US"/>
        </w:rPr>
        <w:t>Cables</w:t>
      </w:r>
    </w:p>
    <w:p w:rsidR="0086321C" w:rsidRPr="0086321C" w:rsidRDefault="0086321C" w:rsidP="0086321C">
      <w:pPr>
        <w:numPr>
          <w:ilvl w:val="0"/>
          <w:numId w:val="29"/>
        </w:numPr>
        <w:spacing w:before="120" w:after="120" w:line="240" w:lineRule="auto"/>
        <w:rPr>
          <w:rFonts w:ascii="Tahoma" w:hAnsi="Tahoma" w:cs="Tahoma"/>
          <w:sz w:val="20"/>
          <w:szCs w:val="20"/>
          <w:lang w:val="en-US"/>
        </w:rPr>
      </w:pPr>
      <w:r w:rsidRPr="0086321C">
        <w:rPr>
          <w:rFonts w:ascii="Tahoma" w:hAnsi="Tahoma" w:cs="Tahoma"/>
          <w:sz w:val="20"/>
          <w:szCs w:val="20"/>
          <w:lang w:val="en-US"/>
        </w:rPr>
        <w:t>Side Rails</w:t>
      </w:r>
    </w:p>
    <w:p w:rsidR="0086321C" w:rsidRPr="0086321C" w:rsidRDefault="0086321C" w:rsidP="0086321C">
      <w:pPr>
        <w:numPr>
          <w:ilvl w:val="0"/>
          <w:numId w:val="29"/>
        </w:numPr>
        <w:spacing w:before="120" w:after="120" w:line="240" w:lineRule="auto"/>
        <w:rPr>
          <w:rFonts w:ascii="Tahoma" w:hAnsi="Tahoma" w:cs="Tahoma"/>
          <w:sz w:val="20"/>
          <w:szCs w:val="20"/>
          <w:lang w:val="en-US"/>
        </w:rPr>
      </w:pPr>
      <w:r w:rsidRPr="0086321C">
        <w:rPr>
          <w:rFonts w:ascii="Tahoma" w:hAnsi="Tahoma" w:cs="Tahoma"/>
          <w:sz w:val="20"/>
          <w:szCs w:val="20"/>
          <w:lang w:val="en-US"/>
        </w:rPr>
        <w:t>Bumpers</w:t>
      </w:r>
    </w:p>
    <w:p w:rsidR="0086321C" w:rsidRPr="0086321C" w:rsidRDefault="0086321C" w:rsidP="0086321C">
      <w:pPr>
        <w:numPr>
          <w:ilvl w:val="0"/>
          <w:numId w:val="29"/>
        </w:numPr>
        <w:spacing w:before="120" w:after="120" w:line="240" w:lineRule="auto"/>
        <w:rPr>
          <w:rFonts w:ascii="Tahoma" w:hAnsi="Tahoma" w:cs="Tahoma"/>
          <w:sz w:val="20"/>
          <w:szCs w:val="20"/>
          <w:lang w:val="en-US"/>
        </w:rPr>
      </w:pPr>
      <w:r w:rsidRPr="0086321C">
        <w:rPr>
          <w:rFonts w:ascii="Tahoma" w:hAnsi="Tahoma" w:cs="Tahoma"/>
          <w:sz w:val="20"/>
          <w:szCs w:val="20"/>
          <w:lang w:val="en-US"/>
        </w:rPr>
        <w:t>Brakes</w:t>
      </w:r>
    </w:p>
    <w:p w:rsidR="0086321C" w:rsidRDefault="0086321C" w:rsidP="0086321C">
      <w:pPr>
        <w:numPr>
          <w:ilvl w:val="0"/>
          <w:numId w:val="29"/>
        </w:numPr>
        <w:spacing w:before="120" w:after="120" w:line="240" w:lineRule="auto"/>
        <w:rPr>
          <w:rFonts w:ascii="Tahoma" w:hAnsi="Tahoma" w:cs="Tahoma"/>
          <w:sz w:val="20"/>
          <w:szCs w:val="20"/>
          <w:lang w:val="en-US"/>
        </w:rPr>
      </w:pPr>
      <w:r w:rsidRPr="0086321C">
        <w:rPr>
          <w:rFonts w:ascii="Tahoma" w:hAnsi="Tahoma" w:cs="Tahoma"/>
          <w:sz w:val="20"/>
          <w:szCs w:val="20"/>
          <w:lang w:val="en-US"/>
        </w:rPr>
        <w:t>Castors</w:t>
      </w:r>
    </w:p>
    <w:p w:rsidR="0086321C" w:rsidRPr="0086321C" w:rsidRDefault="0086321C" w:rsidP="0086321C">
      <w:pPr>
        <w:numPr>
          <w:ilvl w:val="0"/>
          <w:numId w:val="29"/>
        </w:numPr>
        <w:spacing w:before="120" w:after="120" w:line="240" w:lineRule="auto"/>
        <w:rPr>
          <w:rFonts w:ascii="Tahoma" w:hAnsi="Tahoma" w:cs="Tahoma"/>
          <w:sz w:val="20"/>
          <w:szCs w:val="20"/>
          <w:lang w:val="en-US"/>
        </w:rPr>
      </w:pPr>
      <w:r w:rsidRPr="0086321C">
        <w:rPr>
          <w:rFonts w:ascii="Tahoma" w:hAnsi="Tahoma" w:cs="Tahoma"/>
          <w:sz w:val="20"/>
          <w:szCs w:val="20"/>
          <w:lang w:val="en-US"/>
        </w:rPr>
        <w:t>All accessories</w:t>
      </w:r>
    </w:p>
    <w:p w:rsidR="0086321C" w:rsidRDefault="0086321C" w:rsidP="0086321C">
      <w:pPr>
        <w:numPr>
          <w:ilvl w:val="0"/>
          <w:numId w:val="29"/>
        </w:numPr>
        <w:spacing w:before="120" w:after="120" w:line="240" w:lineRule="auto"/>
        <w:rPr>
          <w:rFonts w:ascii="Tahoma" w:hAnsi="Tahoma" w:cs="Tahoma"/>
          <w:sz w:val="20"/>
          <w:szCs w:val="20"/>
          <w:lang w:val="en-US"/>
        </w:rPr>
      </w:pPr>
      <w:r w:rsidRPr="0086321C">
        <w:rPr>
          <w:rFonts w:ascii="Tahoma" w:hAnsi="Tahoma" w:cs="Tahoma"/>
          <w:sz w:val="20"/>
          <w:szCs w:val="20"/>
          <w:lang w:val="en-US"/>
        </w:rPr>
        <w:t>Lifts</w:t>
      </w:r>
    </w:p>
    <w:p w:rsidR="0086321C" w:rsidRDefault="0086321C" w:rsidP="00197F11">
      <w:pPr>
        <w:spacing w:before="120" w:after="120" w:line="240" w:lineRule="auto"/>
        <w:rPr>
          <w:rFonts w:ascii="Tahoma" w:hAnsi="Tahoma" w:cs="Tahoma"/>
          <w:sz w:val="20"/>
          <w:szCs w:val="20"/>
          <w:lang w:val="en-US"/>
        </w:rPr>
      </w:pPr>
    </w:p>
    <w:p w:rsidR="00BA61FD" w:rsidRDefault="00BA61FD" w:rsidP="00197F11">
      <w:pPr>
        <w:spacing w:before="120" w:after="120" w:line="240" w:lineRule="auto"/>
        <w:rPr>
          <w:rFonts w:ascii="Tahoma" w:hAnsi="Tahoma" w:cs="Tahoma"/>
          <w:sz w:val="20"/>
          <w:szCs w:val="20"/>
          <w:lang w:val="en-US"/>
        </w:rPr>
      </w:pPr>
    </w:p>
    <w:p w:rsidR="00BA61FD" w:rsidRDefault="00BA61FD" w:rsidP="00197F11">
      <w:pPr>
        <w:spacing w:before="120" w:after="120" w:line="240" w:lineRule="auto"/>
        <w:rPr>
          <w:rFonts w:ascii="Tahoma" w:hAnsi="Tahoma" w:cs="Tahoma"/>
          <w:sz w:val="20"/>
          <w:szCs w:val="20"/>
          <w:lang w:val="en-US"/>
        </w:rPr>
      </w:pPr>
    </w:p>
    <w:p w:rsidR="00BA61FD" w:rsidRDefault="00BA61FD" w:rsidP="00197F11">
      <w:pPr>
        <w:spacing w:before="120" w:after="120" w:line="240" w:lineRule="auto"/>
        <w:rPr>
          <w:rFonts w:ascii="Tahoma" w:hAnsi="Tahoma" w:cs="Tahoma"/>
          <w:sz w:val="20"/>
          <w:szCs w:val="20"/>
          <w:lang w:val="en-US"/>
        </w:rPr>
      </w:pPr>
    </w:p>
    <w:p w:rsidR="0086321C" w:rsidRPr="00197F11"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lastRenderedPageBreak/>
        <w:t>13. Problem Solving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2873"/>
        <w:gridCol w:w="3713"/>
        <w:gridCol w:w="2700"/>
      </w:tblGrid>
      <w:tr w:rsidR="0086321C" w:rsidRPr="000E3363" w:rsidTr="00A537C8">
        <w:tc>
          <w:tcPr>
            <w:tcW w:w="0" w:type="auto"/>
            <w:shd w:val="clear" w:color="auto" w:fill="A6A6A6"/>
          </w:tcPr>
          <w:p w:rsidR="0086321C" w:rsidRPr="009C6671" w:rsidRDefault="0086321C" w:rsidP="00A537C8">
            <w:pPr>
              <w:spacing w:before="120" w:after="120"/>
              <w:jc w:val="center"/>
              <w:rPr>
                <w:rFonts w:ascii="Calibri" w:hAnsi="Calibri" w:cs="Calibri"/>
                <w:b/>
                <w:sz w:val="20"/>
                <w:szCs w:val="20"/>
                <w:lang w:val="en-US"/>
              </w:rPr>
            </w:pPr>
            <w:r>
              <w:rPr>
                <w:rFonts w:ascii="Calibri" w:hAnsi="Calibri" w:cs="Calibri"/>
                <w:b/>
                <w:sz w:val="20"/>
                <w:szCs w:val="20"/>
                <w:lang w:val="en-US"/>
              </w:rPr>
              <w:t>Problem</w:t>
            </w:r>
          </w:p>
        </w:tc>
        <w:tc>
          <w:tcPr>
            <w:tcW w:w="3713" w:type="dxa"/>
            <w:shd w:val="clear" w:color="auto" w:fill="A6A6A6"/>
          </w:tcPr>
          <w:p w:rsidR="0086321C" w:rsidRPr="009C6671" w:rsidRDefault="0086321C" w:rsidP="00A537C8">
            <w:pPr>
              <w:spacing w:before="120" w:after="120"/>
              <w:jc w:val="center"/>
              <w:rPr>
                <w:rFonts w:ascii="Calibri" w:hAnsi="Calibri" w:cs="Calibri"/>
                <w:b/>
                <w:sz w:val="20"/>
                <w:szCs w:val="20"/>
                <w:lang w:val="en-US"/>
              </w:rPr>
            </w:pPr>
            <w:r>
              <w:rPr>
                <w:rFonts w:ascii="Calibri" w:hAnsi="Calibri" w:cs="Calibri"/>
                <w:b/>
                <w:sz w:val="20"/>
                <w:szCs w:val="20"/>
                <w:lang w:val="en-US"/>
              </w:rPr>
              <w:t>Reason</w:t>
            </w:r>
          </w:p>
        </w:tc>
        <w:tc>
          <w:tcPr>
            <w:tcW w:w="2700" w:type="dxa"/>
            <w:shd w:val="clear" w:color="auto" w:fill="A6A6A6"/>
          </w:tcPr>
          <w:p w:rsidR="0086321C" w:rsidRPr="009C6671" w:rsidRDefault="0086321C" w:rsidP="00A537C8">
            <w:pPr>
              <w:spacing w:before="120" w:after="120"/>
              <w:jc w:val="center"/>
              <w:rPr>
                <w:rFonts w:ascii="Calibri" w:hAnsi="Calibri" w:cs="Calibri"/>
                <w:b/>
                <w:sz w:val="20"/>
                <w:szCs w:val="20"/>
                <w:lang w:val="en-US"/>
              </w:rPr>
            </w:pPr>
            <w:r>
              <w:rPr>
                <w:rFonts w:ascii="Calibri" w:hAnsi="Calibri" w:cs="Calibri"/>
                <w:b/>
                <w:sz w:val="20"/>
                <w:szCs w:val="20"/>
                <w:lang w:val="en-US"/>
              </w:rPr>
              <w:t>Solution</w:t>
            </w:r>
          </w:p>
        </w:tc>
      </w:tr>
      <w:tr w:rsidR="0086321C" w:rsidRPr="000E3363" w:rsidTr="00A537C8">
        <w:tc>
          <w:tcPr>
            <w:tcW w:w="0" w:type="auto"/>
            <w:shd w:val="clear" w:color="auto" w:fill="D9D9D9"/>
          </w:tcPr>
          <w:p w:rsidR="0086321C" w:rsidRPr="0086321C" w:rsidRDefault="0086321C" w:rsidP="00A537C8">
            <w:pPr>
              <w:spacing w:before="120" w:after="120"/>
              <w:rPr>
                <w:rFonts w:ascii="Tahoma" w:hAnsi="Tahoma" w:cs="Tahoma"/>
                <w:sz w:val="20"/>
                <w:szCs w:val="20"/>
                <w:lang w:val="en-US"/>
              </w:rPr>
            </w:pPr>
            <w:r w:rsidRPr="0086321C">
              <w:rPr>
                <w:rFonts w:ascii="Tahoma" w:hAnsi="Tahoma" w:cs="Tahoma"/>
                <w:sz w:val="20"/>
                <w:szCs w:val="20"/>
                <w:lang w:val="en-US"/>
              </w:rPr>
              <w:t>Bed do not follow any commands :</w:t>
            </w:r>
          </w:p>
        </w:tc>
        <w:tc>
          <w:tcPr>
            <w:tcW w:w="3713" w:type="dxa"/>
            <w:shd w:val="clear" w:color="auto" w:fill="D9D9D9"/>
          </w:tcPr>
          <w:p w:rsidR="0086321C" w:rsidRPr="0086321C" w:rsidRDefault="0086321C" w:rsidP="0086321C">
            <w:pPr>
              <w:numPr>
                <w:ilvl w:val="0"/>
                <w:numId w:val="30"/>
              </w:numPr>
              <w:spacing w:before="120" w:after="120" w:line="240" w:lineRule="auto"/>
              <w:rPr>
                <w:rFonts w:ascii="Tahoma" w:hAnsi="Tahoma" w:cs="Tahoma"/>
                <w:sz w:val="20"/>
                <w:szCs w:val="20"/>
                <w:lang w:val="en-US"/>
              </w:rPr>
            </w:pPr>
            <w:r w:rsidRPr="0086321C">
              <w:rPr>
                <w:rFonts w:ascii="Tahoma" w:hAnsi="Tahoma" w:cs="Tahoma"/>
                <w:sz w:val="20"/>
                <w:szCs w:val="20"/>
                <w:lang w:val="en-US"/>
              </w:rPr>
              <w:t>Is the connector plugged in.</w:t>
            </w:r>
          </w:p>
          <w:p w:rsidR="0086321C" w:rsidRPr="0086321C" w:rsidRDefault="0086321C" w:rsidP="0086321C">
            <w:pPr>
              <w:numPr>
                <w:ilvl w:val="0"/>
                <w:numId w:val="30"/>
              </w:numPr>
              <w:spacing w:before="120" w:after="120" w:line="240" w:lineRule="auto"/>
              <w:rPr>
                <w:rFonts w:ascii="Tahoma" w:hAnsi="Tahoma" w:cs="Tahoma"/>
                <w:sz w:val="20"/>
                <w:szCs w:val="20"/>
                <w:lang w:val="en-US"/>
              </w:rPr>
            </w:pPr>
            <w:r w:rsidRPr="0086321C">
              <w:rPr>
                <w:rFonts w:ascii="Tahoma" w:hAnsi="Tahoma" w:cs="Tahoma"/>
                <w:sz w:val="20"/>
                <w:szCs w:val="20"/>
                <w:lang w:val="en-US"/>
              </w:rPr>
              <w:t>Electrical cable does not work.</w:t>
            </w:r>
          </w:p>
          <w:p w:rsidR="0086321C" w:rsidRPr="0086321C" w:rsidRDefault="0086321C" w:rsidP="0086321C">
            <w:pPr>
              <w:numPr>
                <w:ilvl w:val="0"/>
                <w:numId w:val="30"/>
              </w:numPr>
              <w:spacing w:before="120" w:after="120" w:line="240" w:lineRule="auto"/>
              <w:rPr>
                <w:rFonts w:ascii="Tahoma" w:hAnsi="Tahoma" w:cs="Tahoma"/>
                <w:sz w:val="20"/>
                <w:szCs w:val="20"/>
                <w:lang w:val="en-US"/>
              </w:rPr>
            </w:pPr>
            <w:r w:rsidRPr="0086321C">
              <w:rPr>
                <w:rFonts w:ascii="Tahoma" w:hAnsi="Tahoma" w:cs="Tahoma"/>
                <w:sz w:val="20"/>
                <w:szCs w:val="20"/>
                <w:lang w:val="en-US"/>
              </w:rPr>
              <w:t>Control case does not work</w:t>
            </w:r>
          </w:p>
        </w:tc>
        <w:tc>
          <w:tcPr>
            <w:tcW w:w="2700" w:type="dxa"/>
            <w:shd w:val="clear" w:color="auto" w:fill="D9D9D9"/>
          </w:tcPr>
          <w:p w:rsidR="0086321C" w:rsidRPr="0086321C" w:rsidRDefault="0086321C" w:rsidP="0086321C">
            <w:pPr>
              <w:numPr>
                <w:ilvl w:val="0"/>
                <w:numId w:val="31"/>
              </w:numPr>
              <w:spacing w:before="120" w:after="120" w:line="240" w:lineRule="auto"/>
              <w:rPr>
                <w:rFonts w:ascii="Tahoma" w:hAnsi="Tahoma" w:cs="Tahoma"/>
                <w:sz w:val="20"/>
                <w:szCs w:val="20"/>
                <w:lang w:val="en-US"/>
              </w:rPr>
            </w:pPr>
            <w:r w:rsidRPr="0086321C">
              <w:rPr>
                <w:rFonts w:ascii="Tahoma" w:hAnsi="Tahoma" w:cs="Tahoma"/>
                <w:sz w:val="20"/>
                <w:szCs w:val="20"/>
                <w:lang w:val="en-US"/>
              </w:rPr>
              <w:t>Plug the connector in.</w:t>
            </w:r>
          </w:p>
          <w:p w:rsidR="0086321C" w:rsidRPr="0086321C" w:rsidRDefault="0086321C" w:rsidP="0086321C">
            <w:pPr>
              <w:numPr>
                <w:ilvl w:val="0"/>
                <w:numId w:val="31"/>
              </w:numPr>
              <w:spacing w:before="120" w:after="120" w:line="240" w:lineRule="auto"/>
              <w:rPr>
                <w:rFonts w:ascii="Tahoma" w:hAnsi="Tahoma" w:cs="Tahoma"/>
                <w:sz w:val="20"/>
                <w:szCs w:val="20"/>
                <w:lang w:val="en-US"/>
              </w:rPr>
            </w:pPr>
            <w:r w:rsidRPr="0086321C">
              <w:rPr>
                <w:rFonts w:ascii="Tahoma" w:hAnsi="Tahoma" w:cs="Tahoma"/>
                <w:sz w:val="20"/>
                <w:szCs w:val="20"/>
                <w:lang w:val="en-US"/>
              </w:rPr>
              <w:t>Change the electrical cable.</w:t>
            </w:r>
          </w:p>
          <w:p w:rsidR="0086321C" w:rsidRPr="0086321C" w:rsidRDefault="0086321C" w:rsidP="0086321C">
            <w:pPr>
              <w:numPr>
                <w:ilvl w:val="0"/>
                <w:numId w:val="31"/>
              </w:numPr>
              <w:spacing w:before="120" w:after="120" w:line="240" w:lineRule="auto"/>
              <w:rPr>
                <w:rFonts w:ascii="Tahoma" w:hAnsi="Tahoma" w:cs="Tahoma"/>
                <w:sz w:val="20"/>
                <w:szCs w:val="20"/>
                <w:lang w:val="en-US"/>
              </w:rPr>
            </w:pPr>
            <w:r w:rsidRPr="0086321C">
              <w:rPr>
                <w:rFonts w:ascii="Tahoma" w:hAnsi="Tahoma" w:cs="Tahoma"/>
                <w:sz w:val="20"/>
                <w:szCs w:val="20"/>
                <w:lang w:val="en-US"/>
              </w:rPr>
              <w:t>Send the control case to service.</w:t>
            </w:r>
          </w:p>
        </w:tc>
      </w:tr>
      <w:tr w:rsidR="0086321C" w:rsidRPr="000E3363" w:rsidTr="00A537C8">
        <w:tc>
          <w:tcPr>
            <w:tcW w:w="0" w:type="auto"/>
            <w:shd w:val="clear" w:color="auto" w:fill="D9D9D9"/>
          </w:tcPr>
          <w:p w:rsidR="0086321C" w:rsidRPr="0086321C" w:rsidRDefault="0086321C" w:rsidP="00A537C8">
            <w:pPr>
              <w:spacing w:before="120" w:after="120"/>
              <w:rPr>
                <w:rFonts w:ascii="Tahoma" w:hAnsi="Tahoma" w:cs="Tahoma"/>
                <w:sz w:val="20"/>
                <w:szCs w:val="20"/>
                <w:lang w:val="en-US"/>
              </w:rPr>
            </w:pPr>
            <w:r w:rsidRPr="0086321C">
              <w:rPr>
                <w:rFonts w:ascii="Tahoma" w:hAnsi="Tahoma" w:cs="Tahoma"/>
                <w:sz w:val="20"/>
                <w:szCs w:val="20"/>
                <w:lang w:val="en-US"/>
              </w:rPr>
              <w:t>When the motors do not work while the system is on or,</w:t>
            </w:r>
          </w:p>
          <w:p w:rsidR="0086321C" w:rsidRPr="0086321C" w:rsidRDefault="0086321C" w:rsidP="00A537C8">
            <w:pPr>
              <w:spacing w:before="120" w:after="120"/>
              <w:rPr>
                <w:rFonts w:ascii="Tahoma" w:hAnsi="Tahoma" w:cs="Tahoma"/>
                <w:sz w:val="20"/>
                <w:szCs w:val="20"/>
                <w:lang w:val="en-US"/>
              </w:rPr>
            </w:pPr>
            <w:r w:rsidRPr="0086321C">
              <w:rPr>
                <w:rFonts w:ascii="Tahoma" w:hAnsi="Tahoma" w:cs="Tahoma"/>
                <w:sz w:val="20"/>
                <w:szCs w:val="20"/>
                <w:lang w:val="en-US"/>
              </w:rPr>
              <w:t>A ‘click’ noise comes out of the control case:</w:t>
            </w:r>
          </w:p>
        </w:tc>
        <w:tc>
          <w:tcPr>
            <w:tcW w:w="3713" w:type="dxa"/>
            <w:shd w:val="clear" w:color="auto" w:fill="D9D9D9"/>
          </w:tcPr>
          <w:p w:rsidR="0086321C" w:rsidRPr="0086321C" w:rsidRDefault="0086321C" w:rsidP="0086321C">
            <w:pPr>
              <w:numPr>
                <w:ilvl w:val="0"/>
                <w:numId w:val="32"/>
              </w:numPr>
              <w:spacing w:before="120" w:after="120" w:line="240" w:lineRule="auto"/>
              <w:rPr>
                <w:rFonts w:ascii="Tahoma" w:hAnsi="Tahoma" w:cs="Tahoma"/>
                <w:sz w:val="20"/>
                <w:szCs w:val="20"/>
                <w:lang w:val="en-US"/>
              </w:rPr>
            </w:pPr>
            <w:r w:rsidRPr="0086321C">
              <w:rPr>
                <w:rFonts w:ascii="Tahoma" w:hAnsi="Tahoma" w:cs="Tahoma"/>
                <w:sz w:val="20"/>
                <w:szCs w:val="20"/>
                <w:lang w:val="en-US"/>
              </w:rPr>
              <w:t>The socket connection between the motor and the control case is not connected.</w:t>
            </w:r>
          </w:p>
          <w:p w:rsidR="0086321C" w:rsidRPr="0086321C" w:rsidRDefault="0086321C" w:rsidP="0086321C">
            <w:pPr>
              <w:numPr>
                <w:ilvl w:val="0"/>
                <w:numId w:val="32"/>
              </w:numPr>
              <w:spacing w:before="120" w:after="120" w:line="240" w:lineRule="auto"/>
              <w:rPr>
                <w:rFonts w:ascii="Tahoma" w:hAnsi="Tahoma" w:cs="Tahoma"/>
                <w:sz w:val="20"/>
                <w:szCs w:val="20"/>
                <w:lang w:val="en-US"/>
              </w:rPr>
            </w:pPr>
            <w:r w:rsidRPr="0086321C">
              <w:rPr>
                <w:rFonts w:ascii="Tahoma" w:hAnsi="Tahoma" w:cs="Tahoma"/>
                <w:sz w:val="20"/>
                <w:szCs w:val="20"/>
                <w:lang w:val="en-US"/>
              </w:rPr>
              <w:t>Motor is broken</w:t>
            </w:r>
          </w:p>
          <w:p w:rsidR="0086321C" w:rsidRPr="0086321C" w:rsidRDefault="0086321C" w:rsidP="0086321C">
            <w:pPr>
              <w:numPr>
                <w:ilvl w:val="0"/>
                <w:numId w:val="32"/>
              </w:numPr>
              <w:spacing w:before="120" w:after="120" w:line="240" w:lineRule="auto"/>
              <w:rPr>
                <w:rFonts w:ascii="Tahoma" w:hAnsi="Tahoma" w:cs="Tahoma"/>
                <w:sz w:val="20"/>
                <w:szCs w:val="20"/>
                <w:lang w:val="en-US"/>
              </w:rPr>
            </w:pPr>
            <w:r w:rsidRPr="0086321C">
              <w:rPr>
                <w:rFonts w:ascii="Tahoma" w:hAnsi="Tahoma" w:cs="Tahoma"/>
                <w:sz w:val="20"/>
                <w:szCs w:val="20"/>
                <w:lang w:val="en-US"/>
              </w:rPr>
              <w:t>Control case is broken</w:t>
            </w:r>
          </w:p>
        </w:tc>
        <w:tc>
          <w:tcPr>
            <w:tcW w:w="2700" w:type="dxa"/>
            <w:shd w:val="clear" w:color="auto" w:fill="D9D9D9"/>
          </w:tcPr>
          <w:p w:rsidR="0086321C" w:rsidRPr="0086321C" w:rsidRDefault="0086321C" w:rsidP="0086321C">
            <w:pPr>
              <w:numPr>
                <w:ilvl w:val="0"/>
                <w:numId w:val="33"/>
              </w:numPr>
              <w:spacing w:before="120" w:after="120" w:line="240" w:lineRule="auto"/>
              <w:rPr>
                <w:rFonts w:ascii="Tahoma" w:hAnsi="Tahoma" w:cs="Tahoma"/>
                <w:sz w:val="20"/>
                <w:szCs w:val="20"/>
                <w:lang w:val="en-US"/>
              </w:rPr>
            </w:pPr>
            <w:r w:rsidRPr="0086321C">
              <w:rPr>
                <w:rFonts w:ascii="Tahoma" w:hAnsi="Tahoma" w:cs="Tahoma"/>
                <w:sz w:val="20"/>
                <w:szCs w:val="20"/>
                <w:lang w:val="en-US"/>
              </w:rPr>
              <w:t>Control that the socket connection between the motor and the control case is connected.</w:t>
            </w:r>
          </w:p>
          <w:p w:rsidR="0086321C" w:rsidRPr="0086321C" w:rsidRDefault="0086321C" w:rsidP="0086321C">
            <w:pPr>
              <w:numPr>
                <w:ilvl w:val="0"/>
                <w:numId w:val="33"/>
              </w:numPr>
              <w:spacing w:before="120" w:after="120" w:line="240" w:lineRule="auto"/>
              <w:rPr>
                <w:rFonts w:ascii="Tahoma" w:hAnsi="Tahoma" w:cs="Tahoma"/>
                <w:sz w:val="20"/>
                <w:szCs w:val="20"/>
                <w:lang w:val="en-US"/>
              </w:rPr>
            </w:pPr>
            <w:r w:rsidRPr="0086321C">
              <w:rPr>
                <w:rFonts w:ascii="Tahoma" w:hAnsi="Tahoma" w:cs="Tahoma"/>
                <w:sz w:val="20"/>
                <w:szCs w:val="20"/>
                <w:lang w:val="en-US"/>
              </w:rPr>
              <w:t xml:space="preserve">Call the service to change the motor. </w:t>
            </w:r>
          </w:p>
          <w:p w:rsidR="0086321C" w:rsidRPr="0086321C" w:rsidRDefault="0086321C" w:rsidP="0086321C">
            <w:pPr>
              <w:numPr>
                <w:ilvl w:val="0"/>
                <w:numId w:val="33"/>
              </w:numPr>
              <w:spacing w:before="120" w:after="120" w:line="240" w:lineRule="auto"/>
              <w:rPr>
                <w:rFonts w:ascii="Tahoma" w:hAnsi="Tahoma" w:cs="Tahoma"/>
                <w:sz w:val="20"/>
                <w:szCs w:val="20"/>
                <w:lang w:val="en-US"/>
              </w:rPr>
            </w:pPr>
            <w:r w:rsidRPr="0086321C">
              <w:rPr>
                <w:rFonts w:ascii="Tahoma" w:hAnsi="Tahoma" w:cs="Tahoma"/>
                <w:sz w:val="20"/>
                <w:szCs w:val="20"/>
                <w:lang w:val="en-US"/>
              </w:rPr>
              <w:t>Call the service to change the control case.</w:t>
            </w:r>
          </w:p>
        </w:tc>
      </w:tr>
      <w:tr w:rsidR="0086321C" w:rsidRPr="000E3363" w:rsidTr="00A537C8">
        <w:tc>
          <w:tcPr>
            <w:tcW w:w="0" w:type="auto"/>
            <w:shd w:val="clear" w:color="auto" w:fill="D9D9D9"/>
          </w:tcPr>
          <w:p w:rsidR="0086321C" w:rsidRPr="0086321C" w:rsidRDefault="0086321C" w:rsidP="00A537C8">
            <w:pPr>
              <w:spacing w:before="120" w:after="120"/>
              <w:rPr>
                <w:rFonts w:ascii="Tahoma" w:hAnsi="Tahoma" w:cs="Tahoma"/>
                <w:sz w:val="20"/>
                <w:szCs w:val="20"/>
                <w:lang w:val="en-US"/>
              </w:rPr>
            </w:pPr>
            <w:r w:rsidRPr="0086321C">
              <w:rPr>
                <w:rFonts w:ascii="Tahoma" w:hAnsi="Tahoma" w:cs="Tahoma"/>
                <w:sz w:val="20"/>
                <w:szCs w:val="20"/>
                <w:lang w:val="en-US"/>
              </w:rPr>
              <w:t>When the motors do not work while the system is on or,</w:t>
            </w:r>
          </w:p>
          <w:p w:rsidR="0086321C" w:rsidRPr="0086321C" w:rsidRDefault="0086321C" w:rsidP="00A537C8">
            <w:pPr>
              <w:spacing w:before="120" w:after="120"/>
              <w:rPr>
                <w:rFonts w:ascii="Tahoma" w:hAnsi="Tahoma" w:cs="Tahoma"/>
                <w:sz w:val="20"/>
                <w:szCs w:val="20"/>
                <w:lang w:val="en-US"/>
              </w:rPr>
            </w:pPr>
            <w:r w:rsidRPr="0086321C">
              <w:rPr>
                <w:rFonts w:ascii="Tahoma" w:hAnsi="Tahoma" w:cs="Tahoma"/>
                <w:sz w:val="20"/>
                <w:szCs w:val="20"/>
                <w:lang w:val="en-US"/>
              </w:rPr>
              <w:t>A ‘</w:t>
            </w:r>
            <w:r w:rsidR="00815D45" w:rsidRPr="0086321C">
              <w:rPr>
                <w:rFonts w:ascii="Tahoma" w:hAnsi="Tahoma" w:cs="Tahoma"/>
                <w:sz w:val="20"/>
                <w:szCs w:val="20"/>
                <w:lang w:val="en-US"/>
              </w:rPr>
              <w:t>click</w:t>
            </w:r>
            <w:r w:rsidRPr="0086321C">
              <w:rPr>
                <w:rFonts w:ascii="Tahoma" w:hAnsi="Tahoma" w:cs="Tahoma"/>
                <w:sz w:val="20"/>
                <w:szCs w:val="20"/>
                <w:lang w:val="en-US"/>
              </w:rPr>
              <w:t>’ noise does not come out of the control case:</w:t>
            </w:r>
          </w:p>
        </w:tc>
        <w:tc>
          <w:tcPr>
            <w:tcW w:w="3713" w:type="dxa"/>
            <w:shd w:val="clear" w:color="auto" w:fill="D9D9D9"/>
          </w:tcPr>
          <w:p w:rsidR="0086321C" w:rsidRPr="0086321C" w:rsidRDefault="0086321C" w:rsidP="0086321C">
            <w:pPr>
              <w:numPr>
                <w:ilvl w:val="0"/>
                <w:numId w:val="34"/>
              </w:numPr>
              <w:spacing w:before="120" w:after="120" w:line="240" w:lineRule="auto"/>
              <w:rPr>
                <w:rFonts w:ascii="Tahoma" w:hAnsi="Tahoma" w:cs="Tahoma"/>
                <w:sz w:val="20"/>
                <w:szCs w:val="20"/>
                <w:lang w:val="en-US"/>
              </w:rPr>
            </w:pPr>
            <w:r w:rsidRPr="0086321C">
              <w:rPr>
                <w:rFonts w:ascii="Tahoma" w:hAnsi="Tahoma" w:cs="Tahoma"/>
                <w:sz w:val="20"/>
                <w:szCs w:val="20"/>
                <w:lang w:val="en-US"/>
              </w:rPr>
              <w:t>Control case is broken</w:t>
            </w:r>
          </w:p>
          <w:p w:rsidR="0086321C" w:rsidRPr="0086321C" w:rsidRDefault="0086321C" w:rsidP="0086321C">
            <w:pPr>
              <w:numPr>
                <w:ilvl w:val="0"/>
                <w:numId w:val="34"/>
              </w:numPr>
              <w:spacing w:before="120" w:after="120" w:line="240" w:lineRule="auto"/>
              <w:rPr>
                <w:rFonts w:ascii="Tahoma" w:hAnsi="Tahoma" w:cs="Tahoma"/>
                <w:sz w:val="20"/>
                <w:szCs w:val="20"/>
                <w:lang w:val="en-US"/>
              </w:rPr>
            </w:pPr>
            <w:r w:rsidRPr="0086321C">
              <w:rPr>
                <w:rFonts w:ascii="Tahoma" w:hAnsi="Tahoma" w:cs="Tahoma"/>
                <w:sz w:val="20"/>
                <w:szCs w:val="20"/>
                <w:lang w:val="en-US"/>
              </w:rPr>
              <w:t>Control panel is broken</w:t>
            </w:r>
          </w:p>
        </w:tc>
        <w:tc>
          <w:tcPr>
            <w:tcW w:w="2700" w:type="dxa"/>
            <w:shd w:val="clear" w:color="auto" w:fill="D9D9D9"/>
          </w:tcPr>
          <w:p w:rsidR="0086321C" w:rsidRPr="0086321C" w:rsidRDefault="0086321C" w:rsidP="0086321C">
            <w:pPr>
              <w:numPr>
                <w:ilvl w:val="0"/>
                <w:numId w:val="35"/>
              </w:numPr>
              <w:spacing w:before="120" w:after="120" w:line="240" w:lineRule="auto"/>
              <w:rPr>
                <w:rFonts w:ascii="Tahoma" w:hAnsi="Tahoma" w:cs="Tahoma"/>
                <w:sz w:val="20"/>
                <w:szCs w:val="20"/>
                <w:lang w:val="en-US"/>
              </w:rPr>
            </w:pPr>
            <w:r w:rsidRPr="0086321C">
              <w:rPr>
                <w:rFonts w:ascii="Tahoma" w:hAnsi="Tahoma" w:cs="Tahoma"/>
                <w:sz w:val="20"/>
                <w:szCs w:val="20"/>
                <w:lang w:val="en-US"/>
              </w:rPr>
              <w:t>Call the service to change the control case.</w:t>
            </w:r>
          </w:p>
          <w:p w:rsidR="0086321C" w:rsidRPr="0086321C" w:rsidRDefault="0086321C" w:rsidP="0086321C">
            <w:pPr>
              <w:numPr>
                <w:ilvl w:val="0"/>
                <w:numId w:val="35"/>
              </w:numPr>
              <w:spacing w:before="120" w:after="120" w:line="240" w:lineRule="auto"/>
              <w:rPr>
                <w:rFonts w:ascii="Tahoma" w:hAnsi="Tahoma" w:cs="Tahoma"/>
                <w:sz w:val="20"/>
                <w:szCs w:val="20"/>
                <w:lang w:val="en-US"/>
              </w:rPr>
            </w:pPr>
            <w:r w:rsidRPr="0086321C">
              <w:rPr>
                <w:rFonts w:ascii="Tahoma" w:hAnsi="Tahoma" w:cs="Tahoma"/>
                <w:sz w:val="20"/>
                <w:szCs w:val="20"/>
                <w:lang w:val="en-US"/>
              </w:rPr>
              <w:t>Call the service to change the control panel.</w:t>
            </w:r>
          </w:p>
        </w:tc>
      </w:tr>
      <w:tr w:rsidR="0086321C" w:rsidRPr="000E3363" w:rsidTr="00A537C8">
        <w:tc>
          <w:tcPr>
            <w:tcW w:w="0" w:type="auto"/>
            <w:shd w:val="clear" w:color="auto" w:fill="D9D9D9"/>
          </w:tcPr>
          <w:p w:rsidR="0086321C" w:rsidRPr="0086321C" w:rsidRDefault="0086321C" w:rsidP="00A537C8">
            <w:pPr>
              <w:spacing w:before="120" w:after="120"/>
              <w:rPr>
                <w:rFonts w:ascii="Tahoma" w:hAnsi="Tahoma" w:cs="Tahoma"/>
                <w:sz w:val="20"/>
                <w:szCs w:val="20"/>
                <w:lang w:val="en-US"/>
              </w:rPr>
            </w:pPr>
            <w:r w:rsidRPr="0086321C">
              <w:rPr>
                <w:rFonts w:ascii="Tahoma" w:hAnsi="Tahoma" w:cs="Tahoma"/>
                <w:sz w:val="20"/>
                <w:szCs w:val="20"/>
                <w:lang w:val="en-US"/>
              </w:rPr>
              <w:t>When the battery is empty and a ‘click’ noise is not to hear:</w:t>
            </w:r>
          </w:p>
        </w:tc>
        <w:tc>
          <w:tcPr>
            <w:tcW w:w="3713" w:type="dxa"/>
            <w:shd w:val="clear" w:color="auto" w:fill="D9D9D9"/>
          </w:tcPr>
          <w:p w:rsidR="0086321C" w:rsidRPr="0086321C" w:rsidRDefault="0086321C" w:rsidP="0086321C">
            <w:pPr>
              <w:numPr>
                <w:ilvl w:val="0"/>
                <w:numId w:val="36"/>
              </w:numPr>
              <w:spacing w:before="120" w:after="120" w:line="240" w:lineRule="auto"/>
              <w:rPr>
                <w:rFonts w:ascii="Tahoma" w:hAnsi="Tahoma" w:cs="Tahoma"/>
                <w:sz w:val="20"/>
                <w:szCs w:val="20"/>
                <w:lang w:val="en-US"/>
              </w:rPr>
            </w:pPr>
            <w:r w:rsidRPr="0086321C">
              <w:rPr>
                <w:rFonts w:ascii="Tahoma" w:hAnsi="Tahoma" w:cs="Tahoma"/>
                <w:sz w:val="20"/>
                <w:szCs w:val="20"/>
                <w:lang w:val="en-US"/>
              </w:rPr>
              <w:t>Battery is totally empty</w:t>
            </w:r>
          </w:p>
          <w:p w:rsidR="0086321C" w:rsidRPr="0086321C" w:rsidRDefault="0086321C" w:rsidP="0086321C">
            <w:pPr>
              <w:numPr>
                <w:ilvl w:val="0"/>
                <w:numId w:val="36"/>
              </w:numPr>
              <w:spacing w:before="120" w:after="120" w:line="240" w:lineRule="auto"/>
              <w:rPr>
                <w:rFonts w:ascii="Tahoma" w:hAnsi="Tahoma" w:cs="Tahoma"/>
                <w:sz w:val="20"/>
                <w:szCs w:val="20"/>
                <w:lang w:val="en-US"/>
              </w:rPr>
            </w:pPr>
            <w:r w:rsidRPr="0086321C">
              <w:rPr>
                <w:rFonts w:ascii="Tahoma" w:hAnsi="Tahoma" w:cs="Tahoma"/>
                <w:sz w:val="20"/>
                <w:szCs w:val="20"/>
                <w:lang w:val="en-US"/>
              </w:rPr>
              <w:t>Battery has a defect</w:t>
            </w:r>
          </w:p>
        </w:tc>
        <w:tc>
          <w:tcPr>
            <w:tcW w:w="2700" w:type="dxa"/>
            <w:shd w:val="clear" w:color="auto" w:fill="D9D9D9"/>
          </w:tcPr>
          <w:p w:rsidR="0086321C" w:rsidRPr="0086321C" w:rsidRDefault="0086321C" w:rsidP="0086321C">
            <w:pPr>
              <w:numPr>
                <w:ilvl w:val="0"/>
                <w:numId w:val="37"/>
              </w:numPr>
              <w:spacing w:before="120" w:after="120" w:line="240" w:lineRule="auto"/>
              <w:rPr>
                <w:rFonts w:ascii="Tahoma" w:hAnsi="Tahoma" w:cs="Tahoma"/>
                <w:sz w:val="20"/>
                <w:szCs w:val="20"/>
                <w:lang w:val="en-US"/>
              </w:rPr>
            </w:pPr>
            <w:r w:rsidRPr="0086321C">
              <w:rPr>
                <w:rFonts w:ascii="Tahoma" w:hAnsi="Tahoma" w:cs="Tahoma"/>
                <w:sz w:val="20"/>
                <w:szCs w:val="20"/>
                <w:lang w:val="en-US"/>
              </w:rPr>
              <w:t>Load the battery.</w:t>
            </w:r>
          </w:p>
          <w:p w:rsidR="0086321C" w:rsidRPr="0086321C" w:rsidRDefault="0086321C" w:rsidP="0086321C">
            <w:pPr>
              <w:numPr>
                <w:ilvl w:val="0"/>
                <w:numId w:val="37"/>
              </w:numPr>
              <w:spacing w:before="120" w:after="120" w:line="240" w:lineRule="auto"/>
              <w:rPr>
                <w:rFonts w:ascii="Tahoma" w:hAnsi="Tahoma" w:cs="Tahoma"/>
                <w:sz w:val="20"/>
                <w:szCs w:val="20"/>
                <w:lang w:val="en-US"/>
              </w:rPr>
            </w:pPr>
            <w:r w:rsidRPr="0086321C">
              <w:rPr>
                <w:rFonts w:ascii="Tahoma" w:hAnsi="Tahoma" w:cs="Tahoma"/>
                <w:sz w:val="20"/>
                <w:szCs w:val="20"/>
                <w:lang w:val="en-US"/>
              </w:rPr>
              <w:t>Change the battery.</w:t>
            </w:r>
          </w:p>
        </w:tc>
      </w:tr>
      <w:tr w:rsidR="0086321C" w:rsidRPr="000E3363" w:rsidTr="00A537C8">
        <w:tc>
          <w:tcPr>
            <w:tcW w:w="0" w:type="auto"/>
            <w:shd w:val="clear" w:color="auto" w:fill="D9D9D9"/>
          </w:tcPr>
          <w:p w:rsidR="0086321C" w:rsidRPr="0086321C" w:rsidRDefault="0086321C" w:rsidP="00A537C8">
            <w:pPr>
              <w:spacing w:before="120" w:after="120"/>
              <w:rPr>
                <w:rFonts w:ascii="Tahoma" w:hAnsi="Tahoma" w:cs="Tahoma"/>
                <w:sz w:val="20"/>
                <w:szCs w:val="20"/>
                <w:lang w:val="en-US"/>
              </w:rPr>
            </w:pPr>
            <w:r w:rsidRPr="0086321C">
              <w:rPr>
                <w:rFonts w:ascii="Tahoma" w:hAnsi="Tahoma" w:cs="Tahoma"/>
                <w:sz w:val="20"/>
                <w:szCs w:val="20"/>
                <w:lang w:val="en-US"/>
              </w:rPr>
              <w:t xml:space="preserve">When the motors does not work while the system is plugged in: </w:t>
            </w:r>
          </w:p>
        </w:tc>
        <w:tc>
          <w:tcPr>
            <w:tcW w:w="3713" w:type="dxa"/>
            <w:shd w:val="clear" w:color="auto" w:fill="D9D9D9"/>
          </w:tcPr>
          <w:p w:rsidR="0086321C" w:rsidRPr="0086321C" w:rsidRDefault="0086321C" w:rsidP="00A537C8">
            <w:pPr>
              <w:spacing w:before="120" w:after="120"/>
              <w:rPr>
                <w:rFonts w:ascii="Tahoma" w:hAnsi="Tahoma" w:cs="Tahoma"/>
                <w:sz w:val="20"/>
                <w:szCs w:val="20"/>
                <w:lang w:val="en-US"/>
              </w:rPr>
            </w:pPr>
            <w:r w:rsidRPr="0086321C">
              <w:rPr>
                <w:rFonts w:ascii="Tahoma" w:hAnsi="Tahoma" w:cs="Tahoma"/>
                <w:sz w:val="20"/>
                <w:szCs w:val="20"/>
                <w:lang w:val="en-US"/>
              </w:rPr>
              <w:t>Battery is totally empty.</w:t>
            </w:r>
          </w:p>
        </w:tc>
        <w:tc>
          <w:tcPr>
            <w:tcW w:w="2700" w:type="dxa"/>
            <w:shd w:val="clear" w:color="auto" w:fill="D9D9D9"/>
          </w:tcPr>
          <w:p w:rsidR="0086321C" w:rsidRPr="0086321C" w:rsidRDefault="0086321C" w:rsidP="00A537C8">
            <w:pPr>
              <w:spacing w:before="120" w:after="120"/>
              <w:rPr>
                <w:rFonts w:ascii="Tahoma" w:hAnsi="Tahoma" w:cs="Tahoma"/>
                <w:sz w:val="20"/>
                <w:szCs w:val="20"/>
                <w:lang w:val="en-US"/>
              </w:rPr>
            </w:pPr>
            <w:r w:rsidRPr="0086321C">
              <w:rPr>
                <w:rFonts w:ascii="Tahoma" w:hAnsi="Tahoma" w:cs="Tahoma"/>
                <w:sz w:val="20"/>
                <w:szCs w:val="20"/>
                <w:lang w:val="en-US"/>
              </w:rPr>
              <w:t>Load the battery. If this do not solve the problem call the service.</w:t>
            </w:r>
          </w:p>
        </w:tc>
      </w:tr>
    </w:tbl>
    <w:p w:rsidR="0086321C" w:rsidRDefault="0086321C" w:rsidP="0086321C">
      <w:pPr>
        <w:spacing w:before="120" w:after="120" w:line="240" w:lineRule="auto"/>
        <w:rPr>
          <w:rFonts w:ascii="Tahoma" w:hAnsi="Tahoma" w:cs="Tahoma"/>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2174"/>
        <w:gridCol w:w="3713"/>
        <w:gridCol w:w="3435"/>
      </w:tblGrid>
      <w:tr w:rsidR="0086321C" w:rsidRPr="000E3363" w:rsidTr="0086321C">
        <w:trPr>
          <w:trHeight w:val="850"/>
        </w:trPr>
        <w:tc>
          <w:tcPr>
            <w:tcW w:w="0" w:type="auto"/>
            <w:shd w:val="clear" w:color="auto" w:fill="D9D9D9"/>
          </w:tcPr>
          <w:p w:rsidR="0086321C" w:rsidRPr="0086321C" w:rsidRDefault="0086321C" w:rsidP="00A537C8">
            <w:pPr>
              <w:spacing w:before="120" w:after="120"/>
              <w:rPr>
                <w:rFonts w:ascii="Tahoma" w:hAnsi="Tahoma" w:cs="Tahoma"/>
                <w:sz w:val="20"/>
                <w:szCs w:val="20"/>
                <w:lang w:val="en-US"/>
              </w:rPr>
            </w:pPr>
            <w:r w:rsidRPr="0086321C">
              <w:rPr>
                <w:rFonts w:ascii="Tahoma" w:hAnsi="Tahoma" w:cs="Tahoma"/>
                <w:sz w:val="20"/>
                <w:szCs w:val="20"/>
                <w:lang w:val="en-US"/>
              </w:rPr>
              <w:t>System does not work</w:t>
            </w:r>
          </w:p>
        </w:tc>
        <w:tc>
          <w:tcPr>
            <w:tcW w:w="3713" w:type="dxa"/>
            <w:shd w:val="clear" w:color="auto" w:fill="D9D9D9"/>
          </w:tcPr>
          <w:p w:rsidR="0086321C" w:rsidRPr="0086321C" w:rsidRDefault="0086321C" w:rsidP="00A537C8">
            <w:pPr>
              <w:spacing w:before="120" w:after="120"/>
              <w:rPr>
                <w:rFonts w:ascii="Tahoma" w:hAnsi="Tahoma" w:cs="Tahoma"/>
                <w:sz w:val="20"/>
                <w:szCs w:val="20"/>
                <w:lang w:val="en-US"/>
              </w:rPr>
            </w:pPr>
            <w:r w:rsidRPr="0086321C">
              <w:rPr>
                <w:rFonts w:ascii="Tahoma" w:hAnsi="Tahoma" w:cs="Tahoma"/>
                <w:sz w:val="20"/>
                <w:szCs w:val="20"/>
                <w:lang w:val="en-US"/>
              </w:rPr>
              <w:t xml:space="preserve">System requires a reset.  </w:t>
            </w:r>
          </w:p>
        </w:tc>
        <w:tc>
          <w:tcPr>
            <w:tcW w:w="3435" w:type="dxa"/>
            <w:shd w:val="clear" w:color="auto" w:fill="D9D9D9"/>
          </w:tcPr>
          <w:p w:rsidR="0086321C" w:rsidRPr="0086321C" w:rsidRDefault="0086321C" w:rsidP="00A537C8">
            <w:pPr>
              <w:spacing w:before="120" w:after="120"/>
              <w:rPr>
                <w:rFonts w:ascii="Tahoma" w:hAnsi="Tahoma" w:cs="Tahoma"/>
                <w:sz w:val="20"/>
                <w:szCs w:val="20"/>
                <w:lang w:val="en-US"/>
              </w:rPr>
            </w:pPr>
            <w:r w:rsidRPr="0086321C">
              <w:rPr>
                <w:rFonts w:ascii="Tahoma" w:hAnsi="Tahoma" w:cs="Tahoma"/>
                <w:sz w:val="20"/>
                <w:szCs w:val="20"/>
                <w:lang w:val="en-US"/>
              </w:rPr>
              <w:t>Press at the back rest up and down adjustment buttons at the same time and wait till the kick sound starts and stops. When the sound stops, system will be again active.</w:t>
            </w:r>
          </w:p>
        </w:tc>
      </w:tr>
    </w:tbl>
    <w:p w:rsidR="0086321C" w:rsidRPr="000E3363" w:rsidRDefault="0086321C" w:rsidP="0086321C">
      <w:pPr>
        <w:spacing w:before="120" w:after="120"/>
        <w:rPr>
          <w:rFonts w:ascii="Calibri" w:hAnsi="Calibri" w:cs="Calibri"/>
          <w:b/>
          <w:sz w:val="20"/>
          <w:szCs w:val="20"/>
          <w:lang w:val="en-US"/>
        </w:rPr>
      </w:pPr>
    </w:p>
    <w:p w:rsidR="0086321C" w:rsidRPr="000E3363" w:rsidRDefault="00BA61FD" w:rsidP="0086321C">
      <w:pPr>
        <w:spacing w:before="120" w:after="1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44928" behindDoc="0" locked="0" layoutInCell="1" allowOverlap="1" wp14:anchorId="145DF469" wp14:editId="73761B1A">
                <wp:simplePos x="0" y="0"/>
                <wp:positionH relativeFrom="column">
                  <wp:posOffset>1627505</wp:posOffset>
                </wp:positionH>
                <wp:positionV relativeFrom="paragraph">
                  <wp:posOffset>25858</wp:posOffset>
                </wp:positionV>
                <wp:extent cx="4046220" cy="862965"/>
                <wp:effectExtent l="8255" t="13335" r="12700" b="9525"/>
                <wp:wrapNone/>
                <wp:docPr id="123" name="Dikdörtgen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6220" cy="862965"/>
                        </a:xfrm>
                        <a:prstGeom prst="rect">
                          <a:avLst/>
                        </a:prstGeom>
                        <a:solidFill>
                          <a:srgbClr val="BFBFBF"/>
                        </a:solidFill>
                        <a:ln w="9525">
                          <a:solidFill>
                            <a:srgbClr val="FFFFFF"/>
                          </a:solidFill>
                          <a:miter lim="800000"/>
                          <a:headEnd/>
                          <a:tailEnd/>
                        </a:ln>
                      </wps:spPr>
                      <wps:txbx>
                        <w:txbxContent>
                          <w:p w:rsidR="00A537C8" w:rsidRPr="0086321C" w:rsidRDefault="00A537C8" w:rsidP="0086321C">
                            <w:pPr>
                              <w:rPr>
                                <w:rFonts w:ascii="Tahoma" w:hAnsi="Tahoma" w:cs="Tahoma"/>
                                <w:b/>
                                <w:sz w:val="20"/>
                                <w:szCs w:val="20"/>
                              </w:rPr>
                            </w:pPr>
                            <w:r w:rsidRPr="0086321C">
                              <w:rPr>
                                <w:rFonts w:ascii="Tahoma" w:hAnsi="Tahoma" w:cs="Tahoma"/>
                                <w:b/>
                                <w:sz w:val="20"/>
                                <w:szCs w:val="20"/>
                              </w:rPr>
                              <w:t>Power failure</w:t>
                            </w:r>
                          </w:p>
                          <w:p w:rsidR="00A537C8" w:rsidRPr="0086321C" w:rsidRDefault="00A537C8" w:rsidP="0086321C">
                            <w:pPr>
                              <w:rPr>
                                <w:rFonts w:ascii="Tahoma" w:hAnsi="Tahoma" w:cs="Tahoma"/>
                              </w:rPr>
                            </w:pPr>
                            <w:r w:rsidRPr="0086321C">
                              <w:rPr>
                                <w:rFonts w:ascii="Tahoma" w:hAnsi="Tahoma" w:cs="Tahoma"/>
                                <w:color w:val="000000"/>
                                <w:sz w:val="20"/>
                                <w:szCs w:val="20"/>
                              </w:rPr>
                              <w:t>When you are confronted with a power failure, please let only the authorized person solving this problem.</w:t>
                            </w:r>
                          </w:p>
                          <w:p w:rsidR="00A537C8" w:rsidRDefault="00A537C8" w:rsidP="008632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DF469" id="Dikdörtgen 123" o:spid="_x0000_s1050" style="position:absolute;margin-left:128.15pt;margin-top:2.05pt;width:318.6pt;height:67.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" fillcolor="#bfbfbf" strokecolor="white">
                <v:textbox>
                  <w:txbxContent>
                    <w:p w:rsidR="00A537C8" w:rsidRPr="0086321C" w:rsidRDefault="00A537C8" w:rsidP="0086321C">
                      <w:pPr>
                        <w:rPr>
                          <w:rFonts w:ascii="Tahoma" w:hAnsi="Tahoma" w:cs="Tahoma"/>
                          <w:b/>
                          <w:sz w:val="20"/>
                          <w:szCs w:val="20"/>
                        </w:rPr>
                      </w:pPr>
                      <w:r w:rsidRPr="0086321C">
                        <w:rPr>
                          <w:rFonts w:ascii="Tahoma" w:hAnsi="Tahoma" w:cs="Tahoma"/>
                          <w:b/>
                          <w:sz w:val="20"/>
                          <w:szCs w:val="20"/>
                        </w:rPr>
                        <w:t>Power failure</w:t>
                      </w:r>
                    </w:p>
                    <w:p w:rsidR="00A537C8" w:rsidRPr="0086321C" w:rsidRDefault="00A537C8" w:rsidP="0086321C">
                      <w:pPr>
                        <w:rPr>
                          <w:rFonts w:ascii="Tahoma" w:hAnsi="Tahoma" w:cs="Tahoma"/>
                        </w:rPr>
                      </w:pPr>
                      <w:r w:rsidRPr="0086321C">
                        <w:rPr>
                          <w:rFonts w:ascii="Tahoma" w:hAnsi="Tahoma" w:cs="Tahoma"/>
                          <w:color w:val="000000"/>
                          <w:sz w:val="20"/>
                          <w:szCs w:val="20"/>
                        </w:rPr>
                        <w:t>When you are confronted with a power failure, please let only the authorized person solving this problem.</w:t>
                      </w:r>
                    </w:p>
                    <w:p w:rsidR="00A537C8" w:rsidRDefault="00A537C8" w:rsidP="0086321C"/>
                  </w:txbxContent>
                </v:textbox>
              </v:rect>
            </w:pict>
          </mc:Fallback>
        </mc:AlternateContent>
      </w:r>
      <w:r w:rsidRPr="00A537C8">
        <w:rPr>
          <w:rFonts w:ascii="Calibri" w:hAnsi="Calibri" w:cs="Calibri"/>
          <w:b/>
          <w:noProof/>
          <w:color w:val="FF0000"/>
          <w:sz w:val="28"/>
          <w:szCs w:val="20"/>
          <w:lang w:eastAsia="tr-TR"/>
        </w:rPr>
        <w:drawing>
          <wp:anchor distT="0" distB="0" distL="114300" distR="114300" simplePos="0" relativeHeight="251680768" behindDoc="1" locked="0" layoutInCell="1" allowOverlap="1" wp14:anchorId="1153A722" wp14:editId="513F86F0">
            <wp:simplePos x="0" y="0"/>
            <wp:positionH relativeFrom="column">
              <wp:posOffset>0</wp:posOffset>
            </wp:positionH>
            <wp:positionV relativeFrom="paragraph">
              <wp:posOffset>9451</wp:posOffset>
            </wp:positionV>
            <wp:extent cx="966603" cy="958690"/>
            <wp:effectExtent l="0" t="0" r="5080" b="0"/>
            <wp:wrapNone/>
            <wp:docPr id="138" name="Resim 138" descr="C:\Users\ilker_akpinar\Desktop\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ker_akpinar\Desktop\W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6603" cy="95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21C" w:rsidRPr="000E3363" w:rsidRDefault="0086321C" w:rsidP="0086321C">
      <w:pPr>
        <w:spacing w:before="120" w:after="120"/>
        <w:rPr>
          <w:rFonts w:ascii="Calibri" w:hAnsi="Calibri" w:cs="Calibri"/>
          <w:b/>
          <w:sz w:val="20"/>
          <w:szCs w:val="20"/>
          <w:lang w:val="en-US"/>
        </w:rPr>
      </w:pPr>
    </w:p>
    <w:p w:rsidR="0086321C" w:rsidRPr="000E3363" w:rsidRDefault="0086321C" w:rsidP="0086321C">
      <w:pPr>
        <w:spacing w:before="120" w:after="120"/>
        <w:rPr>
          <w:rFonts w:ascii="Calibri" w:hAnsi="Calibri" w:cs="Calibri"/>
          <w:b/>
          <w:sz w:val="20"/>
          <w:szCs w:val="20"/>
          <w:lang w:val="en-US"/>
        </w:rPr>
      </w:pPr>
    </w:p>
    <w:p w:rsidR="0086321C" w:rsidRPr="000E3363" w:rsidRDefault="0086321C" w:rsidP="0086321C">
      <w:pPr>
        <w:spacing w:before="120" w:after="120"/>
        <w:rPr>
          <w:rFonts w:ascii="Calibri" w:hAnsi="Calibri" w:cs="Calibri"/>
          <w:b/>
          <w:sz w:val="20"/>
          <w:szCs w:val="20"/>
          <w:lang w:val="en-US"/>
        </w:rPr>
      </w:pPr>
    </w:p>
    <w:p w:rsidR="0086321C" w:rsidRPr="000E3363" w:rsidRDefault="0086321C" w:rsidP="0086321C">
      <w:pPr>
        <w:spacing w:before="120" w:after="120"/>
        <w:rPr>
          <w:rFonts w:ascii="Calibri" w:hAnsi="Calibri" w:cs="Calibri"/>
          <w:b/>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lastRenderedPageBreak/>
        <w:t>14.      Maintenance and Repair</w:t>
      </w:r>
    </w:p>
    <w:p w:rsidR="0086321C" w:rsidRPr="0086321C" w:rsidRDefault="0086321C" w:rsidP="0086321C">
      <w:pPr>
        <w:spacing w:before="120" w:after="120"/>
        <w:rPr>
          <w:rFonts w:ascii="Tahoma" w:hAnsi="Tahoma" w:cs="Tahoma"/>
          <w:b/>
          <w:sz w:val="20"/>
          <w:szCs w:val="20"/>
          <w:lang w:val="en-US"/>
        </w:rPr>
      </w:pPr>
      <w:r>
        <w:rPr>
          <w:rFonts w:ascii="Tahoma" w:hAnsi="Tahoma" w:cs="Tahoma"/>
          <w:b/>
          <w:sz w:val="20"/>
          <w:szCs w:val="20"/>
          <w:lang w:val="en-US"/>
        </w:rPr>
        <w:t xml:space="preserve">14.1 </w:t>
      </w:r>
      <w:r w:rsidRPr="0086321C">
        <w:rPr>
          <w:rFonts w:ascii="Tahoma" w:hAnsi="Tahoma" w:cs="Tahoma"/>
          <w:b/>
          <w:sz w:val="20"/>
          <w:szCs w:val="20"/>
          <w:lang w:val="en-US"/>
        </w:rPr>
        <w:t>Maintenance Periods</w:t>
      </w:r>
    </w:p>
    <w:p w:rsidR="0086321C" w:rsidRPr="000E3363" w:rsidRDefault="00BA61FD" w:rsidP="0086321C">
      <w:pPr>
        <w:spacing w:before="120" w:after="120"/>
        <w:rPr>
          <w:rFonts w:ascii="Calibri" w:hAnsi="Calibri" w:cs="Calibri"/>
          <w:b/>
          <w:color w:val="FF0000"/>
          <w:sz w:val="28"/>
          <w:szCs w:val="20"/>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648000" behindDoc="0" locked="0" layoutInCell="1" allowOverlap="1" wp14:anchorId="200B647A" wp14:editId="701A5A49">
                <wp:simplePos x="0" y="0"/>
                <wp:positionH relativeFrom="column">
                  <wp:posOffset>1550035</wp:posOffset>
                </wp:positionH>
                <wp:positionV relativeFrom="paragraph">
                  <wp:posOffset>17367</wp:posOffset>
                </wp:positionV>
                <wp:extent cx="4166870" cy="871220"/>
                <wp:effectExtent l="6985" t="7620" r="7620" b="6985"/>
                <wp:wrapNone/>
                <wp:docPr id="119" name="Dikdörtgen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6870" cy="871220"/>
                        </a:xfrm>
                        <a:prstGeom prst="rect">
                          <a:avLst/>
                        </a:prstGeom>
                        <a:solidFill>
                          <a:srgbClr val="BFBFBF"/>
                        </a:solidFill>
                        <a:ln w="9525">
                          <a:solidFill>
                            <a:srgbClr val="FFFFFF"/>
                          </a:solidFill>
                          <a:miter lim="800000"/>
                          <a:headEnd/>
                          <a:tailEnd/>
                        </a:ln>
                      </wps:spPr>
                      <wps:txbx>
                        <w:txbxContent>
                          <w:p w:rsidR="00A537C8" w:rsidRPr="0086321C" w:rsidRDefault="00A537C8" w:rsidP="0086321C">
                            <w:pPr>
                              <w:rPr>
                                <w:rFonts w:ascii="Tahoma" w:hAnsi="Tahoma" w:cs="Tahoma"/>
                                <w:b/>
                                <w:sz w:val="20"/>
                                <w:szCs w:val="20"/>
                              </w:rPr>
                            </w:pPr>
                            <w:r w:rsidRPr="0086321C">
                              <w:rPr>
                                <w:rFonts w:ascii="Tahoma" w:hAnsi="Tahoma" w:cs="Tahoma"/>
                                <w:b/>
                                <w:sz w:val="20"/>
                                <w:szCs w:val="20"/>
                              </w:rPr>
                              <w:t>Accidentaly wounding risk</w:t>
                            </w:r>
                          </w:p>
                          <w:p w:rsidR="00A537C8" w:rsidRPr="0086321C" w:rsidRDefault="00A537C8" w:rsidP="0086321C">
                            <w:pPr>
                              <w:spacing w:before="120" w:after="120"/>
                              <w:rPr>
                                <w:rFonts w:ascii="Tahoma" w:hAnsi="Tahoma" w:cs="Tahoma"/>
                                <w:b/>
                                <w:sz w:val="20"/>
                                <w:szCs w:val="20"/>
                              </w:rPr>
                            </w:pPr>
                            <w:r w:rsidRPr="0086321C">
                              <w:rPr>
                                <w:rFonts w:ascii="Tahoma" w:hAnsi="Tahoma" w:cs="Tahoma"/>
                                <w:color w:val="000000"/>
                                <w:sz w:val="20"/>
                                <w:szCs w:val="20"/>
                              </w:rPr>
                              <w:t>Plug out the power cable before cleaning the bed.</w:t>
                            </w:r>
                          </w:p>
                          <w:p w:rsidR="00A537C8" w:rsidRPr="0086321C" w:rsidRDefault="00A537C8" w:rsidP="0086321C">
                            <w:pPr>
                              <w:spacing w:before="120" w:after="120"/>
                              <w:rPr>
                                <w:rFonts w:ascii="Tahoma" w:hAnsi="Tahoma" w:cs="Tahoma"/>
                                <w:szCs w:val="20"/>
                              </w:rPr>
                            </w:pPr>
                            <w:r w:rsidRPr="0086321C">
                              <w:rPr>
                                <w:rFonts w:ascii="Tahoma" w:hAnsi="Tahoma" w:cs="Tahoma"/>
                                <w:color w:val="000000"/>
                                <w:sz w:val="20"/>
                                <w:szCs w:val="20"/>
                              </w:rPr>
                              <w:t>Lock the brakes while mounting and maintenance.</w:t>
                            </w:r>
                          </w:p>
                          <w:p w:rsidR="00A537C8" w:rsidRDefault="00A537C8" w:rsidP="008632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B647A" id="Dikdörtgen 119" o:spid="_x0000_s1051" style="position:absolute;margin-left:122.05pt;margin-top:1.35pt;width:328.1pt;height:68.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" fillcolor="#bfbfbf" strokecolor="white">
                <v:textbox>
                  <w:txbxContent>
                    <w:p w:rsidR="00A537C8" w:rsidRPr="0086321C" w:rsidRDefault="00A537C8" w:rsidP="0086321C">
                      <w:pPr>
                        <w:rPr>
                          <w:rFonts w:ascii="Tahoma" w:hAnsi="Tahoma" w:cs="Tahoma"/>
                          <w:b/>
                          <w:sz w:val="20"/>
                          <w:szCs w:val="20"/>
                        </w:rPr>
                      </w:pPr>
                      <w:r w:rsidRPr="0086321C">
                        <w:rPr>
                          <w:rFonts w:ascii="Tahoma" w:hAnsi="Tahoma" w:cs="Tahoma"/>
                          <w:b/>
                          <w:sz w:val="20"/>
                          <w:szCs w:val="20"/>
                        </w:rPr>
                        <w:t>Accidentaly wounding risk</w:t>
                      </w:r>
                    </w:p>
                    <w:p w:rsidR="00A537C8" w:rsidRPr="0086321C" w:rsidRDefault="00A537C8" w:rsidP="0086321C">
                      <w:pPr>
                        <w:spacing w:before="120" w:after="120"/>
                        <w:rPr>
                          <w:rFonts w:ascii="Tahoma" w:hAnsi="Tahoma" w:cs="Tahoma"/>
                          <w:b/>
                          <w:sz w:val="20"/>
                          <w:szCs w:val="20"/>
                        </w:rPr>
                      </w:pPr>
                      <w:r w:rsidRPr="0086321C">
                        <w:rPr>
                          <w:rFonts w:ascii="Tahoma" w:hAnsi="Tahoma" w:cs="Tahoma"/>
                          <w:color w:val="000000"/>
                          <w:sz w:val="20"/>
                          <w:szCs w:val="20"/>
                        </w:rPr>
                        <w:t>Plug out the power cable before cleaning the bed.</w:t>
                      </w:r>
                    </w:p>
                    <w:p w:rsidR="00A537C8" w:rsidRPr="0086321C" w:rsidRDefault="00A537C8" w:rsidP="0086321C">
                      <w:pPr>
                        <w:spacing w:before="120" w:after="120"/>
                        <w:rPr>
                          <w:rFonts w:ascii="Tahoma" w:hAnsi="Tahoma" w:cs="Tahoma"/>
                          <w:szCs w:val="20"/>
                        </w:rPr>
                      </w:pPr>
                      <w:r w:rsidRPr="0086321C">
                        <w:rPr>
                          <w:rFonts w:ascii="Tahoma" w:hAnsi="Tahoma" w:cs="Tahoma"/>
                          <w:color w:val="000000"/>
                          <w:sz w:val="20"/>
                          <w:szCs w:val="20"/>
                        </w:rPr>
                        <w:t>Lock the brakes while mounting and maintenance.</w:t>
                      </w:r>
                    </w:p>
                    <w:p w:rsidR="00A537C8" w:rsidRDefault="00A537C8" w:rsidP="0086321C"/>
                  </w:txbxContent>
                </v:textbox>
              </v:rect>
            </w:pict>
          </mc:Fallback>
        </mc:AlternateContent>
      </w:r>
      <w:r w:rsidRPr="00A537C8">
        <w:rPr>
          <w:rFonts w:ascii="Calibri" w:hAnsi="Calibri" w:cs="Calibri"/>
          <w:b/>
          <w:noProof/>
          <w:color w:val="FF0000"/>
          <w:sz w:val="28"/>
          <w:szCs w:val="20"/>
          <w:lang w:eastAsia="tr-TR"/>
        </w:rPr>
        <w:drawing>
          <wp:anchor distT="0" distB="0" distL="114300" distR="114300" simplePos="0" relativeHeight="251684864" behindDoc="1" locked="0" layoutInCell="1" allowOverlap="1" wp14:anchorId="3E0684AD" wp14:editId="1B1CB8E4">
            <wp:simplePos x="0" y="0"/>
            <wp:positionH relativeFrom="column">
              <wp:posOffset>0</wp:posOffset>
            </wp:positionH>
            <wp:positionV relativeFrom="paragraph">
              <wp:posOffset>-635</wp:posOffset>
            </wp:positionV>
            <wp:extent cx="966603" cy="958690"/>
            <wp:effectExtent l="0" t="0" r="5080" b="0"/>
            <wp:wrapNone/>
            <wp:docPr id="140" name="Resim 140" descr="C:\Users\ilker_akpinar\Desktop\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ker_akpinar\Desktop\W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6603" cy="95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21C" w:rsidRPr="000E3363" w:rsidRDefault="0086321C" w:rsidP="0086321C">
      <w:pPr>
        <w:spacing w:before="120" w:after="120"/>
        <w:rPr>
          <w:rFonts w:ascii="Calibri" w:hAnsi="Calibri" w:cs="Calibri"/>
          <w:b/>
          <w:color w:val="FF0000"/>
          <w:sz w:val="28"/>
          <w:szCs w:val="20"/>
          <w:lang w:val="en-US"/>
        </w:rPr>
      </w:pPr>
    </w:p>
    <w:p w:rsidR="0086321C" w:rsidRPr="000E3363" w:rsidRDefault="00BA61FD" w:rsidP="0086321C">
      <w:pPr>
        <w:spacing w:before="120" w:after="120"/>
        <w:rPr>
          <w:rFonts w:ascii="Calibri" w:hAnsi="Calibri" w:cs="Calibri"/>
          <w:b/>
          <w:color w:val="FF0000"/>
          <w:sz w:val="28"/>
          <w:szCs w:val="20"/>
          <w:lang w:val="en-US"/>
        </w:rPr>
      </w:pPr>
      <w:r w:rsidRPr="00A537C8">
        <w:rPr>
          <w:rFonts w:ascii="Calibri" w:hAnsi="Calibri" w:cs="Calibri"/>
          <w:b/>
          <w:noProof/>
          <w:color w:val="FF0000"/>
          <w:sz w:val="28"/>
          <w:szCs w:val="20"/>
          <w:lang w:eastAsia="tr-TR"/>
        </w:rPr>
        <w:drawing>
          <wp:anchor distT="0" distB="0" distL="114300" distR="114300" simplePos="0" relativeHeight="251686912" behindDoc="1" locked="0" layoutInCell="1" allowOverlap="1" wp14:anchorId="67E12C23" wp14:editId="44671DC5">
            <wp:simplePos x="0" y="0"/>
            <wp:positionH relativeFrom="column">
              <wp:posOffset>7065</wp:posOffset>
            </wp:positionH>
            <wp:positionV relativeFrom="paragraph">
              <wp:posOffset>309614</wp:posOffset>
            </wp:positionV>
            <wp:extent cx="966603" cy="958690"/>
            <wp:effectExtent l="0" t="0" r="5080" b="0"/>
            <wp:wrapNone/>
            <wp:docPr id="142" name="Resim 142" descr="C:\Users\ilker_akpinar\Desktop\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ker_akpinar\Desktop\W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6603" cy="95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21C" w:rsidRPr="000E3363" w:rsidRDefault="00BA61FD" w:rsidP="0086321C">
      <w:pPr>
        <w:spacing w:before="120" w:after="120"/>
        <w:rPr>
          <w:rFonts w:ascii="Calibri" w:hAnsi="Calibri" w:cs="Calibri"/>
          <w:b/>
          <w:color w:val="FF0000"/>
          <w:sz w:val="28"/>
          <w:szCs w:val="20"/>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651072" behindDoc="0" locked="0" layoutInCell="1" allowOverlap="1" wp14:anchorId="44C9113E" wp14:editId="70A7461F">
                <wp:simplePos x="0" y="0"/>
                <wp:positionH relativeFrom="column">
                  <wp:posOffset>1555691</wp:posOffset>
                </wp:positionH>
                <wp:positionV relativeFrom="paragraph">
                  <wp:posOffset>22003</wp:posOffset>
                </wp:positionV>
                <wp:extent cx="4166870" cy="871870"/>
                <wp:effectExtent l="0" t="0" r="24130" b="23495"/>
                <wp:wrapNone/>
                <wp:docPr id="116" name="Dikdörtgen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6870" cy="871870"/>
                        </a:xfrm>
                        <a:prstGeom prst="rect">
                          <a:avLst/>
                        </a:prstGeom>
                        <a:solidFill>
                          <a:srgbClr val="BFBFBF"/>
                        </a:solidFill>
                        <a:ln w="9525">
                          <a:solidFill>
                            <a:srgbClr val="FFFFFF"/>
                          </a:solidFill>
                          <a:miter lim="800000"/>
                          <a:headEnd/>
                          <a:tailEnd/>
                        </a:ln>
                      </wps:spPr>
                      <wps:txbx>
                        <w:txbxContent>
                          <w:p w:rsidR="00A537C8" w:rsidRPr="0086321C" w:rsidRDefault="00A537C8" w:rsidP="0086321C">
                            <w:pPr>
                              <w:spacing w:before="120" w:after="120"/>
                              <w:rPr>
                                <w:rFonts w:ascii="Tahoma" w:hAnsi="Tahoma" w:cs="Tahoma"/>
                                <w:b/>
                                <w:sz w:val="20"/>
                                <w:szCs w:val="20"/>
                              </w:rPr>
                            </w:pPr>
                            <w:r w:rsidRPr="0086321C">
                              <w:rPr>
                                <w:rFonts w:ascii="Tahoma" w:hAnsi="Tahoma" w:cs="Tahoma"/>
                                <w:b/>
                                <w:sz w:val="20"/>
                                <w:szCs w:val="20"/>
                              </w:rPr>
                              <w:t>Defective beds can have wounding risks</w:t>
                            </w:r>
                          </w:p>
                          <w:p w:rsidR="00A537C8" w:rsidRPr="0086321C" w:rsidRDefault="00A537C8" w:rsidP="0086321C">
                            <w:pPr>
                              <w:spacing w:before="120" w:after="120"/>
                              <w:rPr>
                                <w:rFonts w:ascii="Tahoma" w:hAnsi="Tahoma" w:cs="Tahoma"/>
                                <w:b/>
                                <w:sz w:val="20"/>
                                <w:szCs w:val="20"/>
                              </w:rPr>
                            </w:pPr>
                            <w:r w:rsidRPr="0086321C">
                              <w:rPr>
                                <w:rFonts w:ascii="Tahoma" w:hAnsi="Tahoma" w:cs="Tahoma"/>
                                <w:b/>
                                <w:sz w:val="20"/>
                                <w:szCs w:val="20"/>
                              </w:rPr>
                              <w:t xml:space="preserve">  </w:t>
                            </w:r>
                            <w:r w:rsidRPr="0086321C">
                              <w:rPr>
                                <w:rFonts w:ascii="Tahoma" w:hAnsi="Tahoma" w:cs="Tahoma"/>
                                <w:color w:val="000000"/>
                                <w:sz w:val="20"/>
                                <w:szCs w:val="20"/>
                              </w:rPr>
                              <w:t>Defective beds must be immediately repaired.</w:t>
                            </w:r>
                            <w:r>
                              <w:rPr>
                                <w:rFonts w:ascii="Tahoma" w:hAnsi="Tahoma" w:cs="Tahoma"/>
                                <w:b/>
                                <w:sz w:val="20"/>
                                <w:szCs w:val="20"/>
                              </w:rPr>
                              <w:t xml:space="preserve"> </w:t>
                            </w:r>
                            <w:r w:rsidRPr="0086321C">
                              <w:rPr>
                                <w:rFonts w:ascii="Tahoma" w:hAnsi="Tahoma" w:cs="Tahoma"/>
                                <w:b/>
                                <w:color w:val="FF0000"/>
                                <w:szCs w:val="20"/>
                              </w:rPr>
                              <w:t xml:space="preserve"> </w:t>
                            </w:r>
                            <w:r w:rsidRPr="0086321C">
                              <w:rPr>
                                <w:rFonts w:ascii="Tahoma" w:hAnsi="Tahoma" w:cs="Tahoma"/>
                                <w:sz w:val="20"/>
                                <w:szCs w:val="20"/>
                              </w:rPr>
                              <w:t>It is strictly forbidden to use defective beds.</w:t>
                            </w:r>
                          </w:p>
                          <w:p w:rsidR="00A537C8" w:rsidRDefault="00A537C8" w:rsidP="008632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9113E" id="Dikdörtgen 116" o:spid="_x0000_s1052" style="position:absolute;margin-left:122.5pt;margin-top:1.75pt;width:328.1pt;height:68.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" fillcolor="#bfbfbf" strokecolor="white">
                <v:textbox>
                  <w:txbxContent>
                    <w:p w:rsidR="00A537C8" w:rsidRPr="0086321C" w:rsidRDefault="00A537C8" w:rsidP="0086321C">
                      <w:pPr>
                        <w:spacing w:before="120" w:after="120"/>
                        <w:rPr>
                          <w:rFonts w:ascii="Tahoma" w:hAnsi="Tahoma" w:cs="Tahoma"/>
                          <w:b/>
                          <w:sz w:val="20"/>
                          <w:szCs w:val="20"/>
                        </w:rPr>
                      </w:pPr>
                      <w:r w:rsidRPr="0086321C">
                        <w:rPr>
                          <w:rFonts w:ascii="Tahoma" w:hAnsi="Tahoma" w:cs="Tahoma"/>
                          <w:b/>
                          <w:sz w:val="20"/>
                          <w:szCs w:val="20"/>
                        </w:rPr>
                        <w:t>Defective beds can have wounding risks</w:t>
                      </w:r>
                    </w:p>
                    <w:p w:rsidR="00A537C8" w:rsidRPr="0086321C" w:rsidRDefault="00A537C8" w:rsidP="0086321C">
                      <w:pPr>
                        <w:spacing w:before="120" w:after="120"/>
                        <w:rPr>
                          <w:rFonts w:ascii="Tahoma" w:hAnsi="Tahoma" w:cs="Tahoma"/>
                          <w:b/>
                          <w:sz w:val="20"/>
                          <w:szCs w:val="20"/>
                        </w:rPr>
                      </w:pPr>
                      <w:r w:rsidRPr="0086321C">
                        <w:rPr>
                          <w:rFonts w:ascii="Tahoma" w:hAnsi="Tahoma" w:cs="Tahoma"/>
                          <w:b/>
                          <w:sz w:val="20"/>
                          <w:szCs w:val="20"/>
                        </w:rPr>
                        <w:t xml:space="preserve">  </w:t>
                      </w:r>
                      <w:r w:rsidRPr="0086321C">
                        <w:rPr>
                          <w:rFonts w:ascii="Tahoma" w:hAnsi="Tahoma" w:cs="Tahoma"/>
                          <w:color w:val="000000"/>
                          <w:sz w:val="20"/>
                          <w:szCs w:val="20"/>
                        </w:rPr>
                        <w:t>Defective beds must be immediately repaired.</w:t>
                      </w:r>
                      <w:r>
                        <w:rPr>
                          <w:rFonts w:ascii="Tahoma" w:hAnsi="Tahoma" w:cs="Tahoma"/>
                          <w:b/>
                          <w:sz w:val="20"/>
                          <w:szCs w:val="20"/>
                        </w:rPr>
                        <w:t xml:space="preserve"> </w:t>
                      </w:r>
                      <w:r w:rsidRPr="0086321C">
                        <w:rPr>
                          <w:rFonts w:ascii="Tahoma" w:hAnsi="Tahoma" w:cs="Tahoma"/>
                          <w:b/>
                          <w:color w:val="FF0000"/>
                          <w:szCs w:val="20"/>
                        </w:rPr>
                        <w:t xml:space="preserve"> </w:t>
                      </w:r>
                      <w:r w:rsidRPr="0086321C">
                        <w:rPr>
                          <w:rFonts w:ascii="Tahoma" w:hAnsi="Tahoma" w:cs="Tahoma"/>
                          <w:sz w:val="20"/>
                          <w:szCs w:val="20"/>
                        </w:rPr>
                        <w:t>It is strictly forbidden to use defective beds.</w:t>
                      </w:r>
                    </w:p>
                    <w:p w:rsidR="00A537C8" w:rsidRDefault="00A537C8" w:rsidP="0086321C"/>
                  </w:txbxContent>
                </v:textbox>
              </v:rect>
            </w:pict>
          </mc:Fallback>
        </mc:AlternateContent>
      </w:r>
    </w:p>
    <w:p w:rsidR="0086321C" w:rsidRPr="000E3363" w:rsidRDefault="0086321C" w:rsidP="0086321C">
      <w:pPr>
        <w:spacing w:before="120" w:after="120"/>
        <w:rPr>
          <w:rFonts w:ascii="Calibri" w:hAnsi="Calibri" w:cs="Calibri"/>
          <w:b/>
          <w:color w:val="FF0000"/>
          <w:sz w:val="28"/>
          <w:szCs w:val="20"/>
          <w:lang w:val="en-US"/>
        </w:rPr>
      </w:pPr>
    </w:p>
    <w:p w:rsidR="0086321C" w:rsidRDefault="0086321C" w:rsidP="0086321C">
      <w:pPr>
        <w:spacing w:before="120" w:after="120"/>
        <w:rPr>
          <w:rFonts w:ascii="Calibri" w:hAnsi="Calibri" w:cs="Calibri"/>
          <w:b/>
          <w:color w:val="FF0000"/>
          <w:sz w:val="28"/>
          <w:szCs w:val="20"/>
          <w:lang w:val="en-US"/>
        </w:rPr>
      </w:pPr>
    </w:p>
    <w:p w:rsidR="00BA61FD" w:rsidRDefault="00BA61FD" w:rsidP="0086321C">
      <w:pPr>
        <w:spacing w:before="120" w:after="120"/>
        <w:rPr>
          <w:rFonts w:ascii="Calibri" w:hAnsi="Calibri" w:cs="Calibri"/>
          <w:b/>
          <w:color w:val="FF0000"/>
          <w:sz w:val="28"/>
          <w:szCs w:val="20"/>
          <w:lang w:val="en-US"/>
        </w:rPr>
      </w:pPr>
      <w:r w:rsidRPr="00A537C8">
        <w:rPr>
          <w:rFonts w:ascii="Calibri" w:hAnsi="Calibri" w:cs="Calibri"/>
          <w:b/>
          <w:noProof/>
          <w:color w:val="FF0000"/>
          <w:sz w:val="28"/>
          <w:szCs w:val="20"/>
          <w:lang w:eastAsia="tr-TR"/>
        </w:rPr>
        <w:drawing>
          <wp:anchor distT="0" distB="0" distL="114300" distR="114300" simplePos="0" relativeHeight="251689984" behindDoc="1" locked="0" layoutInCell="1" allowOverlap="1" wp14:anchorId="7B98AE8A" wp14:editId="2B6CCC96">
            <wp:simplePos x="0" y="0"/>
            <wp:positionH relativeFrom="column">
              <wp:posOffset>0</wp:posOffset>
            </wp:positionH>
            <wp:positionV relativeFrom="paragraph">
              <wp:posOffset>49309</wp:posOffset>
            </wp:positionV>
            <wp:extent cx="966603" cy="958690"/>
            <wp:effectExtent l="0" t="0" r="5080" b="0"/>
            <wp:wrapNone/>
            <wp:docPr id="143" name="Resim 143" descr="C:\Users\ilker_akpinar\Desktop\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ker_akpinar\Desktop\W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6603" cy="958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color w:val="FF0000"/>
          <w:sz w:val="28"/>
          <w:szCs w:val="20"/>
          <w:lang w:eastAsia="tr-TR"/>
        </w:rPr>
        <mc:AlternateContent>
          <mc:Choice Requires="wps">
            <w:drawing>
              <wp:anchor distT="0" distB="0" distL="114300" distR="114300" simplePos="0" relativeHeight="251655168" behindDoc="0" locked="0" layoutInCell="1" allowOverlap="1" wp14:anchorId="76DC39EE" wp14:editId="79A749A2">
                <wp:simplePos x="0" y="0"/>
                <wp:positionH relativeFrom="column">
                  <wp:posOffset>1550035</wp:posOffset>
                </wp:positionH>
                <wp:positionV relativeFrom="paragraph">
                  <wp:posOffset>20586</wp:posOffset>
                </wp:positionV>
                <wp:extent cx="4166870" cy="1009015"/>
                <wp:effectExtent l="6985" t="10795" r="7620" b="8890"/>
                <wp:wrapNone/>
                <wp:docPr id="113" name="Dikdörtgen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6870" cy="1009015"/>
                        </a:xfrm>
                        <a:prstGeom prst="rect">
                          <a:avLst/>
                        </a:prstGeom>
                        <a:solidFill>
                          <a:srgbClr val="BFBFBF"/>
                        </a:solidFill>
                        <a:ln w="9525">
                          <a:solidFill>
                            <a:srgbClr val="FFFFFF"/>
                          </a:solidFill>
                          <a:miter lim="800000"/>
                          <a:headEnd/>
                          <a:tailEnd/>
                        </a:ln>
                      </wps:spPr>
                      <wps:txbx>
                        <w:txbxContent>
                          <w:p w:rsidR="00A537C8" w:rsidRPr="0086321C" w:rsidRDefault="00A537C8" w:rsidP="0086321C">
                            <w:pPr>
                              <w:spacing w:before="120" w:after="120"/>
                              <w:rPr>
                                <w:rFonts w:ascii="Tahoma" w:hAnsi="Tahoma" w:cs="Tahoma"/>
                                <w:b/>
                                <w:sz w:val="20"/>
                                <w:szCs w:val="20"/>
                              </w:rPr>
                            </w:pPr>
                            <w:r w:rsidRPr="0086321C">
                              <w:rPr>
                                <w:rFonts w:ascii="Tahoma" w:hAnsi="Tahoma" w:cs="Tahoma"/>
                                <w:b/>
                                <w:sz w:val="20"/>
                                <w:szCs w:val="20"/>
                              </w:rPr>
                              <w:t xml:space="preserve">Patient bad can injure because of wrong maintenance. </w:t>
                            </w:r>
                          </w:p>
                          <w:p w:rsidR="00A537C8" w:rsidRPr="0086321C" w:rsidRDefault="00A537C8" w:rsidP="0086321C">
                            <w:pPr>
                              <w:spacing w:before="120" w:after="120"/>
                              <w:rPr>
                                <w:rFonts w:ascii="Tahoma" w:hAnsi="Tahoma" w:cs="Tahoma"/>
                                <w:b/>
                                <w:sz w:val="20"/>
                                <w:szCs w:val="20"/>
                              </w:rPr>
                            </w:pPr>
                            <w:r w:rsidRPr="0086321C">
                              <w:rPr>
                                <w:rFonts w:ascii="Tahoma" w:hAnsi="Tahoma" w:cs="Tahoma"/>
                                <w:color w:val="000000"/>
                                <w:sz w:val="20"/>
                                <w:szCs w:val="20"/>
                              </w:rPr>
                              <w:t>Please get help from NITROCARE when the authorized person is not sure about the handlings.</w:t>
                            </w:r>
                          </w:p>
                          <w:p w:rsidR="00A537C8" w:rsidRPr="0086321C" w:rsidRDefault="00A537C8" w:rsidP="0086321C">
                            <w:pPr>
                              <w:spacing w:before="120" w:after="120"/>
                              <w:rPr>
                                <w:rFonts w:ascii="Tahoma" w:hAnsi="Tahoma" w:cs="Tahoma"/>
                                <w:szCs w:val="20"/>
                              </w:rPr>
                            </w:pPr>
                            <w:r w:rsidRPr="0086321C">
                              <w:rPr>
                                <w:rFonts w:ascii="Tahoma" w:hAnsi="Tahoma" w:cs="Tahoma"/>
                                <w:b/>
                                <w:color w:val="FF0000"/>
                                <w:szCs w:val="20"/>
                              </w:rPr>
                              <w:t xml:space="preserve"> </w:t>
                            </w:r>
                            <w:r w:rsidRPr="0086321C">
                              <w:rPr>
                                <w:rFonts w:ascii="Tahoma" w:hAnsi="Tahoma" w:cs="Tahoma"/>
                                <w:sz w:val="20"/>
                                <w:szCs w:val="20"/>
                              </w:rPr>
                              <w:t>Maintenance shall only be made from authorized and trained person.</w:t>
                            </w:r>
                          </w:p>
                          <w:p w:rsidR="00A537C8" w:rsidRDefault="00A537C8" w:rsidP="008632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C39EE" id="Dikdörtgen 113" o:spid="_x0000_s1053" style="position:absolute;margin-left:122.05pt;margin-top:1.6pt;width:328.1pt;height:7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" fillcolor="#bfbfbf" strokecolor="white">
                <v:textbox>
                  <w:txbxContent>
                    <w:p w:rsidR="00A537C8" w:rsidRPr="0086321C" w:rsidRDefault="00A537C8" w:rsidP="0086321C">
                      <w:pPr>
                        <w:spacing w:before="120" w:after="120"/>
                        <w:rPr>
                          <w:rFonts w:ascii="Tahoma" w:hAnsi="Tahoma" w:cs="Tahoma"/>
                          <w:b/>
                          <w:sz w:val="20"/>
                          <w:szCs w:val="20"/>
                        </w:rPr>
                      </w:pPr>
                      <w:r w:rsidRPr="0086321C">
                        <w:rPr>
                          <w:rFonts w:ascii="Tahoma" w:hAnsi="Tahoma" w:cs="Tahoma"/>
                          <w:b/>
                          <w:sz w:val="20"/>
                          <w:szCs w:val="20"/>
                        </w:rPr>
                        <w:t xml:space="preserve">Patient bad can injure because of wrong maintenance. </w:t>
                      </w:r>
                    </w:p>
                    <w:p w:rsidR="00A537C8" w:rsidRPr="0086321C" w:rsidRDefault="00A537C8" w:rsidP="0086321C">
                      <w:pPr>
                        <w:spacing w:before="120" w:after="120"/>
                        <w:rPr>
                          <w:rFonts w:ascii="Tahoma" w:hAnsi="Tahoma" w:cs="Tahoma"/>
                          <w:b/>
                          <w:sz w:val="20"/>
                          <w:szCs w:val="20"/>
                        </w:rPr>
                      </w:pPr>
                      <w:r w:rsidRPr="0086321C">
                        <w:rPr>
                          <w:rFonts w:ascii="Tahoma" w:hAnsi="Tahoma" w:cs="Tahoma"/>
                          <w:color w:val="000000"/>
                          <w:sz w:val="20"/>
                          <w:szCs w:val="20"/>
                        </w:rPr>
                        <w:t>Please get help from NITROCARE when the authorized person is not sure about the handlings.</w:t>
                      </w:r>
                    </w:p>
                    <w:p w:rsidR="00A537C8" w:rsidRPr="0086321C" w:rsidRDefault="00A537C8" w:rsidP="0086321C">
                      <w:pPr>
                        <w:spacing w:before="120" w:after="120"/>
                        <w:rPr>
                          <w:rFonts w:ascii="Tahoma" w:hAnsi="Tahoma" w:cs="Tahoma"/>
                          <w:szCs w:val="20"/>
                        </w:rPr>
                      </w:pPr>
                      <w:r w:rsidRPr="0086321C">
                        <w:rPr>
                          <w:rFonts w:ascii="Tahoma" w:hAnsi="Tahoma" w:cs="Tahoma"/>
                          <w:b/>
                          <w:color w:val="FF0000"/>
                          <w:szCs w:val="20"/>
                        </w:rPr>
                        <w:t xml:space="preserve"> </w:t>
                      </w:r>
                      <w:r w:rsidRPr="0086321C">
                        <w:rPr>
                          <w:rFonts w:ascii="Tahoma" w:hAnsi="Tahoma" w:cs="Tahoma"/>
                          <w:sz w:val="20"/>
                          <w:szCs w:val="20"/>
                        </w:rPr>
                        <w:t>Maintenance shall only be made from authorized and trained person.</w:t>
                      </w:r>
                    </w:p>
                    <w:p w:rsidR="00A537C8" w:rsidRDefault="00A537C8" w:rsidP="0086321C"/>
                  </w:txbxContent>
                </v:textbox>
              </v:rect>
            </w:pict>
          </mc:Fallback>
        </mc:AlternateContent>
      </w:r>
    </w:p>
    <w:p w:rsidR="00BA61FD" w:rsidRPr="000E3363" w:rsidRDefault="00BA61FD" w:rsidP="0086321C">
      <w:pPr>
        <w:spacing w:before="120" w:after="120"/>
        <w:rPr>
          <w:rFonts w:ascii="Calibri" w:hAnsi="Calibri" w:cs="Calibri"/>
          <w:b/>
          <w:color w:val="FF0000"/>
          <w:sz w:val="28"/>
          <w:szCs w:val="20"/>
          <w:lang w:val="en-US"/>
        </w:rPr>
      </w:pPr>
    </w:p>
    <w:p w:rsidR="0086321C" w:rsidRPr="000E3363" w:rsidRDefault="0086321C" w:rsidP="0086321C">
      <w:pPr>
        <w:spacing w:before="120" w:after="120"/>
        <w:rPr>
          <w:rFonts w:ascii="Calibri" w:hAnsi="Calibri" w:cs="Calibri"/>
          <w:b/>
          <w:color w:val="FF0000"/>
          <w:sz w:val="28"/>
          <w:szCs w:val="20"/>
          <w:lang w:val="en-US"/>
        </w:rPr>
      </w:pPr>
    </w:p>
    <w:p w:rsidR="0086321C" w:rsidRPr="0086321C" w:rsidRDefault="0086321C" w:rsidP="0086321C">
      <w:pPr>
        <w:spacing w:before="120" w:after="120" w:line="240" w:lineRule="auto"/>
        <w:rPr>
          <w:rFonts w:ascii="Tahoma" w:hAnsi="Tahoma" w:cs="Tahoma"/>
          <w:sz w:val="20"/>
          <w:szCs w:val="20"/>
          <w:lang w:val="en-US"/>
        </w:rPr>
      </w:pPr>
    </w:p>
    <w:p w:rsidR="0086321C" w:rsidRDefault="0086321C" w:rsidP="0086321C">
      <w:pPr>
        <w:spacing w:before="120" w:after="120"/>
        <w:rPr>
          <w:rFonts w:ascii="Tahoma" w:hAnsi="Tahoma" w:cs="Tahoma"/>
          <w:sz w:val="20"/>
          <w:szCs w:val="20"/>
          <w:lang w:val="en-US"/>
        </w:rPr>
      </w:pPr>
      <w:r w:rsidRPr="0086321C">
        <w:rPr>
          <w:rFonts w:ascii="Tahoma" w:hAnsi="Tahoma" w:cs="Tahoma"/>
          <w:b/>
          <w:sz w:val="20"/>
          <w:szCs w:val="20"/>
          <w:lang w:val="en-US"/>
        </w:rPr>
        <w:t xml:space="preserve">P.S: </w:t>
      </w:r>
      <w:r w:rsidRPr="0086321C">
        <w:rPr>
          <w:rFonts w:ascii="Tahoma" w:hAnsi="Tahoma" w:cs="Tahoma"/>
          <w:sz w:val="20"/>
          <w:szCs w:val="20"/>
          <w:lang w:val="en-US"/>
        </w:rPr>
        <w:t xml:space="preserve">A registration must be held for maintenance of each patient bed and it must be done periodically. </w:t>
      </w:r>
    </w:p>
    <w:p w:rsidR="00BA61FD" w:rsidRPr="0086321C" w:rsidRDefault="00BA61FD" w:rsidP="0086321C">
      <w:pPr>
        <w:spacing w:before="120" w:after="120"/>
        <w:rPr>
          <w:rFonts w:ascii="Tahoma" w:hAnsi="Tahoma" w:cs="Tahoma"/>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14.1.1   Monthly Maintenance</w:t>
      </w:r>
    </w:p>
    <w:p w:rsid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Control all movable parts for corrosion.</w:t>
      </w:r>
    </w:p>
    <w:p w:rsidR="00BA61FD" w:rsidRPr="0086321C" w:rsidRDefault="00BA61FD" w:rsidP="0086321C">
      <w:pPr>
        <w:spacing w:before="120" w:after="120"/>
        <w:rPr>
          <w:rFonts w:ascii="Tahoma" w:hAnsi="Tahoma" w:cs="Tahoma"/>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 xml:space="preserve">14.1.2    Maintenance in every 4 months </w:t>
      </w: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Control the handle of the brake function.</w:t>
      </w: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Do the function controls from the lifts.</w:t>
      </w: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Control the screws and hinges of the patient bed.</w:t>
      </w: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Control the movable mechanism of the patient bed.</w:t>
      </w: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 xml:space="preserve">Control the screws on the castors and if required tighten the screws. </w:t>
      </w: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Control the movement and the reliability of the side rails.</w:t>
      </w:r>
    </w:p>
    <w:p w:rsidR="0086321C" w:rsidRPr="0086321C" w:rsidRDefault="0086321C" w:rsidP="0086321C">
      <w:pPr>
        <w:spacing w:before="120" w:after="120"/>
        <w:rPr>
          <w:rFonts w:ascii="Tahoma" w:hAnsi="Tahoma" w:cs="Tahoma"/>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14.1.3    Maintenance in every 12 months</w:t>
      </w: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 xml:space="preserve"> General controls of the mechanical movement systems and plastic accessories of the patient bed must be done. All wearing parts and loosening parts must be changed after this procedure</w:t>
      </w:r>
      <w:r>
        <w:rPr>
          <w:rFonts w:ascii="Tahoma" w:hAnsi="Tahoma" w:cs="Tahoma"/>
          <w:sz w:val="20"/>
          <w:szCs w:val="20"/>
          <w:lang w:val="en-US"/>
        </w:rPr>
        <w:t>.</w:t>
      </w:r>
    </w:p>
    <w:p w:rsidR="0086321C" w:rsidRDefault="0086321C" w:rsidP="0086321C">
      <w:pPr>
        <w:spacing w:before="120" w:after="120"/>
        <w:rPr>
          <w:rFonts w:ascii="Tahoma" w:hAnsi="Tahoma" w:cs="Tahoma"/>
          <w:b/>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14.2     Spare Part</w:t>
      </w:r>
    </w:p>
    <w:p w:rsidR="0086321C" w:rsidRPr="0086321C" w:rsidRDefault="0086321C" w:rsidP="0086321C">
      <w:pPr>
        <w:numPr>
          <w:ilvl w:val="0"/>
          <w:numId w:val="38"/>
        </w:numPr>
        <w:spacing w:before="120" w:after="120" w:line="240" w:lineRule="auto"/>
        <w:rPr>
          <w:rFonts w:ascii="Tahoma" w:hAnsi="Tahoma" w:cs="Tahoma"/>
          <w:sz w:val="20"/>
          <w:szCs w:val="20"/>
          <w:lang w:val="en-US"/>
        </w:rPr>
      </w:pPr>
      <w:r w:rsidRPr="0086321C">
        <w:rPr>
          <w:rFonts w:ascii="Tahoma" w:hAnsi="Tahoma" w:cs="Tahoma"/>
          <w:sz w:val="20"/>
          <w:szCs w:val="20"/>
          <w:lang w:val="en-US"/>
        </w:rPr>
        <w:t xml:space="preserve">Spare parts demand regarding wrong use is not covered by the guarantee. </w:t>
      </w:r>
    </w:p>
    <w:p w:rsidR="0086321C" w:rsidRPr="0086321C" w:rsidRDefault="0086321C" w:rsidP="0086321C">
      <w:pPr>
        <w:numPr>
          <w:ilvl w:val="0"/>
          <w:numId w:val="38"/>
        </w:numPr>
        <w:spacing w:before="120" w:after="120" w:line="240" w:lineRule="auto"/>
        <w:rPr>
          <w:rFonts w:ascii="Tahoma" w:hAnsi="Tahoma" w:cs="Tahoma"/>
          <w:sz w:val="20"/>
          <w:szCs w:val="20"/>
          <w:lang w:val="en-US"/>
        </w:rPr>
      </w:pPr>
      <w:r w:rsidRPr="0086321C">
        <w:rPr>
          <w:rFonts w:ascii="Tahoma" w:hAnsi="Tahoma" w:cs="Tahoma"/>
          <w:sz w:val="20"/>
          <w:szCs w:val="20"/>
          <w:lang w:val="en-US"/>
        </w:rPr>
        <w:t>Maintenance shall only be made from authorized and trained person. Inform the technical service from NITROCARE by any problems.</w:t>
      </w:r>
    </w:p>
    <w:p w:rsidR="0086321C" w:rsidRPr="0086321C" w:rsidRDefault="0086321C" w:rsidP="0086321C">
      <w:pPr>
        <w:spacing w:before="120" w:after="120"/>
        <w:rPr>
          <w:rFonts w:ascii="Tahoma" w:hAnsi="Tahoma" w:cs="Tahoma"/>
          <w:b/>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Spare part and information demands</w:t>
      </w:r>
    </w:p>
    <w:p w:rsidR="0086321C" w:rsidRPr="0086321C" w:rsidRDefault="0086321C" w:rsidP="0086321C">
      <w:pPr>
        <w:numPr>
          <w:ilvl w:val="0"/>
          <w:numId w:val="39"/>
        </w:numPr>
        <w:spacing w:before="120" w:after="120" w:line="240" w:lineRule="auto"/>
        <w:rPr>
          <w:rFonts w:ascii="Tahoma" w:hAnsi="Tahoma" w:cs="Tahoma"/>
          <w:sz w:val="20"/>
          <w:szCs w:val="20"/>
          <w:lang w:val="en-US"/>
        </w:rPr>
      </w:pPr>
      <w:r w:rsidRPr="0086321C">
        <w:rPr>
          <w:rFonts w:ascii="Tahoma" w:hAnsi="Tahoma" w:cs="Tahoma"/>
          <w:sz w:val="20"/>
          <w:szCs w:val="20"/>
          <w:lang w:val="en-US"/>
        </w:rPr>
        <w:t>NITROCARE technical service</w:t>
      </w:r>
    </w:p>
    <w:p w:rsidR="0086321C" w:rsidRPr="0086321C" w:rsidRDefault="0086321C" w:rsidP="0086321C">
      <w:pPr>
        <w:numPr>
          <w:ilvl w:val="0"/>
          <w:numId w:val="39"/>
        </w:numPr>
        <w:spacing w:before="120" w:after="120" w:line="240" w:lineRule="auto"/>
        <w:rPr>
          <w:rFonts w:ascii="Tahoma" w:hAnsi="Tahoma" w:cs="Tahoma"/>
          <w:sz w:val="20"/>
          <w:szCs w:val="20"/>
          <w:lang w:val="en-US"/>
        </w:rPr>
      </w:pPr>
      <w:r w:rsidRPr="0086321C">
        <w:rPr>
          <w:rFonts w:ascii="Tahoma" w:hAnsi="Tahoma" w:cs="Tahoma"/>
          <w:sz w:val="20"/>
          <w:szCs w:val="20"/>
          <w:lang w:val="en-US"/>
        </w:rPr>
        <w:t>teknikservis@nitrocare.com.tr</w:t>
      </w:r>
    </w:p>
    <w:p w:rsidR="0086321C" w:rsidRPr="0086321C" w:rsidRDefault="0086321C" w:rsidP="0086321C">
      <w:pPr>
        <w:numPr>
          <w:ilvl w:val="0"/>
          <w:numId w:val="39"/>
        </w:numPr>
        <w:spacing w:before="120" w:after="120" w:line="240" w:lineRule="auto"/>
        <w:rPr>
          <w:rFonts w:ascii="Tahoma" w:hAnsi="Tahoma" w:cs="Tahoma"/>
          <w:sz w:val="20"/>
          <w:szCs w:val="20"/>
          <w:lang w:val="en-US"/>
        </w:rPr>
      </w:pPr>
      <w:r w:rsidRPr="0086321C">
        <w:rPr>
          <w:rFonts w:ascii="Tahoma" w:hAnsi="Tahoma" w:cs="Tahoma"/>
          <w:sz w:val="20"/>
          <w:szCs w:val="20"/>
          <w:lang w:val="en-US"/>
        </w:rPr>
        <w:t>0542 845 23 05</w:t>
      </w:r>
    </w:p>
    <w:p w:rsidR="0086321C" w:rsidRPr="0086321C" w:rsidRDefault="0086321C" w:rsidP="0086321C">
      <w:pPr>
        <w:spacing w:before="120" w:after="120" w:line="240" w:lineRule="auto"/>
        <w:ind w:left="720"/>
        <w:rPr>
          <w:rFonts w:ascii="Tahoma" w:hAnsi="Tahoma" w:cs="Tahoma"/>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14.2.1 Corrosion</w:t>
      </w:r>
    </w:p>
    <w:p w:rsidR="0086321C" w:rsidRPr="0086321C" w:rsidRDefault="0086321C" w:rsidP="0086321C">
      <w:pPr>
        <w:numPr>
          <w:ilvl w:val="0"/>
          <w:numId w:val="40"/>
        </w:numPr>
        <w:spacing w:before="120" w:after="120" w:line="240" w:lineRule="auto"/>
        <w:rPr>
          <w:rFonts w:ascii="Tahoma" w:hAnsi="Tahoma" w:cs="Tahoma"/>
          <w:sz w:val="20"/>
          <w:szCs w:val="20"/>
          <w:lang w:val="en-US"/>
        </w:rPr>
      </w:pPr>
      <w:r w:rsidRPr="0086321C">
        <w:rPr>
          <w:rFonts w:ascii="Tahoma" w:hAnsi="Tahoma" w:cs="Tahoma"/>
          <w:sz w:val="20"/>
          <w:szCs w:val="20"/>
          <w:lang w:val="en-US"/>
        </w:rPr>
        <w:t xml:space="preserve">Control the screws on the castors and if required tighten the screws. </w:t>
      </w:r>
    </w:p>
    <w:p w:rsidR="0086321C" w:rsidRPr="0086321C" w:rsidRDefault="0086321C" w:rsidP="0086321C">
      <w:pPr>
        <w:numPr>
          <w:ilvl w:val="0"/>
          <w:numId w:val="40"/>
        </w:numPr>
        <w:spacing w:before="120" w:after="120" w:line="240" w:lineRule="auto"/>
        <w:rPr>
          <w:rFonts w:ascii="Tahoma" w:hAnsi="Tahoma" w:cs="Tahoma"/>
          <w:sz w:val="20"/>
          <w:szCs w:val="20"/>
          <w:lang w:val="en-US"/>
        </w:rPr>
      </w:pPr>
      <w:r w:rsidRPr="0086321C">
        <w:rPr>
          <w:rFonts w:ascii="Tahoma" w:hAnsi="Tahoma" w:cs="Tahoma"/>
          <w:sz w:val="20"/>
          <w:szCs w:val="20"/>
          <w:lang w:val="en-US"/>
        </w:rPr>
        <w:t xml:space="preserve">Control all lock mechanisms. </w:t>
      </w:r>
    </w:p>
    <w:p w:rsidR="0086321C" w:rsidRPr="0086321C" w:rsidRDefault="0086321C" w:rsidP="0086321C">
      <w:pPr>
        <w:numPr>
          <w:ilvl w:val="0"/>
          <w:numId w:val="40"/>
        </w:numPr>
        <w:spacing w:before="120" w:after="120" w:line="240" w:lineRule="auto"/>
        <w:rPr>
          <w:rFonts w:ascii="Tahoma" w:hAnsi="Tahoma" w:cs="Tahoma"/>
          <w:sz w:val="20"/>
          <w:szCs w:val="20"/>
          <w:lang w:val="en-US"/>
        </w:rPr>
      </w:pPr>
      <w:r w:rsidRPr="0086321C">
        <w:rPr>
          <w:rFonts w:ascii="Tahoma" w:hAnsi="Tahoma" w:cs="Tahoma"/>
          <w:sz w:val="20"/>
          <w:szCs w:val="20"/>
          <w:lang w:val="en-US"/>
        </w:rPr>
        <w:t xml:space="preserve">Change all worn accessories. </w:t>
      </w:r>
    </w:p>
    <w:p w:rsidR="0086321C" w:rsidRPr="0086321C" w:rsidRDefault="0086321C" w:rsidP="0086321C">
      <w:pPr>
        <w:numPr>
          <w:ilvl w:val="0"/>
          <w:numId w:val="40"/>
        </w:numPr>
        <w:spacing w:before="120" w:after="120" w:line="240" w:lineRule="auto"/>
        <w:rPr>
          <w:rFonts w:ascii="Tahoma" w:hAnsi="Tahoma" w:cs="Tahoma"/>
          <w:sz w:val="20"/>
          <w:szCs w:val="20"/>
          <w:lang w:val="en-US"/>
        </w:rPr>
      </w:pPr>
      <w:r w:rsidRPr="0086321C">
        <w:rPr>
          <w:rFonts w:ascii="Tahoma" w:hAnsi="Tahoma" w:cs="Tahoma"/>
          <w:sz w:val="20"/>
          <w:szCs w:val="20"/>
          <w:lang w:val="en-US"/>
        </w:rPr>
        <w:t xml:space="preserve">Do not use wrong parts after changing wearing accessories. </w:t>
      </w:r>
    </w:p>
    <w:p w:rsidR="0086321C" w:rsidRPr="0086321C" w:rsidRDefault="0086321C" w:rsidP="0086321C">
      <w:pPr>
        <w:spacing w:before="120" w:after="120" w:line="240" w:lineRule="auto"/>
        <w:ind w:left="720"/>
        <w:rPr>
          <w:rFonts w:ascii="Tahoma" w:hAnsi="Tahoma" w:cs="Tahoma"/>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14.2.2 Functionality</w:t>
      </w:r>
    </w:p>
    <w:p w:rsidR="0086321C" w:rsidRPr="0086321C" w:rsidRDefault="0086321C" w:rsidP="0086321C">
      <w:pPr>
        <w:numPr>
          <w:ilvl w:val="0"/>
          <w:numId w:val="41"/>
        </w:numPr>
        <w:spacing w:before="120" w:after="120" w:line="240" w:lineRule="auto"/>
        <w:rPr>
          <w:rFonts w:ascii="Tahoma" w:hAnsi="Tahoma" w:cs="Tahoma"/>
          <w:sz w:val="20"/>
          <w:szCs w:val="20"/>
          <w:lang w:val="en-US"/>
        </w:rPr>
      </w:pPr>
      <w:r w:rsidRPr="0086321C">
        <w:rPr>
          <w:rFonts w:ascii="Tahoma" w:hAnsi="Tahoma" w:cs="Tahoma"/>
          <w:sz w:val="20"/>
          <w:szCs w:val="20"/>
          <w:lang w:val="en-US"/>
        </w:rPr>
        <w:t xml:space="preserve">Control the position adjustment of the patient beds that they are functioning with maximum efficiency. </w:t>
      </w:r>
    </w:p>
    <w:p w:rsidR="0086321C" w:rsidRPr="0086321C" w:rsidRDefault="0086321C" w:rsidP="0086321C">
      <w:pPr>
        <w:numPr>
          <w:ilvl w:val="0"/>
          <w:numId w:val="41"/>
        </w:numPr>
        <w:spacing w:before="120" w:after="120" w:line="240" w:lineRule="auto"/>
        <w:rPr>
          <w:rFonts w:ascii="Tahoma" w:hAnsi="Tahoma" w:cs="Tahoma"/>
          <w:sz w:val="20"/>
          <w:szCs w:val="20"/>
          <w:lang w:val="en-US"/>
        </w:rPr>
      </w:pPr>
      <w:r w:rsidRPr="0086321C">
        <w:rPr>
          <w:rFonts w:ascii="Tahoma" w:hAnsi="Tahoma" w:cs="Tahoma"/>
          <w:sz w:val="20"/>
          <w:szCs w:val="20"/>
          <w:lang w:val="en-US"/>
        </w:rPr>
        <w:t>Change all worn parts.</w:t>
      </w:r>
    </w:p>
    <w:p w:rsidR="0086321C" w:rsidRPr="0086321C" w:rsidRDefault="0086321C" w:rsidP="0086321C">
      <w:pPr>
        <w:spacing w:before="120" w:after="120"/>
        <w:ind w:left="720"/>
        <w:rPr>
          <w:rFonts w:ascii="Tahoma" w:hAnsi="Tahoma" w:cs="Tahoma"/>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14.2.3     Motors</w:t>
      </w:r>
    </w:p>
    <w:p w:rsidR="0086321C" w:rsidRPr="0086321C" w:rsidRDefault="0086321C" w:rsidP="0086321C">
      <w:pPr>
        <w:numPr>
          <w:ilvl w:val="0"/>
          <w:numId w:val="42"/>
        </w:numPr>
        <w:spacing w:before="120" w:after="120" w:line="240" w:lineRule="auto"/>
        <w:rPr>
          <w:rFonts w:ascii="Tahoma" w:hAnsi="Tahoma" w:cs="Tahoma"/>
          <w:sz w:val="20"/>
          <w:szCs w:val="20"/>
          <w:lang w:val="en-US"/>
        </w:rPr>
      </w:pPr>
      <w:r w:rsidRPr="0086321C">
        <w:rPr>
          <w:rFonts w:ascii="Tahoma" w:hAnsi="Tahoma" w:cs="Tahoma"/>
          <w:sz w:val="20"/>
          <w:szCs w:val="20"/>
          <w:lang w:val="en-US"/>
        </w:rPr>
        <w:t>Control the motor adjustments.</w:t>
      </w:r>
    </w:p>
    <w:p w:rsidR="0086321C" w:rsidRPr="0086321C" w:rsidRDefault="0086321C" w:rsidP="0086321C">
      <w:pPr>
        <w:numPr>
          <w:ilvl w:val="0"/>
          <w:numId w:val="42"/>
        </w:numPr>
        <w:spacing w:before="120" w:after="120" w:line="240" w:lineRule="auto"/>
        <w:rPr>
          <w:rFonts w:ascii="Tahoma" w:hAnsi="Tahoma" w:cs="Tahoma"/>
          <w:sz w:val="20"/>
          <w:szCs w:val="20"/>
          <w:lang w:val="en-US"/>
        </w:rPr>
      </w:pPr>
      <w:r w:rsidRPr="0086321C">
        <w:rPr>
          <w:rFonts w:ascii="Tahoma" w:hAnsi="Tahoma" w:cs="Tahoma"/>
          <w:sz w:val="20"/>
          <w:szCs w:val="20"/>
          <w:lang w:val="en-US"/>
        </w:rPr>
        <w:t>Control the wrong and broken adjustments. Change the faulty motor if necessary.</w:t>
      </w:r>
    </w:p>
    <w:p w:rsidR="0086321C" w:rsidRPr="0086321C" w:rsidRDefault="0086321C" w:rsidP="0086321C">
      <w:pPr>
        <w:numPr>
          <w:ilvl w:val="0"/>
          <w:numId w:val="42"/>
        </w:numPr>
        <w:spacing w:before="120" w:after="120" w:line="240" w:lineRule="auto"/>
        <w:rPr>
          <w:rFonts w:ascii="Tahoma" w:hAnsi="Tahoma" w:cs="Tahoma"/>
          <w:sz w:val="20"/>
          <w:szCs w:val="20"/>
          <w:lang w:val="en-US"/>
        </w:rPr>
      </w:pPr>
      <w:r w:rsidRPr="0086321C">
        <w:rPr>
          <w:rFonts w:ascii="Tahoma" w:hAnsi="Tahoma" w:cs="Tahoma"/>
          <w:sz w:val="20"/>
          <w:szCs w:val="20"/>
          <w:lang w:val="en-US"/>
        </w:rPr>
        <w:t xml:space="preserve">Control the motor caps, change the caps if they are worn. </w:t>
      </w:r>
    </w:p>
    <w:p w:rsidR="0086321C" w:rsidRPr="0086321C" w:rsidRDefault="0086321C" w:rsidP="0086321C">
      <w:pPr>
        <w:spacing w:before="120" w:after="120" w:line="240" w:lineRule="auto"/>
        <w:ind w:left="720"/>
        <w:rPr>
          <w:rFonts w:ascii="Tahoma" w:hAnsi="Tahoma" w:cs="Tahoma"/>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14.2.4    Battery</w:t>
      </w:r>
    </w:p>
    <w:p w:rsidR="0086321C" w:rsidRPr="0086321C" w:rsidRDefault="0086321C" w:rsidP="0086321C">
      <w:pPr>
        <w:numPr>
          <w:ilvl w:val="0"/>
          <w:numId w:val="43"/>
        </w:numPr>
        <w:spacing w:before="120" w:after="120" w:line="240" w:lineRule="auto"/>
        <w:rPr>
          <w:rFonts w:ascii="Tahoma" w:hAnsi="Tahoma" w:cs="Tahoma"/>
          <w:sz w:val="20"/>
          <w:szCs w:val="20"/>
          <w:lang w:val="en-US"/>
        </w:rPr>
      </w:pPr>
      <w:r w:rsidRPr="0086321C">
        <w:rPr>
          <w:rFonts w:ascii="Tahoma" w:hAnsi="Tahoma" w:cs="Tahoma"/>
          <w:sz w:val="20"/>
          <w:szCs w:val="20"/>
          <w:lang w:val="en-US"/>
        </w:rPr>
        <w:t>Control that the battery is working properly. (Plug out the power cable of the patient bed)</w:t>
      </w:r>
    </w:p>
    <w:p w:rsidR="0086321C" w:rsidRPr="0086321C" w:rsidRDefault="0086321C" w:rsidP="0086321C">
      <w:pPr>
        <w:numPr>
          <w:ilvl w:val="0"/>
          <w:numId w:val="43"/>
        </w:numPr>
        <w:spacing w:before="120" w:after="120" w:line="240" w:lineRule="auto"/>
        <w:rPr>
          <w:rFonts w:ascii="Tahoma" w:hAnsi="Tahoma" w:cs="Tahoma"/>
          <w:sz w:val="20"/>
          <w:szCs w:val="20"/>
          <w:lang w:val="en-US"/>
        </w:rPr>
      </w:pPr>
      <w:r w:rsidRPr="0086321C">
        <w:rPr>
          <w:rFonts w:ascii="Tahoma" w:hAnsi="Tahoma" w:cs="Tahoma"/>
          <w:sz w:val="20"/>
          <w:szCs w:val="20"/>
          <w:lang w:val="en-US"/>
        </w:rPr>
        <w:t>Change the battery in required circumstances.</w:t>
      </w:r>
    </w:p>
    <w:p w:rsidR="0086321C" w:rsidRPr="0086321C" w:rsidRDefault="0086321C" w:rsidP="0086321C">
      <w:pPr>
        <w:spacing w:before="120" w:after="120"/>
        <w:rPr>
          <w:rFonts w:ascii="Tahoma" w:hAnsi="Tahoma" w:cs="Tahoma"/>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14.2.5    Fuses</w:t>
      </w: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Changing and controls of the fuses must be done from experienced and trained personal.</w:t>
      </w:r>
    </w:p>
    <w:p w:rsidR="0086321C" w:rsidRPr="0086321C" w:rsidRDefault="0086321C" w:rsidP="0086321C">
      <w:pPr>
        <w:spacing w:before="120" w:after="120"/>
        <w:rPr>
          <w:rFonts w:ascii="Tahoma" w:hAnsi="Tahoma" w:cs="Tahoma"/>
          <w:sz w:val="20"/>
          <w:szCs w:val="20"/>
          <w:lang w:val="fr-FR"/>
        </w:rPr>
      </w:pPr>
      <w:r w:rsidRPr="0086321C">
        <w:rPr>
          <w:rFonts w:ascii="Tahoma" w:hAnsi="Tahoma" w:cs="Tahoma"/>
          <w:sz w:val="20"/>
          <w:szCs w:val="20"/>
          <w:lang w:val="en-US"/>
        </w:rPr>
        <w:t xml:space="preserve">Fuses can only be changed from the manufacturer. </w:t>
      </w:r>
      <w:r w:rsidRPr="0086321C">
        <w:rPr>
          <w:rFonts w:ascii="Tahoma" w:hAnsi="Tahoma" w:cs="Tahoma"/>
          <w:sz w:val="20"/>
          <w:szCs w:val="20"/>
          <w:lang w:val="fr-FR"/>
        </w:rPr>
        <w:t>(LINAK)</w:t>
      </w:r>
    </w:p>
    <w:p w:rsidR="0086321C" w:rsidRDefault="0086321C" w:rsidP="0086321C">
      <w:pPr>
        <w:numPr>
          <w:ilvl w:val="2"/>
          <w:numId w:val="46"/>
        </w:numPr>
        <w:spacing w:before="120" w:after="120" w:line="240" w:lineRule="auto"/>
        <w:rPr>
          <w:rFonts w:ascii="Tahoma" w:hAnsi="Tahoma" w:cs="Tahoma"/>
          <w:b/>
          <w:sz w:val="20"/>
          <w:szCs w:val="20"/>
          <w:lang w:val="en-US"/>
        </w:rPr>
      </w:pPr>
    </w:p>
    <w:p w:rsidR="0086321C" w:rsidRPr="0086321C" w:rsidRDefault="0086321C" w:rsidP="0086321C">
      <w:pPr>
        <w:spacing w:before="120" w:after="120" w:line="240" w:lineRule="auto"/>
        <w:ind w:left="720"/>
        <w:rPr>
          <w:rFonts w:ascii="Tahoma" w:hAnsi="Tahoma" w:cs="Tahoma"/>
          <w:b/>
          <w:sz w:val="20"/>
          <w:szCs w:val="20"/>
          <w:lang w:val="en-US"/>
        </w:rPr>
      </w:pPr>
      <w:r w:rsidRPr="0086321C">
        <w:rPr>
          <w:rFonts w:ascii="Tahoma" w:hAnsi="Tahoma" w:cs="Tahoma"/>
          <w:b/>
          <w:sz w:val="20"/>
          <w:szCs w:val="20"/>
          <w:lang w:val="en-US"/>
        </w:rPr>
        <w:t xml:space="preserve">   Castors</w:t>
      </w:r>
    </w:p>
    <w:p w:rsidR="0086321C" w:rsidRPr="0086321C" w:rsidRDefault="0086321C" w:rsidP="0086321C">
      <w:pPr>
        <w:numPr>
          <w:ilvl w:val="0"/>
          <w:numId w:val="44"/>
        </w:numPr>
        <w:spacing w:before="120" w:after="120" w:line="240" w:lineRule="auto"/>
        <w:rPr>
          <w:rFonts w:ascii="Tahoma" w:hAnsi="Tahoma" w:cs="Tahoma"/>
          <w:sz w:val="20"/>
          <w:szCs w:val="20"/>
          <w:lang w:val="en-US"/>
        </w:rPr>
      </w:pPr>
      <w:r w:rsidRPr="0086321C">
        <w:rPr>
          <w:rFonts w:ascii="Tahoma" w:hAnsi="Tahoma" w:cs="Tahoma"/>
          <w:sz w:val="20"/>
          <w:szCs w:val="20"/>
          <w:lang w:val="en-US"/>
        </w:rPr>
        <w:t>Clean the castors completely.</w:t>
      </w:r>
    </w:p>
    <w:p w:rsidR="0086321C" w:rsidRPr="0086321C" w:rsidRDefault="0086321C" w:rsidP="0086321C">
      <w:pPr>
        <w:numPr>
          <w:ilvl w:val="0"/>
          <w:numId w:val="44"/>
        </w:numPr>
        <w:spacing w:before="120" w:after="120" w:line="240" w:lineRule="auto"/>
        <w:rPr>
          <w:rFonts w:ascii="Tahoma" w:hAnsi="Tahoma" w:cs="Tahoma"/>
          <w:sz w:val="20"/>
          <w:szCs w:val="20"/>
          <w:lang w:val="en-US"/>
        </w:rPr>
      </w:pPr>
      <w:r w:rsidRPr="0086321C">
        <w:rPr>
          <w:rFonts w:ascii="Tahoma" w:hAnsi="Tahoma" w:cs="Tahoma"/>
          <w:sz w:val="20"/>
          <w:szCs w:val="20"/>
          <w:lang w:val="en-US"/>
        </w:rPr>
        <w:t xml:space="preserve">Control the connection screws and change it if necessary. </w:t>
      </w:r>
    </w:p>
    <w:p w:rsidR="0086321C" w:rsidRPr="0086321C" w:rsidRDefault="0086321C" w:rsidP="0086321C">
      <w:pPr>
        <w:numPr>
          <w:ilvl w:val="0"/>
          <w:numId w:val="44"/>
        </w:numPr>
        <w:spacing w:before="120" w:after="120" w:line="240" w:lineRule="auto"/>
        <w:rPr>
          <w:rFonts w:ascii="Tahoma" w:hAnsi="Tahoma" w:cs="Tahoma"/>
          <w:sz w:val="20"/>
          <w:szCs w:val="20"/>
          <w:lang w:val="en-US"/>
        </w:rPr>
      </w:pPr>
      <w:r w:rsidRPr="0086321C">
        <w:rPr>
          <w:rFonts w:ascii="Tahoma" w:hAnsi="Tahoma" w:cs="Tahoma"/>
          <w:sz w:val="20"/>
          <w:szCs w:val="20"/>
          <w:lang w:val="en-US"/>
        </w:rPr>
        <w:t xml:space="preserve">Move the castors and control that they are functioning properly. </w:t>
      </w:r>
    </w:p>
    <w:p w:rsidR="0086321C" w:rsidRPr="0086321C" w:rsidRDefault="0086321C" w:rsidP="0086321C">
      <w:pPr>
        <w:numPr>
          <w:ilvl w:val="0"/>
          <w:numId w:val="44"/>
        </w:numPr>
        <w:spacing w:before="120" w:after="120" w:line="240" w:lineRule="auto"/>
        <w:rPr>
          <w:rFonts w:ascii="Tahoma" w:hAnsi="Tahoma" w:cs="Tahoma"/>
          <w:sz w:val="20"/>
          <w:szCs w:val="20"/>
          <w:lang w:val="en-US"/>
        </w:rPr>
      </w:pPr>
      <w:r w:rsidRPr="0086321C">
        <w:rPr>
          <w:rFonts w:ascii="Tahoma" w:hAnsi="Tahoma" w:cs="Tahoma"/>
          <w:sz w:val="20"/>
          <w:szCs w:val="20"/>
          <w:lang w:val="en-US"/>
        </w:rPr>
        <w:t>Forwards and backwards movement.</w:t>
      </w:r>
    </w:p>
    <w:p w:rsidR="0086321C" w:rsidRPr="0086321C" w:rsidRDefault="0086321C" w:rsidP="0086321C">
      <w:pPr>
        <w:numPr>
          <w:ilvl w:val="0"/>
          <w:numId w:val="44"/>
        </w:numPr>
        <w:spacing w:before="120" w:after="120" w:line="240" w:lineRule="auto"/>
        <w:rPr>
          <w:rFonts w:ascii="Tahoma" w:hAnsi="Tahoma" w:cs="Tahoma"/>
          <w:sz w:val="20"/>
          <w:szCs w:val="20"/>
          <w:lang w:val="en-US"/>
        </w:rPr>
      </w:pPr>
      <w:r w:rsidRPr="0086321C">
        <w:rPr>
          <w:rFonts w:ascii="Tahoma" w:hAnsi="Tahoma" w:cs="Tahoma"/>
          <w:sz w:val="20"/>
          <w:szCs w:val="20"/>
          <w:lang w:val="en-US"/>
        </w:rPr>
        <w:t>Limitless movement.</w:t>
      </w:r>
    </w:p>
    <w:p w:rsidR="0086321C" w:rsidRPr="0086321C" w:rsidRDefault="0086321C" w:rsidP="0086321C">
      <w:pPr>
        <w:numPr>
          <w:ilvl w:val="0"/>
          <w:numId w:val="44"/>
        </w:numPr>
        <w:spacing w:before="120" w:after="120" w:line="240" w:lineRule="auto"/>
        <w:rPr>
          <w:rFonts w:ascii="Tahoma" w:hAnsi="Tahoma" w:cs="Tahoma"/>
          <w:sz w:val="20"/>
          <w:szCs w:val="20"/>
          <w:lang w:val="en-US"/>
        </w:rPr>
      </w:pPr>
      <w:r w:rsidRPr="0086321C">
        <w:rPr>
          <w:rFonts w:ascii="Tahoma" w:hAnsi="Tahoma" w:cs="Tahoma"/>
          <w:sz w:val="20"/>
          <w:szCs w:val="20"/>
          <w:lang w:val="en-US"/>
        </w:rPr>
        <w:t>Control the brake system and change it if necessary.</w:t>
      </w:r>
    </w:p>
    <w:p w:rsidR="0086321C" w:rsidRPr="0086321C" w:rsidRDefault="0086321C" w:rsidP="0086321C">
      <w:pPr>
        <w:spacing w:before="120" w:after="120"/>
        <w:ind w:left="720"/>
        <w:rPr>
          <w:rFonts w:ascii="Tahoma" w:hAnsi="Tahoma" w:cs="Tahoma"/>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lastRenderedPageBreak/>
        <w:t>14.3    Accessories</w:t>
      </w:r>
    </w:p>
    <w:p w:rsidR="0086321C" w:rsidRDefault="0086321C" w:rsidP="0086321C">
      <w:pPr>
        <w:numPr>
          <w:ilvl w:val="0"/>
          <w:numId w:val="45"/>
        </w:numPr>
        <w:spacing w:before="120" w:after="120" w:line="240" w:lineRule="auto"/>
        <w:rPr>
          <w:rFonts w:ascii="Tahoma" w:hAnsi="Tahoma" w:cs="Tahoma"/>
          <w:sz w:val="20"/>
          <w:szCs w:val="20"/>
          <w:lang w:val="en-US"/>
        </w:rPr>
      </w:pPr>
      <w:r w:rsidRPr="0086321C">
        <w:rPr>
          <w:rFonts w:ascii="Tahoma" w:hAnsi="Tahoma" w:cs="Tahoma"/>
          <w:sz w:val="20"/>
          <w:szCs w:val="20"/>
          <w:lang w:val="en-US"/>
        </w:rPr>
        <w:t xml:space="preserve">Control the accessories and be sure that they are functioning properly and change it if necessary. </w:t>
      </w:r>
    </w:p>
    <w:p w:rsidR="0086321C" w:rsidRDefault="0086321C" w:rsidP="0086321C">
      <w:pPr>
        <w:spacing w:before="120" w:after="120" w:line="240" w:lineRule="auto"/>
        <w:ind w:left="720"/>
        <w:rPr>
          <w:rFonts w:ascii="Tahoma" w:hAnsi="Tahoma" w:cs="Tahoma"/>
          <w:sz w:val="20"/>
          <w:szCs w:val="20"/>
          <w:lang w:val="en-US"/>
        </w:rPr>
      </w:pPr>
    </w:p>
    <w:p w:rsidR="0086321C" w:rsidRPr="00197F11" w:rsidRDefault="0086321C" w:rsidP="0086321C">
      <w:pPr>
        <w:spacing w:before="120" w:after="120"/>
        <w:rPr>
          <w:rFonts w:ascii="Tahoma" w:hAnsi="Tahoma" w:cs="Tahoma"/>
          <w:b/>
          <w:sz w:val="20"/>
          <w:szCs w:val="20"/>
          <w:lang w:val="en-US"/>
        </w:rPr>
      </w:pPr>
      <w:r w:rsidRPr="00197F11">
        <w:rPr>
          <w:rFonts w:ascii="Tahoma" w:hAnsi="Tahoma" w:cs="Tahoma"/>
          <w:b/>
          <w:sz w:val="20"/>
          <w:szCs w:val="20"/>
          <w:lang w:val="en-US"/>
        </w:rPr>
        <w:t>15.      Safety Controls</w:t>
      </w:r>
    </w:p>
    <w:p w:rsidR="0086321C" w:rsidRPr="000E3363" w:rsidRDefault="00BA61FD" w:rsidP="0086321C">
      <w:pPr>
        <w:spacing w:before="120" w:after="120"/>
        <w:rPr>
          <w:rFonts w:ascii="Calibri" w:hAnsi="Calibri" w:cs="Calibri"/>
          <w:color w:val="FF0000"/>
          <w:sz w:val="28"/>
          <w:szCs w:val="20"/>
          <w:lang w:val="en-US"/>
        </w:rPr>
      </w:pPr>
      <w:r>
        <w:rPr>
          <w:rFonts w:ascii="Calibri" w:hAnsi="Calibri" w:cs="Calibri"/>
          <w:noProof/>
          <w:color w:val="FF0000"/>
          <w:sz w:val="28"/>
          <w:szCs w:val="20"/>
          <w:lang w:eastAsia="tr-TR"/>
        </w:rPr>
        <mc:AlternateContent>
          <mc:Choice Requires="wps">
            <w:drawing>
              <wp:anchor distT="0" distB="0" distL="114300" distR="114300" simplePos="0" relativeHeight="251658240" behindDoc="0" locked="0" layoutInCell="1" allowOverlap="1" wp14:anchorId="67C681CC" wp14:editId="456E5BD5">
                <wp:simplePos x="0" y="0"/>
                <wp:positionH relativeFrom="column">
                  <wp:posOffset>1325880</wp:posOffset>
                </wp:positionH>
                <wp:positionV relativeFrom="paragraph">
                  <wp:posOffset>59306</wp:posOffset>
                </wp:positionV>
                <wp:extent cx="4528820" cy="888365"/>
                <wp:effectExtent l="11430" t="8890" r="12700" b="7620"/>
                <wp:wrapNone/>
                <wp:docPr id="131" name="Dikdörtgen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8820" cy="888365"/>
                        </a:xfrm>
                        <a:prstGeom prst="rect">
                          <a:avLst/>
                        </a:prstGeom>
                        <a:solidFill>
                          <a:srgbClr val="BFBFBF"/>
                        </a:solidFill>
                        <a:ln w="9525">
                          <a:solidFill>
                            <a:srgbClr val="FFFFFF"/>
                          </a:solidFill>
                          <a:miter lim="800000"/>
                          <a:headEnd/>
                          <a:tailEnd/>
                        </a:ln>
                      </wps:spPr>
                      <wps:txbx>
                        <w:txbxContent>
                          <w:p w:rsidR="00A537C8" w:rsidRPr="0086321C" w:rsidRDefault="00A537C8" w:rsidP="0086321C">
                            <w:pPr>
                              <w:rPr>
                                <w:rFonts w:ascii="Tahoma" w:hAnsi="Tahoma" w:cs="Tahoma"/>
                                <w:b/>
                                <w:sz w:val="20"/>
                                <w:szCs w:val="20"/>
                              </w:rPr>
                            </w:pPr>
                            <w:r w:rsidRPr="0086321C">
                              <w:rPr>
                                <w:rFonts w:ascii="Tahoma" w:hAnsi="Tahoma" w:cs="Tahoma"/>
                                <w:b/>
                                <w:sz w:val="20"/>
                                <w:szCs w:val="20"/>
                              </w:rPr>
                              <w:t>Wrong safety controls can have wounding risks.</w:t>
                            </w:r>
                          </w:p>
                          <w:p w:rsidR="00A537C8" w:rsidRPr="0086321C" w:rsidRDefault="00A537C8" w:rsidP="0086321C">
                            <w:pPr>
                              <w:spacing w:before="120" w:after="120"/>
                              <w:rPr>
                                <w:rFonts w:ascii="Tahoma" w:hAnsi="Tahoma" w:cs="Tahoma"/>
                                <w:color w:val="000000"/>
                                <w:sz w:val="20"/>
                                <w:szCs w:val="20"/>
                              </w:rPr>
                            </w:pPr>
                            <w:r w:rsidRPr="0086321C">
                              <w:rPr>
                                <w:rFonts w:ascii="Tahoma" w:hAnsi="Tahoma" w:cs="Tahoma"/>
                                <w:color w:val="000000"/>
                                <w:sz w:val="20"/>
                                <w:szCs w:val="20"/>
                              </w:rPr>
                              <w:t>Safety providing will be done from our t</w:t>
                            </w:r>
                            <w:r>
                              <w:rPr>
                                <w:rFonts w:ascii="Tahoma" w:hAnsi="Tahoma" w:cs="Tahoma"/>
                                <w:color w:val="000000"/>
                                <w:sz w:val="20"/>
                                <w:szCs w:val="20"/>
                              </w:rPr>
                              <w:t xml:space="preserve">echnical servis of our factory. </w:t>
                            </w:r>
                            <w:r w:rsidRPr="0086321C">
                              <w:rPr>
                                <w:rFonts w:ascii="Tahoma" w:hAnsi="Tahoma" w:cs="Tahoma"/>
                                <w:sz w:val="20"/>
                                <w:szCs w:val="20"/>
                              </w:rPr>
                              <w:t>Safety controls will be noted in the product delivery, technical service and after sales service form</w:t>
                            </w:r>
                            <w:r>
                              <w:rPr>
                                <w:rFonts w:ascii="Calibri" w:hAnsi="Calibri" w:cs="Calibri"/>
                                <w:sz w:val="18"/>
                                <w:szCs w:val="20"/>
                              </w:rPr>
                              <w:t>.</w:t>
                            </w:r>
                          </w:p>
                          <w:p w:rsidR="00A537C8" w:rsidRDefault="00A537C8" w:rsidP="008632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681CC" id="Dikdörtgen 131" o:spid="_x0000_s1054" style="position:absolute;margin-left:104.4pt;margin-top:4.65pt;width:356.6pt;height:6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" fillcolor="#bfbfbf" strokecolor="white">
                <v:textbox>
                  <w:txbxContent>
                    <w:p w:rsidR="00A537C8" w:rsidRPr="0086321C" w:rsidRDefault="00A537C8" w:rsidP="0086321C">
                      <w:pPr>
                        <w:rPr>
                          <w:rFonts w:ascii="Tahoma" w:hAnsi="Tahoma" w:cs="Tahoma"/>
                          <w:b/>
                          <w:sz w:val="20"/>
                          <w:szCs w:val="20"/>
                        </w:rPr>
                      </w:pPr>
                      <w:r w:rsidRPr="0086321C">
                        <w:rPr>
                          <w:rFonts w:ascii="Tahoma" w:hAnsi="Tahoma" w:cs="Tahoma"/>
                          <w:b/>
                          <w:sz w:val="20"/>
                          <w:szCs w:val="20"/>
                        </w:rPr>
                        <w:t>Wrong safety controls can have wounding risks.</w:t>
                      </w:r>
                    </w:p>
                    <w:p w:rsidR="00A537C8" w:rsidRPr="0086321C" w:rsidRDefault="00A537C8" w:rsidP="0086321C">
                      <w:pPr>
                        <w:spacing w:before="120" w:after="120"/>
                        <w:rPr>
                          <w:rFonts w:ascii="Tahoma" w:hAnsi="Tahoma" w:cs="Tahoma"/>
                          <w:color w:val="000000"/>
                          <w:sz w:val="20"/>
                          <w:szCs w:val="20"/>
                        </w:rPr>
                      </w:pPr>
                      <w:r w:rsidRPr="0086321C">
                        <w:rPr>
                          <w:rFonts w:ascii="Tahoma" w:hAnsi="Tahoma" w:cs="Tahoma"/>
                          <w:color w:val="000000"/>
                          <w:sz w:val="20"/>
                          <w:szCs w:val="20"/>
                        </w:rPr>
                        <w:t>Safety providing will be done from our t</w:t>
                      </w:r>
                      <w:r>
                        <w:rPr>
                          <w:rFonts w:ascii="Tahoma" w:hAnsi="Tahoma" w:cs="Tahoma"/>
                          <w:color w:val="000000"/>
                          <w:sz w:val="20"/>
                          <w:szCs w:val="20"/>
                        </w:rPr>
                        <w:t xml:space="preserve">echnical servis of our factory. </w:t>
                      </w:r>
                      <w:r w:rsidRPr="0086321C">
                        <w:rPr>
                          <w:rFonts w:ascii="Tahoma" w:hAnsi="Tahoma" w:cs="Tahoma"/>
                          <w:sz w:val="20"/>
                          <w:szCs w:val="20"/>
                        </w:rPr>
                        <w:t>Safety controls will be noted in the product delivery, technical service and after sales service form</w:t>
                      </w:r>
                      <w:r>
                        <w:rPr>
                          <w:rFonts w:ascii="Calibri" w:hAnsi="Calibri" w:cs="Calibri"/>
                          <w:sz w:val="18"/>
                          <w:szCs w:val="20"/>
                        </w:rPr>
                        <w:t>.</w:t>
                      </w:r>
                    </w:p>
                    <w:p w:rsidR="00A537C8" w:rsidRDefault="00A537C8" w:rsidP="0086321C"/>
                  </w:txbxContent>
                </v:textbox>
              </v:rect>
            </w:pict>
          </mc:Fallback>
        </mc:AlternateContent>
      </w:r>
      <w:r w:rsidRPr="00A537C8">
        <w:rPr>
          <w:rFonts w:ascii="Calibri" w:hAnsi="Calibri" w:cs="Calibri"/>
          <w:b/>
          <w:noProof/>
          <w:color w:val="FF0000"/>
          <w:sz w:val="28"/>
          <w:szCs w:val="20"/>
          <w:lang w:eastAsia="tr-TR"/>
        </w:rPr>
        <w:drawing>
          <wp:anchor distT="0" distB="0" distL="114300" distR="114300" simplePos="0" relativeHeight="251692032" behindDoc="1" locked="0" layoutInCell="1" allowOverlap="1" wp14:anchorId="23480B8A" wp14:editId="1DEF8553">
            <wp:simplePos x="0" y="0"/>
            <wp:positionH relativeFrom="column">
              <wp:posOffset>0</wp:posOffset>
            </wp:positionH>
            <wp:positionV relativeFrom="paragraph">
              <wp:posOffset>59941</wp:posOffset>
            </wp:positionV>
            <wp:extent cx="966603" cy="958690"/>
            <wp:effectExtent l="0" t="0" r="5080" b="0"/>
            <wp:wrapNone/>
            <wp:docPr id="144" name="Resim 144" descr="C:\Users\ilker_akpinar\Desktop\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ker_akpinar\Desktop\W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6603" cy="95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21C" w:rsidRPr="000E3363" w:rsidRDefault="0086321C" w:rsidP="0086321C">
      <w:pPr>
        <w:spacing w:before="120" w:after="120"/>
        <w:rPr>
          <w:rFonts w:ascii="Calibri" w:hAnsi="Calibri" w:cs="Calibri"/>
          <w:color w:val="FF0000"/>
          <w:sz w:val="28"/>
          <w:szCs w:val="20"/>
          <w:lang w:val="en-US"/>
        </w:rPr>
      </w:pPr>
    </w:p>
    <w:p w:rsidR="0086321C" w:rsidRPr="000E3363" w:rsidRDefault="0086321C" w:rsidP="0086321C">
      <w:pPr>
        <w:spacing w:before="120" w:after="120"/>
        <w:rPr>
          <w:rFonts w:ascii="Calibri" w:hAnsi="Calibri" w:cs="Calibri"/>
          <w:color w:val="FF0000"/>
          <w:sz w:val="28"/>
          <w:szCs w:val="20"/>
          <w:lang w:val="en-US"/>
        </w:rPr>
      </w:pPr>
    </w:p>
    <w:p w:rsidR="0086321C" w:rsidRPr="000E3363" w:rsidRDefault="0086321C" w:rsidP="0086321C">
      <w:pPr>
        <w:spacing w:before="120" w:after="120"/>
        <w:rPr>
          <w:rFonts w:ascii="Calibri" w:hAnsi="Calibri" w:cs="Calibri"/>
          <w:color w:val="FF0000"/>
          <w:sz w:val="28"/>
          <w:szCs w:val="20"/>
          <w:lang w:val="en-US"/>
        </w:rPr>
      </w:pPr>
    </w:p>
    <w:p w:rsidR="0086321C" w:rsidRPr="000E3363" w:rsidRDefault="00BA61FD" w:rsidP="0086321C">
      <w:pPr>
        <w:spacing w:before="120" w:after="120"/>
        <w:rPr>
          <w:rFonts w:ascii="Calibri" w:hAnsi="Calibri" w:cs="Calibri"/>
          <w:color w:val="FF0000"/>
          <w:sz w:val="28"/>
          <w:szCs w:val="20"/>
          <w:lang w:val="en-US"/>
        </w:rPr>
      </w:pPr>
      <w:r w:rsidRPr="00A537C8">
        <w:rPr>
          <w:rFonts w:ascii="Calibri" w:hAnsi="Calibri" w:cs="Calibri"/>
          <w:b/>
          <w:noProof/>
          <w:color w:val="FF0000"/>
          <w:sz w:val="28"/>
          <w:szCs w:val="20"/>
          <w:lang w:eastAsia="tr-TR"/>
        </w:rPr>
        <w:drawing>
          <wp:anchor distT="0" distB="0" distL="114300" distR="114300" simplePos="0" relativeHeight="251694080" behindDoc="1" locked="0" layoutInCell="1" allowOverlap="1" wp14:anchorId="7E3E5938" wp14:editId="38F1B32E">
            <wp:simplePos x="0" y="0"/>
            <wp:positionH relativeFrom="column">
              <wp:posOffset>3027</wp:posOffset>
            </wp:positionH>
            <wp:positionV relativeFrom="paragraph">
              <wp:posOffset>19685</wp:posOffset>
            </wp:positionV>
            <wp:extent cx="988476" cy="957580"/>
            <wp:effectExtent l="0" t="0" r="2540" b="0"/>
            <wp:wrapNone/>
            <wp:docPr id="145" name="Resim 145" descr="C:\Users\ilker_akpinar\Desktop\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ker_akpinar\Desktop\Warning.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88476" cy="957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FF0000"/>
          <w:sz w:val="28"/>
          <w:szCs w:val="20"/>
          <w:lang w:eastAsia="tr-TR"/>
        </w:rPr>
        <mc:AlternateContent>
          <mc:Choice Requires="wps">
            <w:drawing>
              <wp:anchor distT="0" distB="0" distL="114300" distR="114300" simplePos="0" relativeHeight="251662336" behindDoc="0" locked="0" layoutInCell="1" allowOverlap="1" wp14:anchorId="45AFD2ED" wp14:editId="053BAF82">
                <wp:simplePos x="0" y="0"/>
                <wp:positionH relativeFrom="column">
                  <wp:posOffset>1325880</wp:posOffset>
                </wp:positionH>
                <wp:positionV relativeFrom="paragraph">
                  <wp:posOffset>24204</wp:posOffset>
                </wp:positionV>
                <wp:extent cx="4528820" cy="914400"/>
                <wp:effectExtent l="11430" t="13970" r="12700" b="5080"/>
                <wp:wrapNone/>
                <wp:docPr id="127" name="Dikdörtgen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8820" cy="914400"/>
                        </a:xfrm>
                        <a:prstGeom prst="rect">
                          <a:avLst/>
                        </a:prstGeom>
                        <a:solidFill>
                          <a:srgbClr val="BFBFBF"/>
                        </a:solidFill>
                        <a:ln w="9525">
                          <a:solidFill>
                            <a:srgbClr val="FFFFFF"/>
                          </a:solidFill>
                          <a:miter lim="800000"/>
                          <a:headEnd/>
                          <a:tailEnd/>
                        </a:ln>
                      </wps:spPr>
                      <wps:txbx>
                        <w:txbxContent>
                          <w:p w:rsidR="00A537C8" w:rsidRPr="0086321C" w:rsidRDefault="00A537C8" w:rsidP="0086321C">
                            <w:pPr>
                              <w:rPr>
                                <w:rFonts w:ascii="Tahoma" w:hAnsi="Tahoma" w:cs="Tahoma"/>
                                <w:b/>
                                <w:sz w:val="20"/>
                                <w:szCs w:val="20"/>
                              </w:rPr>
                            </w:pPr>
                            <w:r w:rsidRPr="0086321C">
                              <w:rPr>
                                <w:rFonts w:ascii="Tahoma" w:hAnsi="Tahoma" w:cs="Tahoma"/>
                                <w:b/>
                                <w:sz w:val="20"/>
                                <w:szCs w:val="20"/>
                              </w:rPr>
                              <w:t>Defect</w:t>
                            </w:r>
                            <w:r>
                              <w:rPr>
                                <w:rFonts w:ascii="Tahoma" w:hAnsi="Tahoma" w:cs="Tahoma"/>
                                <w:b/>
                                <w:sz w:val="20"/>
                                <w:szCs w:val="20"/>
                              </w:rPr>
                              <w:t>ive bed can have wounding risks</w:t>
                            </w:r>
                            <w:r w:rsidRPr="0086321C">
                              <w:rPr>
                                <w:rFonts w:ascii="Tahoma" w:hAnsi="Tahoma" w:cs="Tahoma"/>
                                <w:b/>
                                <w:sz w:val="20"/>
                                <w:szCs w:val="20"/>
                              </w:rPr>
                              <w:t>.</w:t>
                            </w:r>
                          </w:p>
                          <w:p w:rsidR="00A537C8" w:rsidRPr="0086321C" w:rsidRDefault="00A537C8" w:rsidP="0086321C">
                            <w:pPr>
                              <w:rPr>
                                <w:rFonts w:ascii="Tahoma" w:hAnsi="Tahoma" w:cs="Tahoma"/>
                                <w:color w:val="000000"/>
                                <w:sz w:val="20"/>
                                <w:szCs w:val="20"/>
                              </w:rPr>
                            </w:pPr>
                            <w:r w:rsidRPr="0086321C">
                              <w:rPr>
                                <w:rFonts w:ascii="Tahoma" w:hAnsi="Tahoma" w:cs="Tahoma"/>
                                <w:color w:val="000000"/>
                                <w:sz w:val="20"/>
                                <w:szCs w:val="20"/>
                              </w:rPr>
                              <w:t>Defective beds must be immediately repaired.</w:t>
                            </w:r>
                          </w:p>
                          <w:p w:rsidR="00A537C8" w:rsidRDefault="00A537C8" w:rsidP="0086321C">
                            <w:pPr>
                              <w:rPr>
                                <w:rFonts w:ascii="Calibri" w:hAnsi="Calibri" w:cs="Calibri"/>
                                <w:sz w:val="18"/>
                                <w:szCs w:val="20"/>
                              </w:rPr>
                            </w:pPr>
                          </w:p>
                          <w:p w:rsidR="00A537C8" w:rsidRDefault="00A537C8" w:rsidP="0086321C">
                            <w:r>
                              <w:rPr>
                                <w:rFonts w:ascii="Calibri" w:hAnsi="Calibri" w:cs="Calibri"/>
                                <w:sz w:val="18"/>
                                <w:szCs w:val="20"/>
                              </w:rPr>
                              <w:t>Do not continue using  beds with big damage.</w:t>
                            </w:r>
                          </w:p>
                          <w:p w:rsidR="00A537C8" w:rsidRDefault="00A537C8" w:rsidP="008632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FD2ED" id="Dikdörtgen 127" o:spid="_x0000_s1055" style="position:absolute;margin-left:104.4pt;margin-top:1.9pt;width:356.6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" fillcolor="#bfbfbf" strokecolor="white">
                <v:textbox>
                  <w:txbxContent>
                    <w:p w:rsidR="00A537C8" w:rsidRPr="0086321C" w:rsidRDefault="00A537C8" w:rsidP="0086321C">
                      <w:pPr>
                        <w:rPr>
                          <w:rFonts w:ascii="Tahoma" w:hAnsi="Tahoma" w:cs="Tahoma"/>
                          <w:b/>
                          <w:sz w:val="20"/>
                          <w:szCs w:val="20"/>
                        </w:rPr>
                      </w:pPr>
                      <w:r w:rsidRPr="0086321C">
                        <w:rPr>
                          <w:rFonts w:ascii="Tahoma" w:hAnsi="Tahoma" w:cs="Tahoma"/>
                          <w:b/>
                          <w:sz w:val="20"/>
                          <w:szCs w:val="20"/>
                        </w:rPr>
                        <w:t>Defect</w:t>
                      </w:r>
                      <w:r>
                        <w:rPr>
                          <w:rFonts w:ascii="Tahoma" w:hAnsi="Tahoma" w:cs="Tahoma"/>
                          <w:b/>
                          <w:sz w:val="20"/>
                          <w:szCs w:val="20"/>
                        </w:rPr>
                        <w:t>ive bed can have wounding risks</w:t>
                      </w:r>
                      <w:r w:rsidRPr="0086321C">
                        <w:rPr>
                          <w:rFonts w:ascii="Tahoma" w:hAnsi="Tahoma" w:cs="Tahoma"/>
                          <w:b/>
                          <w:sz w:val="20"/>
                          <w:szCs w:val="20"/>
                        </w:rPr>
                        <w:t>.</w:t>
                      </w:r>
                    </w:p>
                    <w:p w:rsidR="00A537C8" w:rsidRPr="0086321C" w:rsidRDefault="00A537C8" w:rsidP="0086321C">
                      <w:pPr>
                        <w:rPr>
                          <w:rFonts w:ascii="Tahoma" w:hAnsi="Tahoma" w:cs="Tahoma"/>
                          <w:color w:val="000000"/>
                          <w:sz w:val="20"/>
                          <w:szCs w:val="20"/>
                        </w:rPr>
                      </w:pPr>
                      <w:r w:rsidRPr="0086321C">
                        <w:rPr>
                          <w:rFonts w:ascii="Tahoma" w:hAnsi="Tahoma" w:cs="Tahoma"/>
                          <w:color w:val="000000"/>
                          <w:sz w:val="20"/>
                          <w:szCs w:val="20"/>
                        </w:rPr>
                        <w:t>Defective beds must be immediately repaired.</w:t>
                      </w:r>
                    </w:p>
                    <w:p w:rsidR="00A537C8" w:rsidRDefault="00A537C8" w:rsidP="0086321C">
                      <w:pPr>
                        <w:rPr>
                          <w:rFonts w:ascii="Calibri" w:hAnsi="Calibri" w:cs="Calibri"/>
                          <w:sz w:val="18"/>
                          <w:szCs w:val="20"/>
                        </w:rPr>
                      </w:pPr>
                    </w:p>
                    <w:p w:rsidR="00A537C8" w:rsidRDefault="00A537C8" w:rsidP="0086321C">
                      <w:r>
                        <w:rPr>
                          <w:rFonts w:ascii="Calibri" w:hAnsi="Calibri" w:cs="Calibri"/>
                          <w:sz w:val="18"/>
                          <w:szCs w:val="20"/>
                        </w:rPr>
                        <w:t>Do not continue using  beds with big damage.</w:t>
                      </w:r>
                    </w:p>
                    <w:p w:rsidR="00A537C8" w:rsidRDefault="00A537C8" w:rsidP="0086321C"/>
                  </w:txbxContent>
                </v:textbox>
              </v:rect>
            </w:pict>
          </mc:Fallback>
        </mc:AlternateContent>
      </w:r>
    </w:p>
    <w:p w:rsidR="0086321C" w:rsidRPr="000E3363" w:rsidRDefault="0086321C" w:rsidP="0086321C">
      <w:pPr>
        <w:spacing w:before="120" w:after="120"/>
        <w:rPr>
          <w:rFonts w:ascii="Calibri" w:hAnsi="Calibri" w:cs="Calibri"/>
          <w:color w:val="FF0000"/>
          <w:sz w:val="28"/>
          <w:szCs w:val="20"/>
          <w:lang w:val="en-US"/>
        </w:rPr>
      </w:pPr>
    </w:p>
    <w:p w:rsidR="0086321C" w:rsidRPr="000E3363" w:rsidRDefault="0086321C" w:rsidP="0086321C">
      <w:pPr>
        <w:spacing w:before="120" w:after="120"/>
        <w:rPr>
          <w:rFonts w:ascii="Calibri" w:hAnsi="Calibri" w:cs="Calibri"/>
          <w:color w:val="FF0000"/>
          <w:sz w:val="28"/>
          <w:szCs w:val="20"/>
          <w:lang w:val="en-US"/>
        </w:rPr>
      </w:pPr>
    </w:p>
    <w:p w:rsidR="0086321C" w:rsidRPr="000E3363" w:rsidRDefault="0086321C" w:rsidP="0086321C">
      <w:pPr>
        <w:spacing w:before="120" w:after="120"/>
        <w:rPr>
          <w:rFonts w:ascii="Calibri" w:hAnsi="Calibri" w:cs="Calibri"/>
          <w:color w:val="FF0000"/>
          <w:sz w:val="28"/>
          <w:szCs w:val="20"/>
          <w:lang w:val="en-US"/>
        </w:rPr>
      </w:pPr>
    </w:p>
    <w:p w:rsidR="0086321C" w:rsidRDefault="0086321C" w:rsidP="0086321C">
      <w:pPr>
        <w:spacing w:before="120" w:after="120"/>
        <w:rPr>
          <w:rFonts w:ascii="Tahoma" w:hAnsi="Tahoma" w:cs="Tahoma"/>
          <w:sz w:val="20"/>
          <w:szCs w:val="20"/>
          <w:lang w:val="en-US"/>
        </w:rPr>
      </w:pPr>
      <w:r>
        <w:rPr>
          <w:rFonts w:ascii="Tahoma" w:hAnsi="Tahoma" w:cs="Tahoma"/>
          <w:b/>
          <w:sz w:val="20"/>
          <w:szCs w:val="20"/>
          <w:lang w:val="en-US"/>
        </w:rPr>
        <w:t>P.S</w:t>
      </w:r>
      <w:r w:rsidRPr="0086321C">
        <w:rPr>
          <w:rFonts w:ascii="Tahoma" w:hAnsi="Tahoma" w:cs="Tahoma"/>
          <w:b/>
          <w:sz w:val="20"/>
          <w:szCs w:val="20"/>
          <w:lang w:val="en-US"/>
        </w:rPr>
        <w:t xml:space="preserve">: </w:t>
      </w:r>
      <w:r w:rsidRPr="0086321C">
        <w:rPr>
          <w:rFonts w:ascii="Tahoma" w:hAnsi="Tahoma" w:cs="Tahoma"/>
          <w:sz w:val="20"/>
          <w:szCs w:val="20"/>
          <w:lang w:val="en-US"/>
        </w:rPr>
        <w:t>Patient beds are manufactured suitable to TS EN 16601-2-52 / TS EN ISO 14971 standards. All required tests and examination controls are done under supervision of TSE auditors. This will be reported to maintain the quality of the products.</w:t>
      </w:r>
    </w:p>
    <w:p w:rsidR="0086321C" w:rsidRDefault="0086321C" w:rsidP="0086321C">
      <w:pPr>
        <w:spacing w:before="120" w:after="120"/>
        <w:rPr>
          <w:rFonts w:ascii="Tahoma" w:hAnsi="Tahoma" w:cs="Tahoma"/>
          <w:b/>
          <w:sz w:val="20"/>
          <w:szCs w:val="20"/>
          <w:lang w:val="en-US"/>
        </w:rPr>
      </w:pPr>
    </w:p>
    <w:p w:rsid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16.  Disposal</w:t>
      </w: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16.1   Environment Protection</w:t>
      </w: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NITROCARE cares about the environmental protection for the posterity and makes great strides in this opinion.</w:t>
      </w: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Materials of this product have environmental compatibility. It does not contain dangerous substances.</w:t>
      </w: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Customer will be informed with the used symbols and signs.</w:t>
      </w: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 xml:space="preserve">Recycling steel, electrical components and wooden parts are used in the manufacturing. </w:t>
      </w: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Products are packed with recyclable boxes.</w:t>
      </w:r>
    </w:p>
    <w:p w:rsidR="0086321C" w:rsidRPr="000E3363" w:rsidRDefault="0086321C" w:rsidP="0086321C">
      <w:pPr>
        <w:spacing w:before="120" w:after="120"/>
        <w:rPr>
          <w:rFonts w:ascii="Calibri" w:hAnsi="Calibri" w:cs="Calibri"/>
          <w:b/>
          <w:sz w:val="20"/>
          <w:szCs w:val="20"/>
          <w:lang w:val="en-US"/>
        </w:rPr>
      </w:pPr>
    </w:p>
    <w:p w:rsidR="0086321C" w:rsidRPr="000E3363" w:rsidRDefault="0086321C" w:rsidP="0086321C">
      <w:pPr>
        <w:spacing w:before="120" w:after="120"/>
        <w:rPr>
          <w:rFonts w:ascii="Calibri" w:hAnsi="Calibri" w:cs="Calibri"/>
          <w:b/>
          <w:sz w:val="20"/>
          <w:szCs w:val="20"/>
          <w:lang w:val="en-US"/>
        </w:rPr>
      </w:pPr>
    </w:p>
    <w:p w:rsidR="0086321C" w:rsidRPr="000E3363" w:rsidRDefault="0086321C" w:rsidP="0086321C">
      <w:pPr>
        <w:spacing w:before="120" w:after="120"/>
        <w:ind w:left="720"/>
        <w:rPr>
          <w:rFonts w:ascii="Calibri" w:hAnsi="Calibri" w:cs="Calibri"/>
          <w:b/>
          <w:sz w:val="20"/>
          <w:szCs w:val="20"/>
          <w:lang w:val="en-US"/>
        </w:rPr>
      </w:pPr>
      <w:r>
        <w:rPr>
          <w:rFonts w:ascii="Calibri" w:hAnsi="Calibri" w:cs="Calibri"/>
          <w:b/>
          <w:noProof/>
          <w:sz w:val="20"/>
          <w:szCs w:val="20"/>
          <w:lang w:eastAsia="tr-TR"/>
        </w:rPr>
        <w:drawing>
          <wp:inline distT="0" distB="0" distL="0" distR="0">
            <wp:extent cx="882650" cy="861060"/>
            <wp:effectExtent l="0" t="0" r="0" b="0"/>
            <wp:docPr id="136" name="Resim 136" descr="çe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çevr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2650" cy="861060"/>
                    </a:xfrm>
                    <a:prstGeom prst="rect">
                      <a:avLst/>
                    </a:prstGeom>
                    <a:noFill/>
                    <a:ln>
                      <a:noFill/>
                    </a:ln>
                  </pic:spPr>
                </pic:pic>
              </a:graphicData>
            </a:graphic>
          </wp:inline>
        </w:drawing>
      </w:r>
      <w:r w:rsidRPr="000E3363">
        <w:rPr>
          <w:rFonts w:ascii="Calibri" w:hAnsi="Calibri" w:cs="Calibri"/>
          <w:b/>
          <w:sz w:val="20"/>
          <w:szCs w:val="20"/>
          <w:lang w:val="en-US"/>
        </w:rPr>
        <w:t xml:space="preserve">                                 </w:t>
      </w:r>
      <w:r>
        <w:rPr>
          <w:rFonts w:ascii="Calibri" w:hAnsi="Calibri" w:cs="Calibri"/>
          <w:b/>
          <w:noProof/>
          <w:sz w:val="20"/>
          <w:szCs w:val="20"/>
          <w:lang w:eastAsia="tr-TR"/>
        </w:rPr>
        <w:drawing>
          <wp:inline distT="0" distB="0" distL="0" distR="0">
            <wp:extent cx="914400" cy="914400"/>
            <wp:effectExtent l="0" t="0" r="0"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0E3363">
        <w:rPr>
          <w:rFonts w:ascii="Calibri" w:hAnsi="Calibri" w:cs="Calibri"/>
          <w:b/>
          <w:sz w:val="20"/>
          <w:szCs w:val="20"/>
          <w:lang w:val="en-US"/>
        </w:rPr>
        <w:t xml:space="preserve">                                      </w:t>
      </w:r>
      <w:r>
        <w:rPr>
          <w:rFonts w:ascii="Calibri" w:hAnsi="Calibri" w:cs="Calibri"/>
          <w:b/>
          <w:noProof/>
          <w:sz w:val="20"/>
          <w:szCs w:val="20"/>
          <w:lang w:eastAsia="tr-TR"/>
        </w:rPr>
        <w:drawing>
          <wp:inline distT="0" distB="0" distL="0" distR="0">
            <wp:extent cx="871855" cy="850900"/>
            <wp:effectExtent l="0" t="0" r="4445" b="6350"/>
            <wp:docPr id="134"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1855" cy="850900"/>
                    </a:xfrm>
                    <a:prstGeom prst="rect">
                      <a:avLst/>
                    </a:prstGeom>
                    <a:noFill/>
                    <a:ln>
                      <a:noFill/>
                    </a:ln>
                  </pic:spPr>
                </pic:pic>
              </a:graphicData>
            </a:graphic>
          </wp:inline>
        </w:drawing>
      </w:r>
    </w:p>
    <w:p w:rsidR="0086321C" w:rsidRPr="000E3363" w:rsidRDefault="0086321C" w:rsidP="0086321C">
      <w:pPr>
        <w:spacing w:before="120" w:after="120"/>
        <w:ind w:left="720"/>
        <w:rPr>
          <w:rFonts w:ascii="Calibri" w:hAnsi="Calibri" w:cs="Calibri"/>
          <w:b/>
          <w:sz w:val="20"/>
          <w:szCs w:val="20"/>
          <w:lang w:val="en-US"/>
        </w:rPr>
      </w:pPr>
    </w:p>
    <w:p w:rsidR="0086321C" w:rsidRPr="000E3363" w:rsidRDefault="0086321C" w:rsidP="0086321C">
      <w:pPr>
        <w:spacing w:before="120" w:after="120"/>
        <w:rPr>
          <w:rFonts w:ascii="Calibri" w:hAnsi="Calibri" w:cs="Calibri"/>
          <w:color w:val="FF0000"/>
          <w:sz w:val="28"/>
          <w:szCs w:val="20"/>
          <w:lang w:val="en-US"/>
        </w:rPr>
      </w:pPr>
    </w:p>
    <w:p w:rsidR="0086321C" w:rsidRPr="0086321C" w:rsidRDefault="0086321C" w:rsidP="0086321C">
      <w:pPr>
        <w:spacing w:before="120" w:after="120"/>
        <w:rPr>
          <w:rFonts w:ascii="Tahoma" w:hAnsi="Tahoma" w:cs="Tahoma"/>
          <w:sz w:val="20"/>
          <w:szCs w:val="20"/>
          <w:lang w:val="en-US"/>
        </w:rPr>
      </w:pPr>
    </w:p>
    <w:p w:rsidR="0086321C" w:rsidRPr="003D6369" w:rsidRDefault="003D6369" w:rsidP="0086321C">
      <w:pPr>
        <w:spacing w:before="120" w:after="120"/>
        <w:rPr>
          <w:rFonts w:ascii="Tahoma" w:hAnsi="Tahoma" w:cs="Tahoma"/>
          <w:b/>
          <w:sz w:val="20"/>
          <w:szCs w:val="20"/>
          <w:lang w:val="en-US"/>
        </w:rPr>
      </w:pPr>
      <w:r>
        <w:rPr>
          <w:rFonts w:ascii="Tahoma" w:hAnsi="Tahoma" w:cs="Tahoma"/>
          <w:b/>
          <w:sz w:val="20"/>
          <w:szCs w:val="20"/>
          <w:lang w:val="en-US"/>
        </w:rPr>
        <w:lastRenderedPageBreak/>
        <w:t>17.   Warranty</w:t>
      </w:r>
    </w:p>
    <w:p w:rsidR="0086321C" w:rsidRDefault="0086321C" w:rsidP="0086321C">
      <w:pPr>
        <w:spacing w:before="120" w:after="120"/>
        <w:rPr>
          <w:rFonts w:ascii="Tahoma" w:hAnsi="Tahoma" w:cs="Tahoma"/>
          <w:sz w:val="20"/>
          <w:szCs w:val="20"/>
          <w:lang w:val="en-US"/>
        </w:rPr>
      </w:pP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 xml:space="preserve">NITROCARE can only be held responsible for its regularly service and product reliability. </w:t>
      </w: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 xml:space="preserve">When a critical irreparable problem rises while maintenance </w:t>
      </w: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Stop using the patient bed.</w:t>
      </w:r>
    </w:p>
    <w:p w:rsidR="0086321C" w:rsidRPr="009C6671" w:rsidRDefault="0086321C" w:rsidP="0086321C">
      <w:pPr>
        <w:spacing w:before="120" w:after="120"/>
        <w:rPr>
          <w:rFonts w:ascii="Calibri" w:hAnsi="Calibri" w:cs="Calibri"/>
          <w:sz w:val="20"/>
          <w:szCs w:val="20"/>
          <w:lang w:val="en-US"/>
        </w:rPr>
      </w:pPr>
      <w:r w:rsidRPr="0086321C">
        <w:rPr>
          <w:rFonts w:ascii="Tahoma" w:hAnsi="Tahoma" w:cs="Tahoma"/>
          <w:sz w:val="20"/>
          <w:szCs w:val="20"/>
          <w:lang w:val="en-US"/>
        </w:rPr>
        <w:t>This product has a warranty period of 24 months from the date of purchasing. Defects arising from manufacturing and installation will be repaired free of charge. Defects arising from wrong use are not covered by the guarantee.  Product using terms and conditions are indicated from standards</w:t>
      </w:r>
      <w:r>
        <w:rPr>
          <w:rFonts w:ascii="Calibri" w:hAnsi="Calibri" w:cs="Calibri"/>
          <w:sz w:val="20"/>
          <w:szCs w:val="20"/>
          <w:lang w:val="en-US"/>
        </w:rPr>
        <w:t xml:space="preserve">. </w:t>
      </w:r>
    </w:p>
    <w:p w:rsidR="0086321C" w:rsidRDefault="0086321C" w:rsidP="0086321C">
      <w:pPr>
        <w:spacing w:before="120" w:after="120"/>
        <w:rPr>
          <w:rFonts w:ascii="Tahoma" w:hAnsi="Tahoma" w:cs="Tahoma"/>
          <w:b/>
          <w:sz w:val="20"/>
          <w:szCs w:val="20"/>
          <w:lang w:val="en-US"/>
        </w:rPr>
      </w:pPr>
    </w:p>
    <w:p w:rsid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18.    EC Declaration of Conformity</w:t>
      </w:r>
    </w:p>
    <w:p w:rsidR="0086321C" w:rsidRDefault="0086321C"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Default="00BA61FD" w:rsidP="0086321C">
      <w:pPr>
        <w:spacing w:before="120" w:after="120"/>
        <w:rPr>
          <w:rFonts w:ascii="Calibri" w:hAnsi="Calibri" w:cs="Calibri"/>
          <w:b/>
          <w:sz w:val="20"/>
          <w:szCs w:val="20"/>
          <w:lang w:val="en-US"/>
        </w:rPr>
      </w:pPr>
    </w:p>
    <w:p w:rsidR="00BA61FD" w:rsidRPr="000E3363" w:rsidRDefault="00BA61FD" w:rsidP="0086321C">
      <w:pPr>
        <w:spacing w:before="120" w:after="120"/>
        <w:rPr>
          <w:rFonts w:ascii="Calibri" w:hAnsi="Calibri" w:cs="Calibri"/>
          <w:b/>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lastRenderedPageBreak/>
        <w:t>19.   Technical Details</w:t>
      </w:r>
    </w:p>
    <w:p w:rsidR="0086321C" w:rsidRDefault="0086321C" w:rsidP="003D6369">
      <w:pPr>
        <w:spacing w:before="120" w:after="120"/>
        <w:rPr>
          <w:rFonts w:ascii="Tahoma" w:hAnsi="Tahoma" w:cs="Tahoma"/>
          <w:b/>
          <w:sz w:val="20"/>
          <w:szCs w:val="20"/>
          <w:lang w:val="en-US"/>
        </w:rPr>
      </w:pPr>
      <w:r w:rsidRPr="0086321C">
        <w:rPr>
          <w:rFonts w:ascii="Tahoma" w:hAnsi="Tahoma" w:cs="Tahoma"/>
          <w:b/>
          <w:sz w:val="20"/>
          <w:szCs w:val="20"/>
          <w:lang w:val="en-US"/>
        </w:rPr>
        <w:t>19.1 Accuracy of Displayed Values</w:t>
      </w:r>
    </w:p>
    <w:p w:rsidR="0086321C" w:rsidRDefault="0086321C" w:rsidP="0086321C">
      <w:pPr>
        <w:rPr>
          <w:rFonts w:ascii="Tahoma" w:hAnsi="Tahoma" w:cs="Tahoma"/>
          <w:b/>
          <w:sz w:val="20"/>
          <w:szCs w:val="20"/>
          <w:lang w:val="en-US"/>
        </w:rPr>
      </w:pPr>
    </w:p>
    <w:p w:rsidR="0086321C" w:rsidRPr="0086321C" w:rsidRDefault="0086321C" w:rsidP="0086321C">
      <w:pPr>
        <w:numPr>
          <w:ilvl w:val="0"/>
          <w:numId w:val="45"/>
        </w:numPr>
        <w:spacing w:before="120" w:after="120" w:line="240" w:lineRule="auto"/>
        <w:rPr>
          <w:rFonts w:ascii="Tahoma" w:hAnsi="Tahoma" w:cs="Tahoma"/>
          <w:sz w:val="20"/>
          <w:szCs w:val="20"/>
          <w:lang w:val="en-US"/>
        </w:rPr>
      </w:pPr>
      <w:r w:rsidRPr="0086321C">
        <w:rPr>
          <w:rFonts w:ascii="Tahoma" w:hAnsi="Tahoma" w:cs="Tahoma"/>
          <w:sz w:val="20"/>
          <w:szCs w:val="20"/>
          <w:lang w:val="en-US"/>
        </w:rPr>
        <w:t>Weight (integrated scales)</w:t>
      </w:r>
    </w:p>
    <w:p w:rsidR="0086321C" w:rsidRPr="0086321C" w:rsidRDefault="0086321C" w:rsidP="0086321C">
      <w:pPr>
        <w:spacing w:before="120" w:after="120"/>
        <w:ind w:left="720"/>
        <w:rPr>
          <w:rFonts w:ascii="Tahoma" w:hAnsi="Tahoma" w:cs="Tahoma"/>
          <w:sz w:val="20"/>
          <w:szCs w:val="20"/>
          <w:lang w:val="en-US"/>
        </w:rPr>
      </w:pPr>
      <w:r w:rsidRPr="0086321C">
        <w:rPr>
          <w:rFonts w:ascii="Tahoma" w:hAnsi="Tahoma" w:cs="Tahoma"/>
          <w:sz w:val="20"/>
          <w:szCs w:val="20"/>
          <w:lang w:val="en-US"/>
        </w:rPr>
        <w:t>0.5 kg</w:t>
      </w:r>
    </w:p>
    <w:p w:rsidR="0086321C" w:rsidRPr="0086321C" w:rsidRDefault="0086321C" w:rsidP="0086321C">
      <w:pPr>
        <w:numPr>
          <w:ilvl w:val="0"/>
          <w:numId w:val="45"/>
        </w:numPr>
        <w:spacing w:before="120" w:after="120" w:line="240" w:lineRule="auto"/>
        <w:rPr>
          <w:rFonts w:ascii="Tahoma" w:hAnsi="Tahoma" w:cs="Tahoma"/>
          <w:sz w:val="20"/>
          <w:szCs w:val="20"/>
          <w:lang w:val="en-US"/>
        </w:rPr>
      </w:pPr>
      <w:r w:rsidRPr="0086321C">
        <w:rPr>
          <w:rFonts w:ascii="Tahoma" w:hAnsi="Tahoma" w:cs="Tahoma"/>
          <w:sz w:val="20"/>
          <w:szCs w:val="20"/>
          <w:lang w:val="en-US"/>
        </w:rPr>
        <w:t>Angle of inclination</w:t>
      </w:r>
    </w:p>
    <w:p w:rsidR="00215DAA" w:rsidRPr="00215DAA" w:rsidRDefault="0086321C" w:rsidP="00215DAA">
      <w:pPr>
        <w:spacing w:before="120" w:after="120"/>
        <w:ind w:left="720"/>
        <w:rPr>
          <w:rFonts w:ascii="Tahoma" w:hAnsi="Tahoma" w:cs="Tahoma"/>
          <w:sz w:val="20"/>
          <w:szCs w:val="20"/>
          <w:lang w:val="en-US"/>
        </w:rPr>
      </w:pPr>
      <w:r>
        <w:rPr>
          <w:rFonts w:ascii="Tahoma" w:hAnsi="Tahoma" w:cs="Tahoma"/>
          <w:sz w:val="20"/>
          <w:szCs w:val="20"/>
          <w:lang w:val="en-US"/>
        </w:rPr>
        <w:t>± 3</w:t>
      </w:r>
      <w:r w:rsidRPr="0086321C">
        <w:rPr>
          <w:rFonts w:ascii="Tahoma" w:hAnsi="Tahoma" w:cs="Tahoma"/>
          <w:sz w:val="20"/>
          <w:szCs w:val="20"/>
          <w:lang w:val="en-US"/>
        </w:rPr>
        <w:t xml:space="preserve"> ͦ</w:t>
      </w:r>
    </w:p>
    <w:p w:rsidR="00215DAA" w:rsidRDefault="00215DAA" w:rsidP="0086321C">
      <w:pPr>
        <w:spacing w:before="120" w:after="120"/>
        <w:rPr>
          <w:rFonts w:ascii="Tahoma" w:hAnsi="Tahoma" w:cs="Tahoma"/>
          <w:b/>
          <w:color w:val="000000"/>
          <w:sz w:val="20"/>
          <w:szCs w:val="20"/>
        </w:rPr>
      </w:pPr>
    </w:p>
    <w:tbl>
      <w:tblPr>
        <w:tblW w:w="9300" w:type="dxa"/>
        <w:tblInd w:w="60" w:type="dxa"/>
        <w:tblCellMar>
          <w:left w:w="70" w:type="dxa"/>
          <w:right w:w="70" w:type="dxa"/>
        </w:tblCellMar>
        <w:tblLook w:val="04A0" w:firstRow="1" w:lastRow="0" w:firstColumn="1" w:lastColumn="0" w:noHBand="0" w:noVBand="1"/>
      </w:tblPr>
      <w:tblGrid>
        <w:gridCol w:w="1367"/>
        <w:gridCol w:w="4506"/>
        <w:gridCol w:w="709"/>
        <w:gridCol w:w="1790"/>
        <w:gridCol w:w="928"/>
      </w:tblGrid>
      <w:tr w:rsidR="00215DAA" w:rsidRPr="00215DAA" w:rsidTr="003767D0">
        <w:trPr>
          <w:trHeight w:val="499"/>
        </w:trPr>
        <w:tc>
          <w:tcPr>
            <w:tcW w:w="9300" w:type="dxa"/>
            <w:gridSpan w:val="5"/>
            <w:vMerge w:val="restart"/>
            <w:tcBorders>
              <w:top w:val="single" w:sz="8" w:space="0" w:color="auto"/>
              <w:left w:val="single" w:sz="8" w:space="0" w:color="auto"/>
              <w:bottom w:val="nil"/>
              <w:right w:val="single" w:sz="8" w:space="0" w:color="000000"/>
            </w:tcBorders>
            <w:shd w:val="clear" w:color="auto" w:fill="D9D9D9"/>
            <w:vAlign w:val="center"/>
            <w:hideMark/>
          </w:tcPr>
          <w:p w:rsidR="00215DAA" w:rsidRPr="00215DAA" w:rsidRDefault="00215DAA" w:rsidP="00215DAA">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NITRO HB 22</w:t>
            </w:r>
            <w:r w:rsidRPr="00215DAA">
              <w:rPr>
                <w:rFonts w:ascii="Tahoma" w:eastAsia="Times New Roman" w:hAnsi="Tahoma" w:cs="Tahoma"/>
                <w:b/>
                <w:bCs/>
                <w:color w:val="000000"/>
                <w:sz w:val="20"/>
                <w:szCs w:val="20"/>
                <w:lang w:eastAsia="tr-TR"/>
              </w:rPr>
              <w:t xml:space="preserve">20 Two motors patient bed                   </w:t>
            </w:r>
            <w:r>
              <w:rPr>
                <w:rFonts w:ascii="Tahoma" w:eastAsia="Times New Roman" w:hAnsi="Tahoma" w:cs="Tahoma"/>
                <w:b/>
                <w:bCs/>
                <w:color w:val="000000"/>
                <w:sz w:val="20"/>
                <w:szCs w:val="20"/>
                <w:lang w:eastAsia="tr-TR"/>
              </w:rPr>
              <w:t xml:space="preserve">               </w:t>
            </w:r>
            <w:r w:rsidRPr="00215DAA">
              <w:rPr>
                <w:rFonts w:ascii="Tahoma" w:eastAsia="Times New Roman" w:hAnsi="Tahoma" w:cs="Tahoma"/>
                <w:b/>
                <w:bCs/>
                <w:color w:val="000000"/>
                <w:sz w:val="20"/>
                <w:szCs w:val="20"/>
                <w:lang w:eastAsia="tr-TR"/>
              </w:rPr>
              <w:t>Technical Specs</w:t>
            </w:r>
          </w:p>
        </w:tc>
      </w:tr>
      <w:tr w:rsidR="00215DAA" w:rsidRPr="00215DAA" w:rsidTr="003767D0">
        <w:trPr>
          <w:trHeight w:val="499"/>
        </w:trPr>
        <w:tc>
          <w:tcPr>
            <w:tcW w:w="9300" w:type="dxa"/>
            <w:gridSpan w:val="5"/>
            <w:vMerge/>
            <w:tcBorders>
              <w:top w:val="single" w:sz="8" w:space="0" w:color="auto"/>
              <w:left w:val="single" w:sz="8" w:space="0" w:color="auto"/>
              <w:bottom w:val="nil"/>
              <w:right w:val="single" w:sz="8" w:space="0" w:color="000000"/>
            </w:tcBorders>
            <w:shd w:val="clear" w:color="auto" w:fill="D9D9D9"/>
            <w:vAlign w:val="center"/>
            <w:hideMark/>
          </w:tcPr>
          <w:p w:rsidR="00215DAA" w:rsidRPr="00215DAA" w:rsidRDefault="00215DAA" w:rsidP="00215DAA">
            <w:pPr>
              <w:spacing w:after="0" w:line="240" w:lineRule="auto"/>
              <w:rPr>
                <w:rFonts w:ascii="Tahoma" w:eastAsia="Times New Roman" w:hAnsi="Tahoma" w:cs="Tahoma"/>
                <w:b/>
                <w:bCs/>
                <w:color w:val="000000"/>
                <w:sz w:val="20"/>
                <w:szCs w:val="20"/>
                <w:lang w:eastAsia="tr-TR"/>
              </w:rPr>
            </w:pPr>
          </w:p>
        </w:tc>
      </w:tr>
      <w:tr w:rsidR="00215DAA" w:rsidRPr="00215DAA" w:rsidTr="003767D0">
        <w:trPr>
          <w:trHeight w:val="74"/>
        </w:trPr>
        <w:tc>
          <w:tcPr>
            <w:tcW w:w="9300" w:type="dxa"/>
            <w:gridSpan w:val="5"/>
            <w:tcBorders>
              <w:top w:val="nil"/>
              <w:left w:val="single" w:sz="8" w:space="0" w:color="auto"/>
              <w:bottom w:val="nil"/>
              <w:right w:val="single" w:sz="8" w:space="0" w:color="000000"/>
            </w:tcBorders>
            <w:shd w:val="clear" w:color="auto" w:fill="D9D9D9"/>
            <w:noWrap/>
            <w:vAlign w:val="center"/>
            <w:hideMark/>
          </w:tcPr>
          <w:p w:rsidR="00215DAA" w:rsidRPr="00215DAA" w:rsidRDefault="00215DAA" w:rsidP="00215DAA">
            <w:pPr>
              <w:spacing w:after="0" w:line="240" w:lineRule="auto"/>
              <w:rPr>
                <w:rFonts w:ascii="Tahoma" w:eastAsia="Times New Roman" w:hAnsi="Tahoma" w:cs="Tahoma"/>
                <w:color w:val="000000"/>
                <w:sz w:val="20"/>
                <w:szCs w:val="20"/>
                <w:lang w:eastAsia="tr-TR"/>
              </w:rPr>
            </w:pPr>
          </w:p>
        </w:tc>
      </w:tr>
      <w:tr w:rsidR="00215DAA" w:rsidRPr="00215DAA" w:rsidTr="003767D0">
        <w:trPr>
          <w:trHeight w:val="149"/>
        </w:trPr>
        <w:tc>
          <w:tcPr>
            <w:tcW w:w="6582"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color w:val="000000"/>
                <w:sz w:val="20"/>
                <w:szCs w:val="20"/>
                <w:lang w:eastAsia="tr-TR"/>
              </w:rPr>
            </w:pPr>
            <w:r w:rsidRPr="00215DAA">
              <w:rPr>
                <w:rFonts w:ascii="Tahoma" w:eastAsia="Times New Roman" w:hAnsi="Tahoma" w:cs="Tahoma"/>
                <w:color w:val="000000"/>
                <w:sz w:val="20"/>
                <w:szCs w:val="20"/>
                <w:lang w:eastAsia="tr-TR"/>
              </w:rPr>
              <w:t> </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b/>
                <w:bCs/>
                <w:color w:val="000000"/>
                <w:lang w:eastAsia="tr-TR"/>
              </w:rPr>
            </w:pPr>
            <w:r w:rsidRPr="00E14884">
              <w:rPr>
                <w:rFonts w:ascii="Tahoma" w:eastAsia="Times New Roman" w:hAnsi="Tahoma" w:cs="Tahoma"/>
                <w:b/>
                <w:bCs/>
                <w:color w:val="000000"/>
                <w:lang w:eastAsia="tr-TR"/>
              </w:rPr>
              <w:t>Dimension</w:t>
            </w:r>
          </w:p>
        </w:tc>
        <w:tc>
          <w:tcPr>
            <w:tcW w:w="928" w:type="dxa"/>
            <w:tcBorders>
              <w:top w:val="single" w:sz="4" w:space="0" w:color="auto"/>
              <w:left w:val="nil"/>
              <w:bottom w:val="single" w:sz="4" w:space="0" w:color="auto"/>
              <w:right w:val="single" w:sz="8"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b/>
                <w:bCs/>
                <w:color w:val="000000"/>
                <w:lang w:eastAsia="tr-TR"/>
              </w:rPr>
            </w:pPr>
            <w:r w:rsidRPr="00E14884">
              <w:rPr>
                <w:rFonts w:ascii="Tahoma" w:eastAsia="Times New Roman" w:hAnsi="Tahoma" w:cs="Tahoma"/>
                <w:b/>
                <w:bCs/>
                <w:color w:val="000000"/>
                <w:lang w:eastAsia="tr-TR"/>
              </w:rPr>
              <w:t>Unit</w:t>
            </w:r>
          </w:p>
        </w:tc>
      </w:tr>
      <w:tr w:rsidR="00215DAA" w:rsidRPr="00215DAA" w:rsidTr="003767D0">
        <w:trPr>
          <w:trHeight w:val="42"/>
        </w:trPr>
        <w:tc>
          <w:tcPr>
            <w:tcW w:w="1367" w:type="dxa"/>
            <w:tcBorders>
              <w:top w:val="nil"/>
              <w:left w:val="single" w:sz="8" w:space="0" w:color="auto"/>
              <w:bottom w:val="nil"/>
              <w:right w:val="nil"/>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color w:val="000000"/>
                <w:sz w:val="20"/>
                <w:szCs w:val="20"/>
                <w:lang w:eastAsia="tr-TR"/>
              </w:rPr>
            </w:pPr>
          </w:p>
        </w:tc>
        <w:tc>
          <w:tcPr>
            <w:tcW w:w="4506" w:type="dxa"/>
            <w:tcBorders>
              <w:top w:val="nil"/>
              <w:left w:val="nil"/>
              <w:bottom w:val="nil"/>
              <w:right w:val="nil"/>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color w:val="000000"/>
                <w:sz w:val="20"/>
                <w:szCs w:val="20"/>
                <w:lang w:eastAsia="tr-TR"/>
              </w:rPr>
            </w:pPr>
          </w:p>
        </w:tc>
        <w:tc>
          <w:tcPr>
            <w:tcW w:w="709" w:type="dxa"/>
            <w:tcBorders>
              <w:top w:val="nil"/>
              <w:left w:val="nil"/>
              <w:bottom w:val="nil"/>
              <w:right w:val="nil"/>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color w:val="000000"/>
                <w:sz w:val="20"/>
                <w:szCs w:val="20"/>
                <w:lang w:eastAsia="tr-TR"/>
              </w:rPr>
            </w:pPr>
          </w:p>
        </w:tc>
        <w:tc>
          <w:tcPr>
            <w:tcW w:w="1790" w:type="dxa"/>
            <w:tcBorders>
              <w:top w:val="nil"/>
              <w:left w:val="nil"/>
              <w:bottom w:val="nil"/>
              <w:right w:val="nil"/>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color w:val="000000"/>
                <w:sz w:val="20"/>
                <w:szCs w:val="20"/>
                <w:lang w:eastAsia="tr-TR"/>
              </w:rPr>
            </w:pPr>
          </w:p>
        </w:tc>
        <w:tc>
          <w:tcPr>
            <w:tcW w:w="928" w:type="dxa"/>
            <w:tcBorders>
              <w:top w:val="nil"/>
              <w:left w:val="nil"/>
              <w:bottom w:val="nil"/>
              <w:right w:val="single" w:sz="8" w:space="0" w:color="auto"/>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color w:val="000000"/>
                <w:sz w:val="20"/>
                <w:szCs w:val="20"/>
                <w:lang w:eastAsia="tr-TR"/>
              </w:rPr>
            </w:pPr>
            <w:r w:rsidRPr="00215DAA">
              <w:rPr>
                <w:rFonts w:ascii="Tahoma" w:eastAsia="Times New Roman" w:hAnsi="Tahoma" w:cs="Tahoma"/>
                <w:color w:val="000000"/>
                <w:sz w:val="20"/>
                <w:szCs w:val="20"/>
                <w:lang w:eastAsia="tr-TR"/>
              </w:rPr>
              <w:t> </w:t>
            </w:r>
          </w:p>
        </w:tc>
      </w:tr>
      <w:tr w:rsidR="00215DAA" w:rsidRPr="00215DAA" w:rsidTr="003767D0">
        <w:trPr>
          <w:trHeight w:val="111"/>
        </w:trPr>
        <w:tc>
          <w:tcPr>
            <w:tcW w:w="13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b/>
                <w:bCs/>
                <w:color w:val="000000"/>
                <w:sz w:val="28"/>
                <w:szCs w:val="28"/>
                <w:lang w:eastAsia="tr-TR"/>
              </w:rPr>
            </w:pPr>
            <w:r w:rsidRPr="00215DAA">
              <w:rPr>
                <w:rFonts w:ascii="Tahoma" w:eastAsia="Times New Roman" w:hAnsi="Tahoma" w:cs="Tahoma"/>
                <w:b/>
                <w:bCs/>
                <w:color w:val="000000"/>
                <w:sz w:val="28"/>
                <w:szCs w:val="28"/>
                <w:lang w:eastAsia="tr-TR"/>
              </w:rPr>
              <w:t>A</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rPr>
                <w:rFonts w:ascii="Tahoma" w:eastAsia="Times New Roman" w:hAnsi="Tahoma" w:cs="Tahoma"/>
                <w:color w:val="000000"/>
                <w:lang w:eastAsia="tr-TR"/>
              </w:rPr>
            </w:pPr>
            <w:r w:rsidRPr="00E14884">
              <w:rPr>
                <w:rFonts w:ascii="Tahoma" w:eastAsia="Times New Roman" w:hAnsi="Tahoma" w:cs="Tahoma"/>
                <w:color w:val="000000"/>
                <w:lang w:eastAsia="tr-TR"/>
              </w:rPr>
              <w:t>Bed Length (Overall)</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2230</w:t>
            </w:r>
          </w:p>
        </w:tc>
        <w:tc>
          <w:tcPr>
            <w:tcW w:w="928" w:type="dxa"/>
            <w:tcBorders>
              <w:top w:val="single" w:sz="4" w:space="0" w:color="auto"/>
              <w:left w:val="nil"/>
              <w:bottom w:val="single" w:sz="4" w:space="0" w:color="auto"/>
              <w:right w:val="single" w:sz="8"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mm</w:t>
            </w:r>
          </w:p>
        </w:tc>
      </w:tr>
      <w:tr w:rsidR="00215DAA" w:rsidRPr="00215DAA" w:rsidTr="003767D0">
        <w:trPr>
          <w:trHeight w:val="171"/>
        </w:trPr>
        <w:tc>
          <w:tcPr>
            <w:tcW w:w="1367" w:type="dxa"/>
            <w:tcBorders>
              <w:top w:val="nil"/>
              <w:left w:val="single" w:sz="8" w:space="0" w:color="auto"/>
              <w:bottom w:val="single" w:sz="4" w:space="0" w:color="auto"/>
              <w:right w:val="single" w:sz="4" w:space="0" w:color="auto"/>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b/>
                <w:bCs/>
                <w:color w:val="000000"/>
                <w:sz w:val="28"/>
                <w:szCs w:val="28"/>
                <w:lang w:eastAsia="tr-TR"/>
              </w:rPr>
            </w:pPr>
            <w:r w:rsidRPr="00215DAA">
              <w:rPr>
                <w:rFonts w:ascii="Tahoma" w:eastAsia="Times New Roman" w:hAnsi="Tahoma" w:cs="Tahoma"/>
                <w:b/>
                <w:bCs/>
                <w:color w:val="000000"/>
                <w:sz w:val="28"/>
                <w:szCs w:val="28"/>
                <w:lang w:eastAsia="tr-TR"/>
              </w:rPr>
              <w:t>B</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rPr>
                <w:rFonts w:ascii="Tahoma" w:eastAsia="Times New Roman" w:hAnsi="Tahoma" w:cs="Tahoma"/>
                <w:color w:val="000000"/>
                <w:lang w:eastAsia="tr-TR"/>
              </w:rPr>
            </w:pPr>
            <w:r w:rsidRPr="00E14884">
              <w:rPr>
                <w:rFonts w:ascii="Tahoma" w:eastAsia="Times New Roman" w:hAnsi="Tahoma" w:cs="Tahoma"/>
                <w:color w:val="000000"/>
                <w:lang w:eastAsia="tr-TR"/>
              </w:rPr>
              <w:t>Laying Surface Length</w:t>
            </w:r>
          </w:p>
        </w:tc>
        <w:tc>
          <w:tcPr>
            <w:tcW w:w="1790" w:type="dxa"/>
            <w:tcBorders>
              <w:top w:val="nil"/>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1950</w:t>
            </w:r>
          </w:p>
        </w:tc>
        <w:tc>
          <w:tcPr>
            <w:tcW w:w="928" w:type="dxa"/>
            <w:tcBorders>
              <w:top w:val="nil"/>
              <w:left w:val="nil"/>
              <w:bottom w:val="single" w:sz="4" w:space="0" w:color="auto"/>
              <w:right w:val="single" w:sz="8"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mm</w:t>
            </w:r>
          </w:p>
        </w:tc>
      </w:tr>
      <w:tr w:rsidR="00215DAA" w:rsidRPr="00215DAA" w:rsidTr="003767D0">
        <w:trPr>
          <w:trHeight w:val="257"/>
        </w:trPr>
        <w:tc>
          <w:tcPr>
            <w:tcW w:w="1367"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b/>
                <w:bCs/>
                <w:color w:val="000000"/>
                <w:sz w:val="28"/>
                <w:szCs w:val="28"/>
                <w:lang w:eastAsia="tr-TR"/>
              </w:rPr>
            </w:pPr>
            <w:r w:rsidRPr="00215DAA">
              <w:rPr>
                <w:rFonts w:ascii="Tahoma" w:eastAsia="Times New Roman" w:hAnsi="Tahoma" w:cs="Tahoma"/>
                <w:b/>
                <w:bCs/>
                <w:color w:val="000000"/>
                <w:sz w:val="28"/>
                <w:szCs w:val="28"/>
                <w:lang w:eastAsia="tr-TR"/>
              </w:rPr>
              <w:t>C</w:t>
            </w:r>
          </w:p>
        </w:tc>
        <w:tc>
          <w:tcPr>
            <w:tcW w:w="45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rPr>
                <w:rFonts w:ascii="Tahoma" w:eastAsia="Times New Roman" w:hAnsi="Tahoma" w:cs="Tahoma"/>
                <w:color w:val="000000"/>
                <w:lang w:eastAsia="tr-TR"/>
              </w:rPr>
            </w:pPr>
            <w:r w:rsidRPr="00E14884">
              <w:rPr>
                <w:rFonts w:ascii="Tahoma" w:eastAsia="Times New Roman" w:hAnsi="Tahoma" w:cs="Tahoma"/>
                <w:color w:val="000000"/>
                <w:lang w:eastAsia="tr-TR"/>
              </w:rPr>
              <w:t>Laying Surface Ground Clearance</w:t>
            </w:r>
          </w:p>
        </w:tc>
        <w:tc>
          <w:tcPr>
            <w:tcW w:w="709" w:type="dxa"/>
            <w:tcBorders>
              <w:top w:val="nil"/>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min.</w:t>
            </w:r>
          </w:p>
        </w:tc>
        <w:tc>
          <w:tcPr>
            <w:tcW w:w="1790" w:type="dxa"/>
            <w:tcBorders>
              <w:top w:val="nil"/>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505</w:t>
            </w:r>
          </w:p>
        </w:tc>
        <w:tc>
          <w:tcPr>
            <w:tcW w:w="928" w:type="dxa"/>
            <w:tcBorders>
              <w:top w:val="nil"/>
              <w:left w:val="nil"/>
              <w:bottom w:val="single" w:sz="4" w:space="0" w:color="auto"/>
              <w:right w:val="single" w:sz="8"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mm</w:t>
            </w:r>
          </w:p>
        </w:tc>
      </w:tr>
      <w:tr w:rsidR="00215DAA" w:rsidRPr="00215DAA" w:rsidTr="003767D0">
        <w:trPr>
          <w:trHeight w:val="84"/>
        </w:trPr>
        <w:tc>
          <w:tcPr>
            <w:tcW w:w="1367" w:type="dxa"/>
            <w:vMerge/>
            <w:tcBorders>
              <w:top w:val="nil"/>
              <w:left w:val="single" w:sz="8" w:space="0" w:color="auto"/>
              <w:bottom w:val="single" w:sz="4" w:space="0" w:color="auto"/>
              <w:right w:val="single" w:sz="4" w:space="0" w:color="auto"/>
            </w:tcBorders>
            <w:vAlign w:val="center"/>
            <w:hideMark/>
          </w:tcPr>
          <w:p w:rsidR="00215DAA" w:rsidRPr="00215DAA" w:rsidRDefault="00215DAA" w:rsidP="00215DAA">
            <w:pPr>
              <w:spacing w:after="0" w:line="240" w:lineRule="auto"/>
              <w:rPr>
                <w:rFonts w:ascii="Tahoma" w:eastAsia="Times New Roman" w:hAnsi="Tahoma" w:cs="Tahoma"/>
                <w:b/>
                <w:bCs/>
                <w:color w:val="000000"/>
                <w:sz w:val="28"/>
                <w:szCs w:val="28"/>
                <w:lang w:eastAsia="tr-TR"/>
              </w:rPr>
            </w:pPr>
          </w:p>
        </w:tc>
        <w:tc>
          <w:tcPr>
            <w:tcW w:w="4506" w:type="dxa"/>
            <w:vMerge/>
            <w:tcBorders>
              <w:top w:val="nil"/>
              <w:left w:val="single" w:sz="4" w:space="0" w:color="auto"/>
              <w:bottom w:val="single" w:sz="4" w:space="0" w:color="auto"/>
              <w:right w:val="single" w:sz="4" w:space="0" w:color="auto"/>
            </w:tcBorders>
            <w:vAlign w:val="center"/>
            <w:hideMark/>
          </w:tcPr>
          <w:p w:rsidR="00215DAA" w:rsidRPr="00E14884" w:rsidRDefault="00215DAA" w:rsidP="00215DAA">
            <w:pPr>
              <w:spacing w:after="0" w:line="240" w:lineRule="auto"/>
              <w:rPr>
                <w:rFonts w:ascii="Tahoma" w:eastAsia="Times New Roman" w:hAnsi="Tahoma" w:cs="Tahoma"/>
                <w:color w:val="000000"/>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max.</w:t>
            </w:r>
          </w:p>
        </w:tc>
        <w:tc>
          <w:tcPr>
            <w:tcW w:w="1790" w:type="dxa"/>
            <w:tcBorders>
              <w:top w:val="nil"/>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505</w:t>
            </w:r>
          </w:p>
        </w:tc>
        <w:tc>
          <w:tcPr>
            <w:tcW w:w="928" w:type="dxa"/>
            <w:tcBorders>
              <w:top w:val="nil"/>
              <w:left w:val="nil"/>
              <w:bottom w:val="single" w:sz="4" w:space="0" w:color="auto"/>
              <w:right w:val="single" w:sz="8"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mm</w:t>
            </w:r>
          </w:p>
        </w:tc>
      </w:tr>
      <w:tr w:rsidR="00215DAA" w:rsidRPr="00215DAA" w:rsidTr="003767D0">
        <w:trPr>
          <w:trHeight w:val="342"/>
        </w:trPr>
        <w:tc>
          <w:tcPr>
            <w:tcW w:w="1367" w:type="dxa"/>
            <w:tcBorders>
              <w:top w:val="nil"/>
              <w:left w:val="single" w:sz="8" w:space="0" w:color="auto"/>
              <w:bottom w:val="single" w:sz="4" w:space="0" w:color="auto"/>
              <w:right w:val="single" w:sz="4" w:space="0" w:color="auto"/>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b/>
                <w:bCs/>
                <w:color w:val="000000"/>
                <w:sz w:val="28"/>
                <w:szCs w:val="28"/>
                <w:lang w:eastAsia="tr-TR"/>
              </w:rPr>
            </w:pPr>
            <w:r w:rsidRPr="00215DAA">
              <w:rPr>
                <w:rFonts w:ascii="Tahoma" w:eastAsia="Times New Roman" w:hAnsi="Tahoma" w:cs="Tahoma"/>
                <w:b/>
                <w:bCs/>
                <w:color w:val="000000"/>
                <w:sz w:val="28"/>
                <w:szCs w:val="28"/>
                <w:lang w:eastAsia="tr-TR"/>
              </w:rPr>
              <w:t>D</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rPr>
                <w:rFonts w:ascii="Tahoma" w:eastAsia="Times New Roman" w:hAnsi="Tahoma" w:cs="Tahoma"/>
                <w:color w:val="000000"/>
                <w:lang w:eastAsia="tr-TR"/>
              </w:rPr>
            </w:pPr>
            <w:r w:rsidRPr="00E14884">
              <w:rPr>
                <w:rFonts w:ascii="Tahoma" w:eastAsia="Times New Roman" w:hAnsi="Tahoma" w:cs="Tahoma"/>
                <w:color w:val="000000"/>
                <w:lang w:eastAsia="tr-TR"/>
              </w:rPr>
              <w:t>Bed Width Overall</w:t>
            </w:r>
          </w:p>
        </w:tc>
        <w:tc>
          <w:tcPr>
            <w:tcW w:w="1790" w:type="dxa"/>
            <w:tcBorders>
              <w:top w:val="nil"/>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1085</w:t>
            </w:r>
          </w:p>
        </w:tc>
        <w:tc>
          <w:tcPr>
            <w:tcW w:w="928" w:type="dxa"/>
            <w:tcBorders>
              <w:top w:val="nil"/>
              <w:left w:val="nil"/>
              <w:bottom w:val="single" w:sz="4" w:space="0" w:color="auto"/>
              <w:right w:val="single" w:sz="8"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mm</w:t>
            </w:r>
          </w:p>
        </w:tc>
      </w:tr>
      <w:tr w:rsidR="00215DAA" w:rsidRPr="00215DAA" w:rsidTr="003767D0">
        <w:trPr>
          <w:trHeight w:val="206"/>
        </w:trPr>
        <w:tc>
          <w:tcPr>
            <w:tcW w:w="1367" w:type="dxa"/>
            <w:tcBorders>
              <w:top w:val="nil"/>
              <w:left w:val="single" w:sz="8" w:space="0" w:color="auto"/>
              <w:bottom w:val="single" w:sz="4" w:space="0" w:color="auto"/>
              <w:right w:val="single" w:sz="4" w:space="0" w:color="auto"/>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b/>
                <w:bCs/>
                <w:color w:val="000000"/>
                <w:sz w:val="28"/>
                <w:szCs w:val="28"/>
                <w:lang w:eastAsia="tr-TR"/>
              </w:rPr>
            </w:pPr>
            <w:r w:rsidRPr="00215DAA">
              <w:rPr>
                <w:rFonts w:ascii="Tahoma" w:eastAsia="Times New Roman" w:hAnsi="Tahoma" w:cs="Tahoma"/>
                <w:b/>
                <w:bCs/>
                <w:color w:val="000000"/>
                <w:sz w:val="28"/>
                <w:szCs w:val="28"/>
                <w:lang w:eastAsia="tr-TR"/>
              </w:rPr>
              <w:t>E</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rPr>
                <w:rFonts w:ascii="Tahoma" w:eastAsia="Times New Roman" w:hAnsi="Tahoma" w:cs="Tahoma"/>
                <w:color w:val="000000"/>
                <w:lang w:eastAsia="tr-TR"/>
              </w:rPr>
            </w:pPr>
            <w:r w:rsidRPr="00E14884">
              <w:rPr>
                <w:rFonts w:ascii="Tahoma" w:eastAsia="Times New Roman" w:hAnsi="Tahoma" w:cs="Tahoma"/>
                <w:color w:val="000000"/>
                <w:lang w:eastAsia="tr-TR"/>
              </w:rPr>
              <w:t>Laying Surface Width</w:t>
            </w:r>
          </w:p>
        </w:tc>
        <w:tc>
          <w:tcPr>
            <w:tcW w:w="1790" w:type="dxa"/>
            <w:tcBorders>
              <w:top w:val="nil"/>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860</w:t>
            </w:r>
          </w:p>
        </w:tc>
        <w:tc>
          <w:tcPr>
            <w:tcW w:w="928" w:type="dxa"/>
            <w:tcBorders>
              <w:top w:val="nil"/>
              <w:left w:val="nil"/>
              <w:bottom w:val="single" w:sz="4" w:space="0" w:color="auto"/>
              <w:right w:val="single" w:sz="8"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mm</w:t>
            </w:r>
          </w:p>
        </w:tc>
      </w:tr>
      <w:tr w:rsidR="00215DAA" w:rsidRPr="00215DAA" w:rsidTr="003767D0">
        <w:trPr>
          <w:trHeight w:val="153"/>
        </w:trPr>
        <w:tc>
          <w:tcPr>
            <w:tcW w:w="1367" w:type="dxa"/>
            <w:tcBorders>
              <w:top w:val="nil"/>
              <w:left w:val="single" w:sz="8" w:space="0" w:color="auto"/>
              <w:bottom w:val="single" w:sz="4" w:space="0" w:color="auto"/>
              <w:right w:val="single" w:sz="4" w:space="0" w:color="auto"/>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b/>
                <w:bCs/>
                <w:color w:val="000000"/>
                <w:sz w:val="28"/>
                <w:szCs w:val="28"/>
                <w:lang w:eastAsia="tr-TR"/>
              </w:rPr>
            </w:pPr>
            <w:r w:rsidRPr="00215DAA">
              <w:rPr>
                <w:rFonts w:ascii="Tahoma" w:eastAsia="Times New Roman" w:hAnsi="Tahoma" w:cs="Tahoma"/>
                <w:b/>
                <w:bCs/>
                <w:color w:val="000000"/>
                <w:sz w:val="28"/>
                <w:szCs w:val="28"/>
                <w:lang w:eastAsia="tr-TR"/>
              </w:rPr>
              <w:t>F</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rPr>
                <w:rFonts w:ascii="Tahoma" w:eastAsia="Times New Roman" w:hAnsi="Tahoma" w:cs="Tahoma"/>
                <w:color w:val="000000"/>
                <w:lang w:eastAsia="tr-TR"/>
              </w:rPr>
            </w:pPr>
            <w:r w:rsidRPr="00E14884">
              <w:rPr>
                <w:rFonts w:ascii="Tahoma" w:eastAsia="Times New Roman" w:hAnsi="Tahoma" w:cs="Tahoma"/>
                <w:color w:val="000000"/>
                <w:lang w:eastAsia="tr-TR"/>
              </w:rPr>
              <w:t>Bottom Chassis Width</w:t>
            </w:r>
          </w:p>
        </w:tc>
        <w:tc>
          <w:tcPr>
            <w:tcW w:w="1790" w:type="dxa"/>
            <w:tcBorders>
              <w:top w:val="nil"/>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40 x 60 x 2</w:t>
            </w:r>
          </w:p>
        </w:tc>
        <w:tc>
          <w:tcPr>
            <w:tcW w:w="928" w:type="dxa"/>
            <w:tcBorders>
              <w:top w:val="nil"/>
              <w:left w:val="nil"/>
              <w:bottom w:val="single" w:sz="4" w:space="0" w:color="auto"/>
              <w:right w:val="single" w:sz="8"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mm</w:t>
            </w:r>
          </w:p>
        </w:tc>
      </w:tr>
      <w:tr w:rsidR="00215DAA" w:rsidRPr="00215DAA" w:rsidTr="003767D0">
        <w:trPr>
          <w:trHeight w:val="439"/>
        </w:trPr>
        <w:tc>
          <w:tcPr>
            <w:tcW w:w="1367"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b/>
                <w:bCs/>
                <w:color w:val="000000"/>
                <w:sz w:val="28"/>
                <w:szCs w:val="28"/>
                <w:lang w:eastAsia="tr-TR"/>
              </w:rPr>
            </w:pPr>
            <w:r w:rsidRPr="00215DAA">
              <w:rPr>
                <w:rFonts w:ascii="Tahoma" w:eastAsia="Times New Roman" w:hAnsi="Tahoma" w:cs="Tahoma"/>
                <w:b/>
                <w:bCs/>
                <w:color w:val="000000"/>
                <w:sz w:val="28"/>
                <w:szCs w:val="28"/>
                <w:lang w:eastAsia="tr-TR"/>
              </w:rPr>
              <w:t>G</w:t>
            </w:r>
          </w:p>
        </w:tc>
        <w:tc>
          <w:tcPr>
            <w:tcW w:w="45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rPr>
                <w:rFonts w:ascii="Tahoma" w:eastAsia="Times New Roman" w:hAnsi="Tahoma" w:cs="Tahoma"/>
                <w:color w:val="000000"/>
                <w:lang w:eastAsia="tr-TR"/>
              </w:rPr>
            </w:pPr>
            <w:r w:rsidRPr="00E14884">
              <w:rPr>
                <w:rFonts w:ascii="Tahoma" w:eastAsia="Times New Roman" w:hAnsi="Tahoma" w:cs="Tahoma"/>
                <w:color w:val="000000"/>
                <w:lang w:eastAsia="tr-TR"/>
              </w:rPr>
              <w:t>IV Pole Stand Hight</w:t>
            </w:r>
          </w:p>
        </w:tc>
        <w:tc>
          <w:tcPr>
            <w:tcW w:w="709" w:type="dxa"/>
            <w:tcBorders>
              <w:top w:val="nil"/>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min.</w:t>
            </w:r>
          </w:p>
        </w:tc>
        <w:tc>
          <w:tcPr>
            <w:tcW w:w="1790" w:type="dxa"/>
            <w:tcBorders>
              <w:top w:val="nil"/>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1240</w:t>
            </w:r>
          </w:p>
        </w:tc>
        <w:tc>
          <w:tcPr>
            <w:tcW w:w="928" w:type="dxa"/>
            <w:tcBorders>
              <w:top w:val="nil"/>
              <w:left w:val="nil"/>
              <w:bottom w:val="single" w:sz="4" w:space="0" w:color="auto"/>
              <w:right w:val="single" w:sz="8"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mm</w:t>
            </w:r>
          </w:p>
        </w:tc>
      </w:tr>
      <w:tr w:rsidR="00215DAA" w:rsidRPr="00215DAA" w:rsidTr="003767D0">
        <w:trPr>
          <w:trHeight w:val="439"/>
        </w:trPr>
        <w:tc>
          <w:tcPr>
            <w:tcW w:w="1367" w:type="dxa"/>
            <w:vMerge/>
            <w:tcBorders>
              <w:top w:val="nil"/>
              <w:left w:val="single" w:sz="8" w:space="0" w:color="auto"/>
              <w:bottom w:val="single" w:sz="4" w:space="0" w:color="auto"/>
              <w:right w:val="single" w:sz="4" w:space="0" w:color="auto"/>
            </w:tcBorders>
            <w:vAlign w:val="center"/>
            <w:hideMark/>
          </w:tcPr>
          <w:p w:rsidR="00215DAA" w:rsidRPr="00215DAA" w:rsidRDefault="00215DAA" w:rsidP="00215DAA">
            <w:pPr>
              <w:spacing w:after="0" w:line="240" w:lineRule="auto"/>
              <w:rPr>
                <w:rFonts w:ascii="Tahoma" w:eastAsia="Times New Roman" w:hAnsi="Tahoma" w:cs="Tahoma"/>
                <w:b/>
                <w:bCs/>
                <w:color w:val="000000"/>
                <w:sz w:val="28"/>
                <w:szCs w:val="28"/>
                <w:lang w:eastAsia="tr-TR"/>
              </w:rPr>
            </w:pPr>
          </w:p>
        </w:tc>
        <w:tc>
          <w:tcPr>
            <w:tcW w:w="4506" w:type="dxa"/>
            <w:vMerge/>
            <w:tcBorders>
              <w:top w:val="nil"/>
              <w:left w:val="single" w:sz="4" w:space="0" w:color="auto"/>
              <w:bottom w:val="single" w:sz="4" w:space="0" w:color="auto"/>
              <w:right w:val="single" w:sz="4" w:space="0" w:color="auto"/>
            </w:tcBorders>
            <w:vAlign w:val="center"/>
            <w:hideMark/>
          </w:tcPr>
          <w:p w:rsidR="00215DAA" w:rsidRPr="00E14884" w:rsidRDefault="00215DAA" w:rsidP="00215DAA">
            <w:pPr>
              <w:spacing w:after="0" w:line="240" w:lineRule="auto"/>
              <w:rPr>
                <w:rFonts w:ascii="Tahoma" w:eastAsia="Times New Roman" w:hAnsi="Tahoma" w:cs="Tahoma"/>
                <w:color w:val="000000"/>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max.</w:t>
            </w:r>
          </w:p>
        </w:tc>
        <w:tc>
          <w:tcPr>
            <w:tcW w:w="1790" w:type="dxa"/>
            <w:tcBorders>
              <w:top w:val="nil"/>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1600</w:t>
            </w:r>
          </w:p>
        </w:tc>
        <w:tc>
          <w:tcPr>
            <w:tcW w:w="928" w:type="dxa"/>
            <w:tcBorders>
              <w:top w:val="nil"/>
              <w:left w:val="nil"/>
              <w:bottom w:val="single" w:sz="4" w:space="0" w:color="auto"/>
              <w:right w:val="single" w:sz="8"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mm</w:t>
            </w:r>
          </w:p>
        </w:tc>
      </w:tr>
      <w:tr w:rsidR="00215DAA" w:rsidRPr="00215DAA" w:rsidTr="003767D0">
        <w:trPr>
          <w:trHeight w:val="307"/>
        </w:trPr>
        <w:tc>
          <w:tcPr>
            <w:tcW w:w="1367" w:type="dxa"/>
            <w:tcBorders>
              <w:top w:val="nil"/>
              <w:left w:val="single" w:sz="8" w:space="0" w:color="auto"/>
              <w:bottom w:val="single" w:sz="4" w:space="0" w:color="auto"/>
              <w:right w:val="single" w:sz="4" w:space="0" w:color="auto"/>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b/>
                <w:bCs/>
                <w:color w:val="000000"/>
                <w:sz w:val="28"/>
                <w:szCs w:val="28"/>
                <w:lang w:eastAsia="tr-TR"/>
              </w:rPr>
            </w:pPr>
            <w:r w:rsidRPr="00215DAA">
              <w:rPr>
                <w:rFonts w:ascii="Tahoma" w:eastAsia="Times New Roman" w:hAnsi="Tahoma" w:cs="Tahoma"/>
                <w:b/>
                <w:bCs/>
                <w:color w:val="000000"/>
                <w:sz w:val="28"/>
                <w:szCs w:val="28"/>
                <w:lang w:eastAsia="tr-TR"/>
              </w:rPr>
              <w:t>α</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rPr>
                <w:rFonts w:ascii="Tahoma" w:eastAsia="Times New Roman" w:hAnsi="Tahoma" w:cs="Tahoma"/>
                <w:color w:val="000000"/>
                <w:lang w:eastAsia="tr-TR"/>
              </w:rPr>
            </w:pPr>
            <w:r w:rsidRPr="00E14884">
              <w:rPr>
                <w:rFonts w:ascii="Tahoma" w:eastAsia="Times New Roman" w:hAnsi="Tahoma" w:cs="Tahoma"/>
                <w:color w:val="000000"/>
                <w:lang w:eastAsia="tr-TR"/>
              </w:rPr>
              <w:t>Back rest Angle</w:t>
            </w:r>
          </w:p>
        </w:tc>
        <w:tc>
          <w:tcPr>
            <w:tcW w:w="1790" w:type="dxa"/>
            <w:tcBorders>
              <w:top w:val="nil"/>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0-70</w:t>
            </w:r>
          </w:p>
        </w:tc>
        <w:tc>
          <w:tcPr>
            <w:tcW w:w="928" w:type="dxa"/>
            <w:tcBorders>
              <w:top w:val="nil"/>
              <w:left w:val="nil"/>
              <w:bottom w:val="single" w:sz="4" w:space="0" w:color="auto"/>
              <w:right w:val="single" w:sz="8"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w:t>
            </w:r>
          </w:p>
        </w:tc>
      </w:tr>
      <w:tr w:rsidR="00215DAA" w:rsidRPr="00215DAA" w:rsidTr="003767D0">
        <w:trPr>
          <w:trHeight w:val="285"/>
        </w:trPr>
        <w:tc>
          <w:tcPr>
            <w:tcW w:w="13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b/>
                <w:bCs/>
                <w:color w:val="000000"/>
                <w:sz w:val="28"/>
                <w:szCs w:val="28"/>
                <w:lang w:eastAsia="tr-TR"/>
              </w:rPr>
            </w:pPr>
            <w:r w:rsidRPr="00215DAA">
              <w:rPr>
                <w:rFonts w:ascii="Tahoma" w:eastAsia="Times New Roman" w:hAnsi="Tahoma" w:cs="Tahoma"/>
                <w:b/>
                <w:bCs/>
                <w:color w:val="000000"/>
                <w:sz w:val="28"/>
                <w:szCs w:val="28"/>
                <w:lang w:eastAsia="tr-TR"/>
              </w:rPr>
              <w:t>β</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rPr>
                <w:rFonts w:ascii="Tahoma" w:eastAsia="Times New Roman" w:hAnsi="Tahoma" w:cs="Tahoma"/>
                <w:color w:val="000000"/>
                <w:lang w:eastAsia="tr-TR"/>
              </w:rPr>
            </w:pPr>
            <w:r w:rsidRPr="00E14884">
              <w:rPr>
                <w:rFonts w:ascii="Tahoma" w:eastAsia="Times New Roman" w:hAnsi="Tahoma" w:cs="Tahoma"/>
                <w:color w:val="000000"/>
                <w:lang w:eastAsia="tr-TR"/>
              </w:rPr>
              <w:t xml:space="preserve">Knee angle </w:t>
            </w:r>
          </w:p>
        </w:tc>
        <w:tc>
          <w:tcPr>
            <w:tcW w:w="1790" w:type="dxa"/>
            <w:tcBorders>
              <w:top w:val="nil"/>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0-35</w:t>
            </w:r>
          </w:p>
        </w:tc>
        <w:tc>
          <w:tcPr>
            <w:tcW w:w="928" w:type="dxa"/>
            <w:tcBorders>
              <w:top w:val="nil"/>
              <w:left w:val="nil"/>
              <w:bottom w:val="single" w:sz="4" w:space="0" w:color="auto"/>
              <w:right w:val="single" w:sz="8"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w:t>
            </w:r>
          </w:p>
        </w:tc>
      </w:tr>
      <w:tr w:rsidR="00215DAA" w:rsidRPr="00215DAA" w:rsidTr="003767D0">
        <w:trPr>
          <w:trHeight w:val="264"/>
        </w:trPr>
        <w:tc>
          <w:tcPr>
            <w:tcW w:w="1367" w:type="dxa"/>
            <w:tcBorders>
              <w:top w:val="nil"/>
              <w:left w:val="single" w:sz="8" w:space="0" w:color="auto"/>
              <w:bottom w:val="single" w:sz="4" w:space="0" w:color="auto"/>
              <w:right w:val="single" w:sz="4" w:space="0" w:color="auto"/>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b/>
                <w:bCs/>
                <w:color w:val="000000"/>
                <w:sz w:val="28"/>
                <w:szCs w:val="28"/>
                <w:lang w:eastAsia="tr-TR"/>
              </w:rPr>
            </w:pPr>
            <w:r w:rsidRPr="00215DAA">
              <w:rPr>
                <w:rFonts w:ascii="Tahoma" w:eastAsia="Times New Roman" w:hAnsi="Tahoma" w:cs="Tahoma"/>
                <w:b/>
                <w:bCs/>
                <w:color w:val="000000"/>
                <w:sz w:val="28"/>
                <w:szCs w:val="28"/>
                <w:lang w:eastAsia="tr-TR"/>
              </w:rPr>
              <w:t>θ</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rPr>
                <w:rFonts w:ascii="Tahoma" w:eastAsia="Times New Roman" w:hAnsi="Tahoma" w:cs="Tahoma"/>
                <w:color w:val="000000"/>
                <w:lang w:eastAsia="tr-TR"/>
              </w:rPr>
            </w:pPr>
            <w:r w:rsidRPr="00E14884">
              <w:rPr>
                <w:rFonts w:ascii="Tahoma" w:eastAsia="Times New Roman" w:hAnsi="Tahoma" w:cs="Tahoma"/>
                <w:color w:val="000000"/>
                <w:lang w:eastAsia="tr-TR"/>
              </w:rPr>
              <w:t>Leg Rest Angle</w:t>
            </w:r>
          </w:p>
        </w:tc>
        <w:tc>
          <w:tcPr>
            <w:tcW w:w="1790" w:type="dxa"/>
            <w:tcBorders>
              <w:top w:val="nil"/>
              <w:left w:val="nil"/>
              <w:bottom w:val="single" w:sz="4" w:space="0" w:color="auto"/>
              <w:right w:val="single" w:sz="4"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0-15</w:t>
            </w:r>
          </w:p>
        </w:tc>
        <w:tc>
          <w:tcPr>
            <w:tcW w:w="928" w:type="dxa"/>
            <w:tcBorders>
              <w:top w:val="nil"/>
              <w:left w:val="nil"/>
              <w:bottom w:val="single" w:sz="4" w:space="0" w:color="auto"/>
              <w:right w:val="single" w:sz="8" w:space="0" w:color="auto"/>
            </w:tcBorders>
            <w:shd w:val="clear" w:color="auto" w:fill="auto"/>
            <w:noWrap/>
            <w:vAlign w:val="center"/>
            <w:hideMark/>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w:t>
            </w:r>
          </w:p>
        </w:tc>
      </w:tr>
      <w:tr w:rsidR="00215DAA" w:rsidRPr="00215DAA" w:rsidTr="003767D0">
        <w:trPr>
          <w:trHeight w:val="264"/>
        </w:trPr>
        <w:tc>
          <w:tcPr>
            <w:tcW w:w="1367" w:type="dxa"/>
            <w:tcBorders>
              <w:top w:val="nil"/>
              <w:left w:val="single" w:sz="8" w:space="0" w:color="auto"/>
              <w:bottom w:val="single" w:sz="4" w:space="0" w:color="auto"/>
              <w:right w:val="single" w:sz="4" w:space="0" w:color="auto"/>
            </w:tcBorders>
            <w:shd w:val="clear" w:color="auto" w:fill="auto"/>
            <w:noWrap/>
            <w:vAlign w:val="center"/>
          </w:tcPr>
          <w:p w:rsidR="00215DAA" w:rsidRPr="00215DAA" w:rsidRDefault="00215DAA" w:rsidP="00215DAA">
            <w:pPr>
              <w:spacing w:after="0" w:line="240" w:lineRule="auto"/>
              <w:jc w:val="center"/>
              <w:rPr>
                <w:rFonts w:ascii="Tahoma" w:eastAsia="Times New Roman" w:hAnsi="Tahoma" w:cs="Tahoma"/>
                <w:b/>
                <w:bCs/>
                <w:color w:val="000000"/>
                <w:sz w:val="28"/>
                <w:szCs w:val="28"/>
                <w:lang w:eastAsia="tr-TR"/>
              </w:rPr>
            </w:pP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tcPr>
          <w:p w:rsidR="00215DAA" w:rsidRPr="00E14884" w:rsidRDefault="00215DAA" w:rsidP="00215DAA">
            <w:pPr>
              <w:spacing w:after="0" w:line="240" w:lineRule="auto"/>
              <w:rPr>
                <w:rFonts w:ascii="Tahoma" w:eastAsia="Times New Roman" w:hAnsi="Tahoma" w:cs="Tahoma"/>
                <w:color w:val="000000"/>
                <w:lang w:eastAsia="tr-TR"/>
              </w:rPr>
            </w:pPr>
            <w:r w:rsidRPr="00E14884">
              <w:rPr>
                <w:rFonts w:ascii="Tahoma" w:eastAsia="Times New Roman" w:hAnsi="Tahoma" w:cs="Tahoma"/>
                <w:color w:val="000000"/>
                <w:lang w:val="en-US" w:eastAsia="tr-TR"/>
              </w:rPr>
              <w:t>Trendelenburg Angle ( Optional )</w:t>
            </w:r>
          </w:p>
        </w:tc>
        <w:tc>
          <w:tcPr>
            <w:tcW w:w="1790" w:type="dxa"/>
            <w:tcBorders>
              <w:top w:val="nil"/>
              <w:left w:val="nil"/>
              <w:bottom w:val="single" w:sz="4" w:space="0" w:color="auto"/>
              <w:right w:val="single" w:sz="4" w:space="0" w:color="auto"/>
            </w:tcBorders>
            <w:shd w:val="clear" w:color="auto" w:fill="auto"/>
            <w:noWrap/>
            <w:vAlign w:val="center"/>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15,5</w:t>
            </w:r>
          </w:p>
        </w:tc>
        <w:tc>
          <w:tcPr>
            <w:tcW w:w="928" w:type="dxa"/>
            <w:tcBorders>
              <w:top w:val="nil"/>
              <w:left w:val="nil"/>
              <w:bottom w:val="single" w:sz="4" w:space="0" w:color="auto"/>
              <w:right w:val="single" w:sz="8" w:space="0" w:color="auto"/>
            </w:tcBorders>
            <w:shd w:val="clear" w:color="auto" w:fill="auto"/>
            <w:noWrap/>
            <w:vAlign w:val="center"/>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w:t>
            </w:r>
          </w:p>
        </w:tc>
      </w:tr>
      <w:tr w:rsidR="00215DAA" w:rsidRPr="00215DAA" w:rsidTr="003767D0">
        <w:trPr>
          <w:trHeight w:val="264"/>
        </w:trPr>
        <w:tc>
          <w:tcPr>
            <w:tcW w:w="1367" w:type="dxa"/>
            <w:tcBorders>
              <w:top w:val="nil"/>
              <w:left w:val="single" w:sz="8" w:space="0" w:color="auto"/>
              <w:bottom w:val="single" w:sz="4" w:space="0" w:color="auto"/>
              <w:right w:val="single" w:sz="4" w:space="0" w:color="auto"/>
            </w:tcBorders>
            <w:shd w:val="clear" w:color="auto" w:fill="auto"/>
            <w:noWrap/>
            <w:vAlign w:val="center"/>
          </w:tcPr>
          <w:p w:rsidR="00215DAA" w:rsidRPr="00215DAA" w:rsidRDefault="00215DAA" w:rsidP="00215DAA">
            <w:pPr>
              <w:spacing w:after="0" w:line="240" w:lineRule="auto"/>
              <w:jc w:val="center"/>
              <w:rPr>
                <w:rFonts w:ascii="Tahoma" w:eastAsia="Times New Roman" w:hAnsi="Tahoma" w:cs="Tahoma"/>
                <w:b/>
                <w:bCs/>
                <w:color w:val="000000"/>
                <w:sz w:val="28"/>
                <w:szCs w:val="28"/>
                <w:lang w:eastAsia="tr-TR"/>
              </w:rPr>
            </w:pP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tcPr>
          <w:p w:rsidR="00215DAA" w:rsidRPr="00E14884" w:rsidRDefault="00215DAA" w:rsidP="00215DAA">
            <w:pPr>
              <w:spacing w:after="0" w:line="240" w:lineRule="auto"/>
              <w:rPr>
                <w:rFonts w:ascii="Tahoma" w:eastAsia="Times New Roman" w:hAnsi="Tahoma" w:cs="Tahoma"/>
                <w:color w:val="000000"/>
                <w:lang w:val="en-US" w:eastAsia="tr-TR"/>
              </w:rPr>
            </w:pPr>
            <w:r w:rsidRPr="00E14884">
              <w:rPr>
                <w:rFonts w:ascii="Tahoma" w:eastAsia="Times New Roman" w:hAnsi="Tahoma" w:cs="Tahoma"/>
                <w:color w:val="000000"/>
                <w:lang w:val="en-US" w:eastAsia="tr-TR"/>
              </w:rPr>
              <w:t>Castor Diameter</w:t>
            </w:r>
          </w:p>
        </w:tc>
        <w:tc>
          <w:tcPr>
            <w:tcW w:w="1790" w:type="dxa"/>
            <w:tcBorders>
              <w:top w:val="nil"/>
              <w:left w:val="nil"/>
              <w:bottom w:val="single" w:sz="4" w:space="0" w:color="auto"/>
              <w:right w:val="single" w:sz="4" w:space="0" w:color="auto"/>
            </w:tcBorders>
            <w:shd w:val="clear" w:color="auto" w:fill="auto"/>
            <w:noWrap/>
            <w:vAlign w:val="center"/>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Ø125</w:t>
            </w:r>
          </w:p>
        </w:tc>
        <w:tc>
          <w:tcPr>
            <w:tcW w:w="928" w:type="dxa"/>
            <w:tcBorders>
              <w:top w:val="nil"/>
              <w:left w:val="nil"/>
              <w:bottom w:val="single" w:sz="4" w:space="0" w:color="auto"/>
              <w:right w:val="single" w:sz="8" w:space="0" w:color="auto"/>
            </w:tcBorders>
            <w:shd w:val="clear" w:color="auto" w:fill="auto"/>
            <w:noWrap/>
            <w:vAlign w:val="center"/>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mm</w:t>
            </w:r>
          </w:p>
        </w:tc>
      </w:tr>
      <w:tr w:rsidR="00215DAA" w:rsidRPr="00215DAA" w:rsidTr="003767D0">
        <w:trPr>
          <w:trHeight w:val="264"/>
        </w:trPr>
        <w:tc>
          <w:tcPr>
            <w:tcW w:w="1367" w:type="dxa"/>
            <w:tcBorders>
              <w:top w:val="nil"/>
              <w:left w:val="single" w:sz="8" w:space="0" w:color="auto"/>
              <w:bottom w:val="single" w:sz="4" w:space="0" w:color="auto"/>
              <w:right w:val="single" w:sz="4" w:space="0" w:color="auto"/>
            </w:tcBorders>
            <w:shd w:val="clear" w:color="auto" w:fill="auto"/>
            <w:noWrap/>
            <w:vAlign w:val="center"/>
          </w:tcPr>
          <w:p w:rsidR="00215DAA" w:rsidRPr="00215DAA" w:rsidRDefault="00215DAA" w:rsidP="00215DAA">
            <w:pPr>
              <w:spacing w:after="0" w:line="240" w:lineRule="auto"/>
              <w:jc w:val="center"/>
              <w:rPr>
                <w:rFonts w:ascii="Tahoma" w:eastAsia="Times New Roman" w:hAnsi="Tahoma" w:cs="Tahoma"/>
                <w:b/>
                <w:bCs/>
                <w:color w:val="000000"/>
                <w:sz w:val="28"/>
                <w:szCs w:val="28"/>
                <w:lang w:eastAsia="tr-TR"/>
              </w:rPr>
            </w:pP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tcPr>
          <w:p w:rsidR="00215DAA" w:rsidRPr="00E14884" w:rsidRDefault="00215DAA" w:rsidP="00215DAA">
            <w:pPr>
              <w:spacing w:after="0" w:line="240" w:lineRule="auto"/>
              <w:rPr>
                <w:rFonts w:ascii="Tahoma" w:eastAsia="Times New Roman" w:hAnsi="Tahoma" w:cs="Tahoma"/>
                <w:color w:val="000000"/>
                <w:lang w:val="en-US" w:eastAsia="tr-TR"/>
              </w:rPr>
            </w:pPr>
            <w:r w:rsidRPr="00E14884">
              <w:rPr>
                <w:rFonts w:ascii="Tahoma" w:eastAsia="Times New Roman" w:hAnsi="Tahoma" w:cs="Tahoma"/>
                <w:color w:val="000000"/>
                <w:lang w:val="en-US" w:eastAsia="tr-TR"/>
              </w:rPr>
              <w:t>Safe Carrying Capacity</w:t>
            </w:r>
          </w:p>
        </w:tc>
        <w:tc>
          <w:tcPr>
            <w:tcW w:w="1790" w:type="dxa"/>
            <w:tcBorders>
              <w:top w:val="nil"/>
              <w:left w:val="nil"/>
              <w:bottom w:val="single" w:sz="4" w:space="0" w:color="auto"/>
              <w:right w:val="single" w:sz="4" w:space="0" w:color="auto"/>
            </w:tcBorders>
            <w:shd w:val="clear" w:color="auto" w:fill="auto"/>
            <w:noWrap/>
            <w:vAlign w:val="center"/>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250</w:t>
            </w:r>
          </w:p>
        </w:tc>
        <w:tc>
          <w:tcPr>
            <w:tcW w:w="928" w:type="dxa"/>
            <w:tcBorders>
              <w:top w:val="nil"/>
              <w:left w:val="nil"/>
              <w:bottom w:val="single" w:sz="4" w:space="0" w:color="auto"/>
              <w:right w:val="single" w:sz="8" w:space="0" w:color="auto"/>
            </w:tcBorders>
            <w:shd w:val="clear" w:color="auto" w:fill="auto"/>
            <w:noWrap/>
            <w:vAlign w:val="center"/>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Kg</w:t>
            </w:r>
          </w:p>
        </w:tc>
      </w:tr>
      <w:tr w:rsidR="00215DAA" w:rsidRPr="00215DAA" w:rsidTr="003767D0">
        <w:trPr>
          <w:trHeight w:val="264"/>
        </w:trPr>
        <w:tc>
          <w:tcPr>
            <w:tcW w:w="1367" w:type="dxa"/>
            <w:tcBorders>
              <w:top w:val="nil"/>
              <w:left w:val="single" w:sz="8" w:space="0" w:color="auto"/>
              <w:bottom w:val="single" w:sz="4" w:space="0" w:color="auto"/>
              <w:right w:val="single" w:sz="4" w:space="0" w:color="auto"/>
            </w:tcBorders>
            <w:shd w:val="clear" w:color="auto" w:fill="auto"/>
            <w:noWrap/>
            <w:vAlign w:val="center"/>
          </w:tcPr>
          <w:p w:rsidR="00215DAA" w:rsidRPr="00215DAA" w:rsidRDefault="00215DAA" w:rsidP="00215DAA">
            <w:pPr>
              <w:spacing w:after="0" w:line="240" w:lineRule="auto"/>
              <w:jc w:val="center"/>
              <w:rPr>
                <w:rFonts w:ascii="Tahoma" w:eastAsia="Times New Roman" w:hAnsi="Tahoma" w:cs="Tahoma"/>
                <w:b/>
                <w:bCs/>
                <w:color w:val="000000"/>
                <w:sz w:val="28"/>
                <w:szCs w:val="28"/>
                <w:lang w:eastAsia="tr-TR"/>
              </w:rPr>
            </w:pP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tcPr>
          <w:p w:rsidR="00215DAA" w:rsidRPr="00E14884" w:rsidRDefault="00215DAA" w:rsidP="00215DAA">
            <w:pPr>
              <w:spacing w:after="0" w:line="240" w:lineRule="auto"/>
              <w:rPr>
                <w:rFonts w:ascii="Tahoma" w:eastAsia="Times New Roman" w:hAnsi="Tahoma" w:cs="Tahoma"/>
                <w:color w:val="000000"/>
                <w:lang w:eastAsia="tr-TR"/>
              </w:rPr>
            </w:pPr>
            <w:r w:rsidRPr="00E14884">
              <w:rPr>
                <w:rFonts w:ascii="Tahoma" w:eastAsia="Times New Roman" w:hAnsi="Tahoma" w:cs="Tahoma"/>
                <w:color w:val="000000"/>
                <w:lang w:eastAsia="tr-TR"/>
              </w:rPr>
              <w:t>Mattress</w:t>
            </w:r>
          </w:p>
        </w:tc>
        <w:tc>
          <w:tcPr>
            <w:tcW w:w="1790" w:type="dxa"/>
            <w:tcBorders>
              <w:top w:val="nil"/>
              <w:left w:val="nil"/>
              <w:bottom w:val="single" w:sz="4" w:space="0" w:color="auto"/>
              <w:right w:val="single" w:sz="4" w:space="0" w:color="auto"/>
            </w:tcBorders>
            <w:shd w:val="clear" w:color="auto" w:fill="auto"/>
            <w:noWrap/>
            <w:vAlign w:val="center"/>
          </w:tcPr>
          <w:p w:rsidR="00215DAA" w:rsidRPr="00E14884" w:rsidRDefault="00215DAA" w:rsidP="00215DAA">
            <w:pPr>
              <w:spacing w:after="0" w:line="240" w:lineRule="auto"/>
              <w:jc w:val="center"/>
              <w:rPr>
                <w:rFonts w:ascii="Tahoma" w:eastAsia="Times New Roman" w:hAnsi="Tahoma" w:cs="Tahoma"/>
                <w:color w:val="000000"/>
                <w:lang w:eastAsia="tr-TR"/>
              </w:rPr>
            </w:pPr>
            <w:r w:rsidRPr="00E14884">
              <w:rPr>
                <w:rFonts w:ascii="Tahoma" w:eastAsia="Times New Roman" w:hAnsi="Tahoma" w:cs="Tahoma"/>
                <w:color w:val="000000"/>
                <w:lang w:eastAsia="tr-TR"/>
              </w:rPr>
              <w:t>855x2100x120</w:t>
            </w:r>
          </w:p>
        </w:tc>
        <w:tc>
          <w:tcPr>
            <w:tcW w:w="928" w:type="dxa"/>
            <w:tcBorders>
              <w:top w:val="nil"/>
              <w:left w:val="nil"/>
              <w:bottom w:val="single" w:sz="4" w:space="0" w:color="auto"/>
              <w:right w:val="single" w:sz="8" w:space="0" w:color="auto"/>
            </w:tcBorders>
            <w:shd w:val="clear" w:color="auto" w:fill="auto"/>
            <w:noWrap/>
            <w:vAlign w:val="center"/>
          </w:tcPr>
          <w:p w:rsidR="00215DAA" w:rsidRPr="00E14884" w:rsidRDefault="00215DAA" w:rsidP="00215DAA">
            <w:pPr>
              <w:spacing w:after="0" w:line="240" w:lineRule="auto"/>
              <w:jc w:val="center"/>
              <w:rPr>
                <w:rFonts w:ascii="Tahoma" w:eastAsia="Times New Roman" w:hAnsi="Tahoma" w:cs="Tahoma"/>
                <w:color w:val="000000"/>
                <w:lang w:eastAsia="tr-TR"/>
              </w:rPr>
            </w:pPr>
          </w:p>
        </w:tc>
      </w:tr>
      <w:tr w:rsidR="00215DAA" w:rsidRPr="00215DAA" w:rsidTr="003767D0">
        <w:trPr>
          <w:trHeight w:val="209"/>
        </w:trPr>
        <w:tc>
          <w:tcPr>
            <w:tcW w:w="1367" w:type="dxa"/>
            <w:tcBorders>
              <w:top w:val="nil"/>
              <w:left w:val="single" w:sz="8" w:space="0" w:color="auto"/>
              <w:bottom w:val="single" w:sz="4" w:space="0" w:color="auto"/>
              <w:right w:val="single" w:sz="4" w:space="0" w:color="auto"/>
            </w:tcBorders>
            <w:shd w:val="clear" w:color="auto" w:fill="auto"/>
            <w:noWrap/>
            <w:vAlign w:val="center"/>
            <w:hideMark/>
          </w:tcPr>
          <w:p w:rsidR="00215DAA" w:rsidRPr="00215DAA" w:rsidRDefault="00215DAA" w:rsidP="00215DAA">
            <w:pPr>
              <w:spacing w:after="0" w:line="240" w:lineRule="auto"/>
              <w:jc w:val="center"/>
              <w:rPr>
                <w:rFonts w:ascii="Tahoma" w:eastAsia="Times New Roman" w:hAnsi="Tahoma" w:cs="Tahoma"/>
                <w:b/>
                <w:bCs/>
                <w:color w:val="000000"/>
                <w:sz w:val="28"/>
                <w:szCs w:val="28"/>
                <w:lang w:eastAsia="tr-TR"/>
              </w:rPr>
            </w:pPr>
            <w:r w:rsidRPr="00215DAA">
              <w:rPr>
                <w:rFonts w:ascii="Tahoma" w:eastAsia="Times New Roman" w:hAnsi="Tahoma" w:cs="Tahoma"/>
                <w:b/>
                <w:bCs/>
                <w:color w:val="000000"/>
                <w:sz w:val="28"/>
                <w:szCs w:val="28"/>
                <w:lang w:eastAsia="tr-TR"/>
              </w:rPr>
              <w:t>S</w:t>
            </w:r>
          </w:p>
        </w:tc>
        <w:tc>
          <w:tcPr>
            <w:tcW w:w="7933" w:type="dxa"/>
            <w:gridSpan w:val="4"/>
            <w:tcBorders>
              <w:top w:val="single" w:sz="4" w:space="0" w:color="auto"/>
              <w:left w:val="nil"/>
              <w:bottom w:val="single" w:sz="4" w:space="0" w:color="auto"/>
              <w:right w:val="single" w:sz="8" w:space="0" w:color="000000"/>
            </w:tcBorders>
            <w:shd w:val="clear" w:color="auto" w:fill="auto"/>
            <w:noWrap/>
            <w:vAlign w:val="center"/>
            <w:hideMark/>
          </w:tcPr>
          <w:p w:rsidR="00215DAA" w:rsidRPr="00E14884" w:rsidRDefault="00215DAA" w:rsidP="00215DAA">
            <w:pPr>
              <w:spacing w:after="0" w:line="240" w:lineRule="auto"/>
              <w:rPr>
                <w:rFonts w:ascii="Tahoma" w:eastAsia="Times New Roman" w:hAnsi="Tahoma" w:cs="Tahoma"/>
                <w:color w:val="000000"/>
                <w:lang w:eastAsia="tr-TR"/>
              </w:rPr>
            </w:pPr>
            <w:r w:rsidRPr="00E14884">
              <w:rPr>
                <w:rFonts w:ascii="Tahoma" w:eastAsia="Times New Roman" w:hAnsi="Tahoma" w:cs="Tahoma"/>
                <w:color w:val="000000"/>
                <w:lang w:eastAsia="tr-TR"/>
              </w:rPr>
              <w:t>Iv pole</w:t>
            </w:r>
          </w:p>
        </w:tc>
      </w:tr>
    </w:tbl>
    <w:p w:rsidR="00215DAA" w:rsidRDefault="00215DAA" w:rsidP="0086321C">
      <w:pPr>
        <w:spacing w:before="120" w:after="120"/>
        <w:rPr>
          <w:rFonts w:ascii="Tahoma" w:hAnsi="Tahoma" w:cs="Tahoma"/>
          <w:b/>
          <w:color w:val="000000"/>
          <w:sz w:val="20"/>
          <w:szCs w:val="20"/>
        </w:rPr>
      </w:pPr>
    </w:p>
    <w:p w:rsidR="00215DAA" w:rsidRDefault="00215DAA" w:rsidP="0086321C">
      <w:pPr>
        <w:spacing w:before="120" w:after="120"/>
        <w:rPr>
          <w:rFonts w:ascii="Tahoma" w:hAnsi="Tahoma" w:cs="Tahoma"/>
          <w:b/>
          <w:color w:val="000000"/>
          <w:sz w:val="20"/>
          <w:szCs w:val="20"/>
        </w:rPr>
      </w:pPr>
    </w:p>
    <w:p w:rsidR="00215DAA" w:rsidRDefault="00215DAA" w:rsidP="0086321C">
      <w:pPr>
        <w:spacing w:before="120" w:after="120"/>
        <w:rPr>
          <w:rFonts w:ascii="Tahoma" w:hAnsi="Tahoma" w:cs="Tahoma"/>
          <w:b/>
          <w:color w:val="000000"/>
          <w:sz w:val="20"/>
          <w:szCs w:val="20"/>
        </w:rPr>
      </w:pPr>
    </w:p>
    <w:p w:rsidR="00215DAA" w:rsidRDefault="00215DAA" w:rsidP="0086321C">
      <w:pPr>
        <w:spacing w:before="120" w:after="120"/>
        <w:rPr>
          <w:rFonts w:ascii="Tahoma" w:hAnsi="Tahoma" w:cs="Tahoma"/>
          <w:b/>
          <w:color w:val="000000"/>
          <w:sz w:val="20"/>
          <w:szCs w:val="20"/>
        </w:rPr>
      </w:pPr>
    </w:p>
    <w:p w:rsidR="00215DAA" w:rsidRDefault="00215DAA" w:rsidP="0086321C">
      <w:pPr>
        <w:spacing w:before="120" w:after="120"/>
        <w:rPr>
          <w:rFonts w:ascii="Tahoma" w:hAnsi="Tahoma" w:cs="Tahoma"/>
          <w:b/>
          <w:color w:val="000000"/>
          <w:sz w:val="20"/>
          <w:szCs w:val="20"/>
        </w:rPr>
      </w:pPr>
    </w:p>
    <w:p w:rsidR="00215DAA" w:rsidRDefault="00215DAA" w:rsidP="0086321C">
      <w:pPr>
        <w:spacing w:before="120" w:after="120"/>
        <w:rPr>
          <w:rFonts w:ascii="Tahoma" w:hAnsi="Tahoma" w:cs="Tahoma"/>
          <w:b/>
          <w:color w:val="000000"/>
          <w:sz w:val="20"/>
          <w:szCs w:val="20"/>
        </w:rPr>
      </w:pPr>
    </w:p>
    <w:p w:rsidR="00215DAA" w:rsidRDefault="00215DAA" w:rsidP="0086321C">
      <w:pPr>
        <w:spacing w:before="120" w:after="120"/>
        <w:rPr>
          <w:rFonts w:ascii="Tahoma" w:hAnsi="Tahoma" w:cs="Tahoma"/>
          <w:b/>
          <w:color w:val="000000"/>
          <w:sz w:val="20"/>
          <w:szCs w:val="20"/>
        </w:rPr>
      </w:pPr>
    </w:p>
    <w:p w:rsidR="0086321C" w:rsidRPr="00847ADA" w:rsidRDefault="0086321C" w:rsidP="0086321C">
      <w:pPr>
        <w:spacing w:before="120" w:after="120"/>
        <w:rPr>
          <w:rFonts w:ascii="Tahoma" w:hAnsi="Tahoma" w:cs="Tahoma"/>
          <w:b/>
          <w:color w:val="000000"/>
          <w:sz w:val="20"/>
          <w:szCs w:val="20"/>
        </w:rPr>
      </w:pPr>
      <w:r w:rsidRPr="00847ADA">
        <w:rPr>
          <w:rFonts w:ascii="Tahoma" w:hAnsi="Tahoma" w:cs="Tahoma"/>
          <w:b/>
          <w:color w:val="000000"/>
          <w:sz w:val="20"/>
          <w:szCs w:val="20"/>
        </w:rPr>
        <w:lastRenderedPageBreak/>
        <w:t>19.</w:t>
      </w:r>
      <w:r>
        <w:rPr>
          <w:rFonts w:ascii="Tahoma" w:hAnsi="Tahoma" w:cs="Tahoma"/>
          <w:b/>
          <w:color w:val="000000"/>
          <w:sz w:val="20"/>
          <w:szCs w:val="20"/>
        </w:rPr>
        <w:t>3 Electrical Details</w:t>
      </w:r>
    </w:p>
    <w:p w:rsidR="0086321C" w:rsidRDefault="0086321C" w:rsidP="0086321C">
      <w:pPr>
        <w:spacing w:before="120" w:after="120"/>
        <w:rPr>
          <w:rFonts w:ascii="Calibri" w:hAnsi="Calibri"/>
          <w:b/>
          <w:sz w:val="20"/>
          <w:lang w:val="en-US"/>
        </w:rPr>
      </w:pPr>
      <w:r>
        <w:rPr>
          <w:rFonts w:ascii="Calibri" w:hAnsi="Calibri"/>
          <w:b/>
          <w:sz w:val="20"/>
          <w:lang w:val="en-US"/>
        </w:rPr>
        <w:t xml:space="preserve">Parts and construction of </w:t>
      </w:r>
      <w:r w:rsidRPr="009C6671">
        <w:rPr>
          <w:rFonts w:ascii="Calibri" w:hAnsi="Calibri"/>
          <w:b/>
          <w:sz w:val="20"/>
          <w:lang w:val="en-US"/>
        </w:rPr>
        <w:t xml:space="preserve">NITRO HB </w:t>
      </w:r>
      <w:r>
        <w:rPr>
          <w:rFonts w:ascii="Calibri" w:hAnsi="Calibri"/>
          <w:b/>
          <w:sz w:val="20"/>
          <w:lang w:val="en-US"/>
        </w:rPr>
        <w:t>models are designed pursuant to general safety rules.</w:t>
      </w:r>
    </w:p>
    <w:p w:rsidR="0086321C" w:rsidRPr="000E3363" w:rsidRDefault="0086321C" w:rsidP="0086321C">
      <w:pPr>
        <w:spacing w:before="120" w:after="120"/>
        <w:rPr>
          <w:rFonts w:ascii="Calibri" w:hAnsi="Calibri"/>
          <w:b/>
          <w:sz w:val="20"/>
          <w:lang w:val="en-US"/>
        </w:rPr>
      </w:pPr>
      <w:r>
        <w:rPr>
          <w:rFonts w:ascii="Calibri" w:hAnsi="Calibri"/>
          <w:b/>
          <w:sz w:val="20"/>
          <w:lang w:val="en-US"/>
        </w:rPr>
        <w:t xml:space="preserve">These models have </w:t>
      </w:r>
      <w:r w:rsidRPr="009C6671">
        <w:rPr>
          <w:rFonts w:ascii="Calibri" w:hAnsi="Calibri"/>
          <w:b/>
          <w:sz w:val="20"/>
          <w:lang w:val="en-US"/>
        </w:rPr>
        <w:t xml:space="preserve">IPX4 </w:t>
      </w:r>
      <w:r>
        <w:rPr>
          <w:rFonts w:ascii="Calibri" w:hAnsi="Calibri"/>
          <w:b/>
          <w:sz w:val="20"/>
          <w:lang w:val="en-US"/>
        </w:rPr>
        <w:t>degree of protection</w:t>
      </w:r>
    </w:p>
    <w:tbl>
      <w:tblPr>
        <w:tblW w:w="0" w:type="auto"/>
        <w:tblInd w:w="55" w:type="dxa"/>
        <w:tblLayout w:type="fixed"/>
        <w:tblCellMar>
          <w:left w:w="70" w:type="dxa"/>
          <w:right w:w="70" w:type="dxa"/>
        </w:tblCellMar>
        <w:tblLook w:val="04A0" w:firstRow="1" w:lastRow="0" w:firstColumn="1" w:lastColumn="0" w:noHBand="0" w:noVBand="1"/>
      </w:tblPr>
      <w:tblGrid>
        <w:gridCol w:w="160"/>
        <w:gridCol w:w="1433"/>
        <w:gridCol w:w="2056"/>
        <w:gridCol w:w="477"/>
        <w:gridCol w:w="1491"/>
        <w:gridCol w:w="160"/>
        <w:gridCol w:w="475"/>
        <w:gridCol w:w="1221"/>
        <w:gridCol w:w="160"/>
      </w:tblGrid>
      <w:tr w:rsidR="0086321C" w:rsidRPr="000E3363" w:rsidTr="0086321C">
        <w:trPr>
          <w:trHeight w:val="525"/>
        </w:trPr>
        <w:tc>
          <w:tcPr>
            <w:tcW w:w="7633" w:type="dxa"/>
            <w:gridSpan w:val="9"/>
            <w:tcBorders>
              <w:top w:val="nil"/>
              <w:left w:val="nil"/>
              <w:bottom w:val="nil"/>
              <w:right w:val="nil"/>
            </w:tcBorders>
            <w:shd w:val="clear" w:color="000000" w:fill="FFFFFF"/>
            <w:noWrap/>
            <w:vAlign w:val="center"/>
            <w:hideMark/>
          </w:tcPr>
          <w:p w:rsidR="0086321C" w:rsidRPr="000E3363" w:rsidRDefault="0086321C" w:rsidP="00A537C8">
            <w:pPr>
              <w:rPr>
                <w:rFonts w:ascii="Calibri" w:hAnsi="Calibri"/>
                <w:b/>
                <w:bCs/>
                <w:color w:val="000000"/>
                <w:lang w:val="en-US"/>
              </w:rPr>
            </w:pPr>
            <w:r>
              <w:rPr>
                <w:rFonts w:ascii="Calibri" w:hAnsi="Calibri"/>
                <w:b/>
                <w:bCs/>
                <w:color w:val="000000"/>
                <w:lang w:val="en-US"/>
              </w:rPr>
              <w:t>Device Specification</w:t>
            </w:r>
          </w:p>
        </w:tc>
      </w:tr>
      <w:tr w:rsidR="0086321C" w:rsidRPr="000E3363" w:rsidTr="00215DAA">
        <w:trPr>
          <w:trHeight w:val="267"/>
        </w:trPr>
        <w:tc>
          <w:tcPr>
            <w:tcW w:w="1593" w:type="dxa"/>
            <w:gridSpan w:val="2"/>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2533" w:type="dxa"/>
            <w:gridSpan w:val="2"/>
            <w:tcBorders>
              <w:top w:val="single" w:sz="8" w:space="0" w:color="auto"/>
              <w:left w:val="single" w:sz="8" w:space="0" w:color="auto"/>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Manufacturer</w:t>
            </w:r>
          </w:p>
        </w:tc>
        <w:tc>
          <w:tcPr>
            <w:tcW w:w="2126" w:type="dxa"/>
            <w:gridSpan w:val="3"/>
            <w:tcBorders>
              <w:top w:val="single" w:sz="8" w:space="0" w:color="auto"/>
              <w:left w:val="nil"/>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GÖKLER A.Ş.</w:t>
            </w:r>
          </w:p>
        </w:tc>
        <w:tc>
          <w:tcPr>
            <w:tcW w:w="1221"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160"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FF0000"/>
                <w:lang w:val="en-US"/>
              </w:rPr>
            </w:pPr>
          </w:p>
        </w:tc>
      </w:tr>
      <w:tr w:rsidR="0086321C" w:rsidRPr="000E3363" w:rsidTr="00215DAA">
        <w:trPr>
          <w:trHeight w:val="185"/>
        </w:trPr>
        <w:tc>
          <w:tcPr>
            <w:tcW w:w="1593" w:type="dxa"/>
            <w:gridSpan w:val="2"/>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2533" w:type="dxa"/>
            <w:gridSpan w:val="2"/>
            <w:tcBorders>
              <w:top w:val="nil"/>
              <w:left w:val="single" w:sz="8" w:space="0" w:color="auto"/>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Brand</w:t>
            </w:r>
          </w:p>
        </w:tc>
        <w:tc>
          <w:tcPr>
            <w:tcW w:w="2126" w:type="dxa"/>
            <w:gridSpan w:val="3"/>
            <w:tcBorders>
              <w:top w:val="nil"/>
              <w:left w:val="nil"/>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NITROCARE</w:t>
            </w:r>
          </w:p>
        </w:tc>
        <w:tc>
          <w:tcPr>
            <w:tcW w:w="1221"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160"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FF0000"/>
                <w:lang w:val="en-US"/>
              </w:rPr>
            </w:pPr>
          </w:p>
        </w:tc>
      </w:tr>
      <w:tr w:rsidR="0086321C" w:rsidRPr="000E3363" w:rsidTr="00215DAA">
        <w:trPr>
          <w:trHeight w:val="119"/>
        </w:trPr>
        <w:tc>
          <w:tcPr>
            <w:tcW w:w="1593" w:type="dxa"/>
            <w:gridSpan w:val="2"/>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2533" w:type="dxa"/>
            <w:gridSpan w:val="2"/>
            <w:tcBorders>
              <w:top w:val="nil"/>
              <w:left w:val="single" w:sz="8" w:space="0" w:color="auto"/>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Input Voltage</w:t>
            </w:r>
          </w:p>
        </w:tc>
        <w:tc>
          <w:tcPr>
            <w:tcW w:w="2126" w:type="dxa"/>
            <w:gridSpan w:val="3"/>
            <w:tcBorders>
              <w:top w:val="nil"/>
              <w:left w:val="nil"/>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230v</w:t>
            </w:r>
          </w:p>
        </w:tc>
        <w:tc>
          <w:tcPr>
            <w:tcW w:w="1221"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160"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FF0000"/>
                <w:lang w:val="en-US"/>
              </w:rPr>
            </w:pPr>
          </w:p>
        </w:tc>
      </w:tr>
      <w:tr w:rsidR="0086321C" w:rsidRPr="000E3363" w:rsidTr="00215DAA">
        <w:trPr>
          <w:trHeight w:val="165"/>
        </w:trPr>
        <w:tc>
          <w:tcPr>
            <w:tcW w:w="1593" w:type="dxa"/>
            <w:gridSpan w:val="2"/>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2533" w:type="dxa"/>
            <w:gridSpan w:val="2"/>
            <w:tcBorders>
              <w:top w:val="nil"/>
              <w:left w:val="single" w:sz="8" w:space="0" w:color="auto"/>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Voltage Tolerance</w:t>
            </w:r>
          </w:p>
        </w:tc>
        <w:tc>
          <w:tcPr>
            <w:tcW w:w="2126" w:type="dxa"/>
            <w:gridSpan w:val="3"/>
            <w:tcBorders>
              <w:top w:val="nil"/>
              <w:left w:val="nil"/>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±10%</w:t>
            </w:r>
          </w:p>
        </w:tc>
        <w:tc>
          <w:tcPr>
            <w:tcW w:w="1221"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160"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FF0000"/>
                <w:lang w:val="en-US"/>
              </w:rPr>
            </w:pPr>
          </w:p>
        </w:tc>
      </w:tr>
      <w:tr w:rsidR="0086321C" w:rsidRPr="000E3363" w:rsidTr="00215DAA">
        <w:trPr>
          <w:trHeight w:val="226"/>
        </w:trPr>
        <w:tc>
          <w:tcPr>
            <w:tcW w:w="1593" w:type="dxa"/>
            <w:gridSpan w:val="2"/>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2533" w:type="dxa"/>
            <w:gridSpan w:val="2"/>
            <w:tcBorders>
              <w:top w:val="nil"/>
              <w:left w:val="single" w:sz="8" w:space="0" w:color="auto"/>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Frequency</w:t>
            </w:r>
          </w:p>
        </w:tc>
        <w:tc>
          <w:tcPr>
            <w:tcW w:w="2126" w:type="dxa"/>
            <w:gridSpan w:val="3"/>
            <w:tcBorders>
              <w:top w:val="nil"/>
              <w:left w:val="nil"/>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50 Hz</w:t>
            </w:r>
          </w:p>
        </w:tc>
        <w:tc>
          <w:tcPr>
            <w:tcW w:w="1221"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160"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FF0000"/>
                <w:lang w:val="en-US"/>
              </w:rPr>
            </w:pPr>
          </w:p>
        </w:tc>
      </w:tr>
      <w:tr w:rsidR="0086321C" w:rsidRPr="000E3363" w:rsidTr="00215DAA">
        <w:trPr>
          <w:trHeight w:val="205"/>
        </w:trPr>
        <w:tc>
          <w:tcPr>
            <w:tcW w:w="1593" w:type="dxa"/>
            <w:gridSpan w:val="2"/>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2533" w:type="dxa"/>
            <w:gridSpan w:val="2"/>
            <w:tcBorders>
              <w:top w:val="nil"/>
              <w:left w:val="single" w:sz="8" w:space="0" w:color="auto"/>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Power</w:t>
            </w:r>
          </w:p>
        </w:tc>
        <w:tc>
          <w:tcPr>
            <w:tcW w:w="2126" w:type="dxa"/>
            <w:gridSpan w:val="3"/>
            <w:tcBorders>
              <w:top w:val="nil"/>
              <w:left w:val="nil"/>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340 VA</w:t>
            </w:r>
          </w:p>
        </w:tc>
        <w:tc>
          <w:tcPr>
            <w:tcW w:w="1221"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160"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FF0000"/>
                <w:lang w:val="en-US"/>
              </w:rPr>
            </w:pPr>
          </w:p>
        </w:tc>
      </w:tr>
      <w:tr w:rsidR="0086321C" w:rsidRPr="000E3363" w:rsidTr="00215DAA">
        <w:trPr>
          <w:trHeight w:val="251"/>
        </w:trPr>
        <w:tc>
          <w:tcPr>
            <w:tcW w:w="1593" w:type="dxa"/>
            <w:gridSpan w:val="2"/>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2533" w:type="dxa"/>
            <w:gridSpan w:val="2"/>
            <w:tcBorders>
              <w:top w:val="nil"/>
              <w:left w:val="single" w:sz="8" w:space="0" w:color="auto"/>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Output Voltage</w:t>
            </w:r>
          </w:p>
        </w:tc>
        <w:tc>
          <w:tcPr>
            <w:tcW w:w="2126" w:type="dxa"/>
            <w:gridSpan w:val="3"/>
            <w:tcBorders>
              <w:top w:val="nil"/>
              <w:left w:val="nil"/>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24 V Permanent</w:t>
            </w:r>
          </w:p>
        </w:tc>
        <w:tc>
          <w:tcPr>
            <w:tcW w:w="1221"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160"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FF0000"/>
                <w:lang w:val="en-US"/>
              </w:rPr>
            </w:pPr>
          </w:p>
        </w:tc>
      </w:tr>
      <w:tr w:rsidR="0086321C" w:rsidRPr="000E3363" w:rsidTr="00215DAA">
        <w:trPr>
          <w:trHeight w:val="215"/>
        </w:trPr>
        <w:tc>
          <w:tcPr>
            <w:tcW w:w="1593" w:type="dxa"/>
            <w:gridSpan w:val="2"/>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2533" w:type="dxa"/>
            <w:gridSpan w:val="2"/>
            <w:tcBorders>
              <w:top w:val="nil"/>
              <w:left w:val="single" w:sz="8" w:space="0" w:color="auto"/>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Class</w:t>
            </w:r>
          </w:p>
        </w:tc>
        <w:tc>
          <w:tcPr>
            <w:tcW w:w="2126" w:type="dxa"/>
            <w:gridSpan w:val="3"/>
            <w:tcBorders>
              <w:top w:val="nil"/>
              <w:left w:val="nil"/>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1</w:t>
            </w:r>
          </w:p>
        </w:tc>
        <w:tc>
          <w:tcPr>
            <w:tcW w:w="1221"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160"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FF0000"/>
                <w:lang w:val="en-US"/>
              </w:rPr>
            </w:pPr>
          </w:p>
        </w:tc>
      </w:tr>
      <w:tr w:rsidR="0086321C" w:rsidRPr="000E3363" w:rsidTr="00215DAA">
        <w:trPr>
          <w:trHeight w:val="150"/>
        </w:trPr>
        <w:tc>
          <w:tcPr>
            <w:tcW w:w="1593" w:type="dxa"/>
            <w:gridSpan w:val="2"/>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2533" w:type="dxa"/>
            <w:gridSpan w:val="2"/>
            <w:tcBorders>
              <w:top w:val="nil"/>
              <w:left w:val="single" w:sz="8" w:space="0" w:color="auto"/>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Type</w:t>
            </w:r>
          </w:p>
        </w:tc>
        <w:tc>
          <w:tcPr>
            <w:tcW w:w="2126" w:type="dxa"/>
            <w:gridSpan w:val="3"/>
            <w:tcBorders>
              <w:top w:val="nil"/>
              <w:left w:val="nil"/>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B</w:t>
            </w:r>
          </w:p>
        </w:tc>
        <w:tc>
          <w:tcPr>
            <w:tcW w:w="1221"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160"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FF0000"/>
                <w:lang w:val="en-US"/>
              </w:rPr>
            </w:pPr>
          </w:p>
        </w:tc>
      </w:tr>
      <w:tr w:rsidR="0086321C" w:rsidRPr="000E3363" w:rsidTr="00215DAA">
        <w:trPr>
          <w:trHeight w:val="601"/>
        </w:trPr>
        <w:tc>
          <w:tcPr>
            <w:tcW w:w="1593" w:type="dxa"/>
            <w:gridSpan w:val="2"/>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2533" w:type="dxa"/>
            <w:gridSpan w:val="2"/>
            <w:tcBorders>
              <w:top w:val="nil"/>
              <w:left w:val="single" w:sz="8" w:space="0" w:color="auto"/>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Protection Degree</w:t>
            </w:r>
          </w:p>
        </w:tc>
        <w:tc>
          <w:tcPr>
            <w:tcW w:w="2126" w:type="dxa"/>
            <w:gridSpan w:val="3"/>
            <w:tcBorders>
              <w:top w:val="nil"/>
              <w:left w:val="nil"/>
              <w:bottom w:val="single" w:sz="8" w:space="0" w:color="auto"/>
              <w:right w:val="single" w:sz="8" w:space="0" w:color="auto"/>
            </w:tcBorders>
            <w:shd w:val="clear" w:color="auto" w:fill="auto"/>
            <w:hideMark/>
          </w:tcPr>
          <w:p w:rsidR="0086321C" w:rsidRPr="00215DAA" w:rsidRDefault="0086321C" w:rsidP="00A537C8">
            <w:pPr>
              <w:rPr>
                <w:color w:val="000000"/>
                <w:sz w:val="24"/>
                <w:szCs w:val="24"/>
                <w:lang w:val="en-US"/>
              </w:rPr>
            </w:pPr>
            <w:r w:rsidRPr="00215DAA">
              <w:rPr>
                <w:color w:val="000000"/>
                <w:sz w:val="24"/>
                <w:szCs w:val="24"/>
                <w:lang w:val="en-US"/>
              </w:rPr>
              <w:t>IPXX,</w:t>
            </w:r>
          </w:p>
        </w:tc>
        <w:tc>
          <w:tcPr>
            <w:tcW w:w="1221"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160"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FF0000"/>
                <w:lang w:val="en-US"/>
              </w:rPr>
            </w:pPr>
          </w:p>
        </w:tc>
      </w:tr>
      <w:tr w:rsidR="0086321C" w:rsidRPr="000E3363" w:rsidTr="00215DAA">
        <w:trPr>
          <w:trHeight w:val="300"/>
        </w:trPr>
        <w:tc>
          <w:tcPr>
            <w:tcW w:w="1593" w:type="dxa"/>
            <w:gridSpan w:val="2"/>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2533" w:type="dxa"/>
            <w:gridSpan w:val="2"/>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2126" w:type="dxa"/>
            <w:gridSpan w:val="3"/>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1221"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000000"/>
                <w:lang w:val="en-US"/>
              </w:rPr>
            </w:pPr>
          </w:p>
        </w:tc>
        <w:tc>
          <w:tcPr>
            <w:tcW w:w="160"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FF0000"/>
                <w:lang w:val="en-US"/>
              </w:rPr>
            </w:pPr>
          </w:p>
        </w:tc>
      </w:tr>
      <w:tr w:rsidR="00215DAA" w:rsidRPr="000E3363" w:rsidTr="00215DAA">
        <w:trPr>
          <w:gridAfter w:val="3"/>
          <w:wAfter w:w="1856" w:type="dxa"/>
          <w:trHeight w:val="405"/>
        </w:trPr>
        <w:tc>
          <w:tcPr>
            <w:tcW w:w="1593" w:type="dxa"/>
            <w:gridSpan w:val="2"/>
            <w:vMerge w:val="restart"/>
            <w:tcBorders>
              <w:top w:val="single" w:sz="8" w:space="0" w:color="auto"/>
              <w:left w:val="single" w:sz="8" w:space="0" w:color="auto"/>
              <w:bottom w:val="single" w:sz="8" w:space="0" w:color="000000"/>
              <w:right w:val="single" w:sz="8" w:space="0" w:color="auto"/>
            </w:tcBorders>
            <w:shd w:val="clear" w:color="auto" w:fill="auto"/>
            <w:hideMark/>
          </w:tcPr>
          <w:p w:rsidR="00215DAA" w:rsidRPr="00215DAA" w:rsidRDefault="00215DAA" w:rsidP="00A537C8">
            <w:pPr>
              <w:rPr>
                <w:b/>
                <w:bCs/>
                <w:color w:val="000000"/>
                <w:sz w:val="24"/>
                <w:szCs w:val="24"/>
                <w:lang w:val="en-US"/>
              </w:rPr>
            </w:pPr>
            <w:r w:rsidRPr="00215DAA">
              <w:rPr>
                <w:b/>
                <w:bCs/>
                <w:color w:val="000000"/>
                <w:sz w:val="24"/>
                <w:szCs w:val="24"/>
                <w:lang w:val="en-US"/>
              </w:rPr>
              <w:t> </w:t>
            </w:r>
          </w:p>
        </w:tc>
        <w:tc>
          <w:tcPr>
            <w:tcW w:w="20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15DAA" w:rsidRPr="00215DAA" w:rsidRDefault="00215DAA" w:rsidP="00A537C8">
            <w:pPr>
              <w:jc w:val="center"/>
              <w:rPr>
                <w:b/>
                <w:bCs/>
                <w:color w:val="000000"/>
                <w:sz w:val="24"/>
                <w:szCs w:val="24"/>
                <w:lang w:val="en-US"/>
              </w:rPr>
            </w:pPr>
            <w:r w:rsidRPr="00215DAA">
              <w:rPr>
                <w:b/>
                <w:bCs/>
                <w:color w:val="000000"/>
                <w:sz w:val="24"/>
                <w:szCs w:val="24"/>
                <w:lang w:val="en-US"/>
              </w:rPr>
              <w:t>Back Rest Adjustment Motor</w:t>
            </w:r>
          </w:p>
        </w:tc>
        <w:tc>
          <w:tcPr>
            <w:tcW w:w="1968"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4884" w:rsidRPr="00215DAA" w:rsidRDefault="00215DAA" w:rsidP="00E14884">
            <w:pPr>
              <w:jc w:val="center"/>
              <w:rPr>
                <w:b/>
                <w:bCs/>
                <w:color w:val="000000"/>
                <w:sz w:val="24"/>
                <w:szCs w:val="24"/>
                <w:lang w:val="en-US"/>
              </w:rPr>
            </w:pPr>
            <w:r w:rsidRPr="00215DAA">
              <w:rPr>
                <w:b/>
                <w:bCs/>
                <w:color w:val="000000"/>
                <w:sz w:val="24"/>
                <w:szCs w:val="24"/>
                <w:lang w:val="en-US"/>
              </w:rPr>
              <w:t>Leg Rest Adjustment Motor</w:t>
            </w:r>
          </w:p>
        </w:tc>
        <w:tc>
          <w:tcPr>
            <w:tcW w:w="160" w:type="dxa"/>
            <w:tcBorders>
              <w:top w:val="nil"/>
              <w:left w:val="nil"/>
              <w:bottom w:val="nil"/>
              <w:right w:val="nil"/>
            </w:tcBorders>
            <w:shd w:val="clear" w:color="auto" w:fill="auto"/>
            <w:noWrap/>
            <w:vAlign w:val="bottom"/>
            <w:hideMark/>
          </w:tcPr>
          <w:p w:rsidR="00215DAA" w:rsidRPr="000E3363" w:rsidRDefault="00215DAA" w:rsidP="00A537C8">
            <w:pPr>
              <w:rPr>
                <w:rFonts w:ascii="Calibri" w:hAnsi="Calibri"/>
                <w:color w:val="FF0000"/>
                <w:lang w:val="en-US"/>
              </w:rPr>
            </w:pPr>
          </w:p>
        </w:tc>
      </w:tr>
      <w:tr w:rsidR="00215DAA" w:rsidRPr="000E3363" w:rsidTr="00E14884">
        <w:trPr>
          <w:gridAfter w:val="3"/>
          <w:wAfter w:w="1856" w:type="dxa"/>
          <w:trHeight w:val="514"/>
        </w:trPr>
        <w:tc>
          <w:tcPr>
            <w:tcW w:w="1593" w:type="dxa"/>
            <w:gridSpan w:val="2"/>
            <w:vMerge/>
            <w:tcBorders>
              <w:top w:val="single" w:sz="8" w:space="0" w:color="auto"/>
              <w:left w:val="single" w:sz="8" w:space="0" w:color="auto"/>
              <w:bottom w:val="single" w:sz="8" w:space="0" w:color="000000"/>
              <w:right w:val="single" w:sz="8" w:space="0" w:color="auto"/>
            </w:tcBorders>
            <w:vAlign w:val="center"/>
            <w:hideMark/>
          </w:tcPr>
          <w:p w:rsidR="00215DAA" w:rsidRPr="00215DAA" w:rsidRDefault="00215DAA" w:rsidP="00A537C8">
            <w:pPr>
              <w:rPr>
                <w:b/>
                <w:bCs/>
                <w:color w:val="000000"/>
                <w:sz w:val="24"/>
                <w:szCs w:val="24"/>
                <w:lang w:val="en-US"/>
              </w:rPr>
            </w:pPr>
          </w:p>
        </w:tc>
        <w:tc>
          <w:tcPr>
            <w:tcW w:w="2056" w:type="dxa"/>
            <w:vMerge/>
            <w:tcBorders>
              <w:top w:val="single" w:sz="8" w:space="0" w:color="auto"/>
              <w:left w:val="single" w:sz="8" w:space="0" w:color="auto"/>
              <w:bottom w:val="single" w:sz="8" w:space="0" w:color="000000"/>
              <w:right w:val="single" w:sz="8" w:space="0" w:color="auto"/>
            </w:tcBorders>
            <w:vAlign w:val="center"/>
            <w:hideMark/>
          </w:tcPr>
          <w:p w:rsidR="00215DAA" w:rsidRPr="00215DAA" w:rsidRDefault="00215DAA" w:rsidP="00A537C8">
            <w:pPr>
              <w:rPr>
                <w:b/>
                <w:bCs/>
                <w:color w:val="000000"/>
                <w:sz w:val="24"/>
                <w:szCs w:val="24"/>
                <w:lang w:val="en-US"/>
              </w:rPr>
            </w:pPr>
          </w:p>
        </w:tc>
        <w:tc>
          <w:tcPr>
            <w:tcW w:w="1968" w:type="dxa"/>
            <w:gridSpan w:val="2"/>
            <w:vMerge/>
            <w:tcBorders>
              <w:top w:val="single" w:sz="8" w:space="0" w:color="auto"/>
              <w:left w:val="single" w:sz="8" w:space="0" w:color="auto"/>
              <w:bottom w:val="single" w:sz="8" w:space="0" w:color="000000"/>
              <w:right w:val="single" w:sz="8" w:space="0" w:color="auto"/>
            </w:tcBorders>
            <w:vAlign w:val="center"/>
            <w:hideMark/>
          </w:tcPr>
          <w:p w:rsidR="00215DAA" w:rsidRPr="00215DAA" w:rsidRDefault="00215DAA" w:rsidP="00A537C8">
            <w:pPr>
              <w:rPr>
                <w:b/>
                <w:bCs/>
                <w:color w:val="000000"/>
                <w:sz w:val="24"/>
                <w:szCs w:val="24"/>
                <w:lang w:val="en-US"/>
              </w:rPr>
            </w:pPr>
          </w:p>
        </w:tc>
        <w:tc>
          <w:tcPr>
            <w:tcW w:w="160" w:type="dxa"/>
            <w:tcBorders>
              <w:top w:val="nil"/>
              <w:left w:val="nil"/>
              <w:bottom w:val="nil"/>
              <w:right w:val="nil"/>
            </w:tcBorders>
            <w:shd w:val="clear" w:color="auto" w:fill="auto"/>
            <w:noWrap/>
            <w:vAlign w:val="bottom"/>
            <w:hideMark/>
          </w:tcPr>
          <w:p w:rsidR="00215DAA" w:rsidRPr="000E3363" w:rsidRDefault="00215DAA" w:rsidP="00A537C8">
            <w:pPr>
              <w:rPr>
                <w:rFonts w:ascii="Calibri" w:hAnsi="Calibri"/>
                <w:color w:val="FF0000"/>
                <w:lang w:val="en-US"/>
              </w:rPr>
            </w:pPr>
          </w:p>
        </w:tc>
      </w:tr>
      <w:tr w:rsidR="00215DAA" w:rsidRPr="000E3363" w:rsidTr="00215DAA">
        <w:trPr>
          <w:gridAfter w:val="3"/>
          <w:wAfter w:w="1856" w:type="dxa"/>
          <w:trHeight w:val="330"/>
        </w:trPr>
        <w:tc>
          <w:tcPr>
            <w:tcW w:w="1593" w:type="dxa"/>
            <w:gridSpan w:val="2"/>
            <w:tcBorders>
              <w:top w:val="nil"/>
              <w:left w:val="single" w:sz="8" w:space="0" w:color="auto"/>
              <w:bottom w:val="single" w:sz="8" w:space="0" w:color="auto"/>
              <w:right w:val="single" w:sz="8" w:space="0" w:color="auto"/>
            </w:tcBorders>
            <w:shd w:val="clear" w:color="auto" w:fill="auto"/>
            <w:hideMark/>
          </w:tcPr>
          <w:p w:rsidR="00215DAA" w:rsidRPr="00215DAA" w:rsidRDefault="00215DAA" w:rsidP="00215DAA">
            <w:pPr>
              <w:jc w:val="center"/>
              <w:rPr>
                <w:b/>
                <w:bCs/>
                <w:color w:val="000000"/>
                <w:sz w:val="24"/>
                <w:szCs w:val="24"/>
                <w:lang w:val="en-US"/>
              </w:rPr>
            </w:pPr>
            <w:r w:rsidRPr="00215DAA">
              <w:rPr>
                <w:b/>
                <w:bCs/>
                <w:color w:val="000000"/>
                <w:sz w:val="24"/>
                <w:szCs w:val="24"/>
                <w:lang w:val="en-US"/>
              </w:rPr>
              <w:t>Manufacturer</w:t>
            </w:r>
          </w:p>
        </w:tc>
        <w:tc>
          <w:tcPr>
            <w:tcW w:w="2056" w:type="dxa"/>
            <w:tcBorders>
              <w:top w:val="nil"/>
              <w:left w:val="nil"/>
              <w:bottom w:val="single" w:sz="8" w:space="0" w:color="auto"/>
              <w:right w:val="single" w:sz="8" w:space="0" w:color="auto"/>
            </w:tcBorders>
            <w:shd w:val="clear" w:color="auto" w:fill="auto"/>
            <w:hideMark/>
          </w:tcPr>
          <w:p w:rsidR="00215DAA" w:rsidRPr="00215DAA" w:rsidRDefault="00215DAA" w:rsidP="00215DAA">
            <w:pPr>
              <w:jc w:val="center"/>
              <w:rPr>
                <w:b/>
                <w:bCs/>
                <w:color w:val="000000"/>
                <w:sz w:val="24"/>
                <w:szCs w:val="24"/>
                <w:lang w:val="en-US"/>
              </w:rPr>
            </w:pPr>
            <w:r w:rsidRPr="00215DAA">
              <w:rPr>
                <w:b/>
                <w:bCs/>
                <w:color w:val="000000"/>
                <w:sz w:val="24"/>
                <w:szCs w:val="24"/>
                <w:lang w:val="en-US"/>
              </w:rPr>
              <w:t>LINAK</w:t>
            </w:r>
          </w:p>
        </w:tc>
        <w:tc>
          <w:tcPr>
            <w:tcW w:w="1968" w:type="dxa"/>
            <w:gridSpan w:val="2"/>
            <w:tcBorders>
              <w:top w:val="nil"/>
              <w:left w:val="nil"/>
              <w:bottom w:val="single" w:sz="8" w:space="0" w:color="auto"/>
              <w:right w:val="single" w:sz="8" w:space="0" w:color="auto"/>
            </w:tcBorders>
            <w:shd w:val="clear" w:color="auto" w:fill="auto"/>
            <w:hideMark/>
          </w:tcPr>
          <w:p w:rsidR="00215DAA" w:rsidRPr="00215DAA" w:rsidRDefault="00215DAA" w:rsidP="00215DAA">
            <w:pPr>
              <w:jc w:val="center"/>
              <w:rPr>
                <w:b/>
                <w:bCs/>
                <w:color w:val="000000"/>
                <w:sz w:val="24"/>
                <w:szCs w:val="24"/>
                <w:lang w:val="en-US"/>
              </w:rPr>
            </w:pPr>
            <w:r w:rsidRPr="00215DAA">
              <w:rPr>
                <w:b/>
                <w:bCs/>
                <w:color w:val="000000"/>
                <w:sz w:val="24"/>
                <w:szCs w:val="24"/>
                <w:lang w:val="en-US"/>
              </w:rPr>
              <w:t>LINAK</w:t>
            </w:r>
          </w:p>
        </w:tc>
        <w:tc>
          <w:tcPr>
            <w:tcW w:w="160" w:type="dxa"/>
            <w:tcBorders>
              <w:top w:val="nil"/>
              <w:left w:val="nil"/>
              <w:bottom w:val="nil"/>
              <w:right w:val="nil"/>
            </w:tcBorders>
            <w:shd w:val="clear" w:color="auto" w:fill="auto"/>
            <w:noWrap/>
            <w:vAlign w:val="bottom"/>
            <w:hideMark/>
          </w:tcPr>
          <w:p w:rsidR="00215DAA" w:rsidRPr="000E3363" w:rsidRDefault="00215DAA" w:rsidP="00A537C8">
            <w:pPr>
              <w:rPr>
                <w:rFonts w:ascii="Calibri" w:hAnsi="Calibri"/>
                <w:color w:val="FF0000"/>
                <w:lang w:val="en-US"/>
              </w:rPr>
            </w:pPr>
          </w:p>
        </w:tc>
      </w:tr>
      <w:tr w:rsidR="00215DAA" w:rsidRPr="000E3363" w:rsidTr="00215DAA">
        <w:trPr>
          <w:gridAfter w:val="3"/>
          <w:wAfter w:w="1856" w:type="dxa"/>
          <w:trHeight w:val="206"/>
        </w:trPr>
        <w:tc>
          <w:tcPr>
            <w:tcW w:w="1593" w:type="dxa"/>
            <w:gridSpan w:val="2"/>
            <w:tcBorders>
              <w:top w:val="nil"/>
              <w:left w:val="single" w:sz="8" w:space="0" w:color="auto"/>
              <w:bottom w:val="single" w:sz="8" w:space="0" w:color="auto"/>
              <w:right w:val="single" w:sz="8" w:space="0" w:color="auto"/>
            </w:tcBorders>
            <w:shd w:val="clear" w:color="auto" w:fill="auto"/>
            <w:hideMark/>
          </w:tcPr>
          <w:p w:rsidR="00215DAA" w:rsidRPr="00215DAA" w:rsidRDefault="00215DAA" w:rsidP="00215DAA">
            <w:pPr>
              <w:jc w:val="center"/>
              <w:rPr>
                <w:b/>
                <w:bCs/>
                <w:color w:val="000000"/>
                <w:sz w:val="24"/>
                <w:szCs w:val="24"/>
                <w:lang w:val="en-US"/>
              </w:rPr>
            </w:pPr>
            <w:r w:rsidRPr="00215DAA">
              <w:rPr>
                <w:b/>
                <w:bCs/>
                <w:color w:val="000000"/>
                <w:sz w:val="24"/>
                <w:szCs w:val="24"/>
                <w:lang w:val="en-US"/>
              </w:rPr>
              <w:t>IP</w:t>
            </w:r>
          </w:p>
        </w:tc>
        <w:tc>
          <w:tcPr>
            <w:tcW w:w="2056" w:type="dxa"/>
            <w:tcBorders>
              <w:top w:val="nil"/>
              <w:left w:val="nil"/>
              <w:bottom w:val="single" w:sz="8" w:space="0" w:color="auto"/>
              <w:right w:val="single" w:sz="8" w:space="0" w:color="auto"/>
            </w:tcBorders>
            <w:shd w:val="clear" w:color="auto" w:fill="auto"/>
            <w:hideMark/>
          </w:tcPr>
          <w:p w:rsidR="00215DAA" w:rsidRPr="00215DAA" w:rsidRDefault="00215DAA" w:rsidP="00215DAA">
            <w:pPr>
              <w:jc w:val="center"/>
              <w:rPr>
                <w:b/>
                <w:bCs/>
                <w:color w:val="000000"/>
                <w:sz w:val="24"/>
                <w:szCs w:val="24"/>
                <w:lang w:val="en-US"/>
              </w:rPr>
            </w:pPr>
            <w:r w:rsidRPr="00215DAA">
              <w:rPr>
                <w:b/>
                <w:bCs/>
                <w:color w:val="000000"/>
                <w:sz w:val="24"/>
                <w:szCs w:val="24"/>
                <w:lang w:val="en-US"/>
              </w:rPr>
              <w:t>X4</w:t>
            </w:r>
          </w:p>
        </w:tc>
        <w:tc>
          <w:tcPr>
            <w:tcW w:w="1968" w:type="dxa"/>
            <w:gridSpan w:val="2"/>
            <w:tcBorders>
              <w:top w:val="nil"/>
              <w:left w:val="nil"/>
              <w:bottom w:val="single" w:sz="8" w:space="0" w:color="auto"/>
              <w:right w:val="single" w:sz="8" w:space="0" w:color="auto"/>
            </w:tcBorders>
            <w:shd w:val="clear" w:color="auto" w:fill="auto"/>
            <w:hideMark/>
          </w:tcPr>
          <w:p w:rsidR="00215DAA" w:rsidRPr="00215DAA" w:rsidRDefault="00215DAA" w:rsidP="00215DAA">
            <w:pPr>
              <w:jc w:val="center"/>
              <w:rPr>
                <w:b/>
                <w:bCs/>
                <w:color w:val="000000"/>
                <w:sz w:val="24"/>
                <w:szCs w:val="24"/>
                <w:lang w:val="en-US"/>
              </w:rPr>
            </w:pPr>
            <w:r w:rsidRPr="00215DAA">
              <w:rPr>
                <w:b/>
                <w:bCs/>
                <w:color w:val="000000"/>
                <w:sz w:val="24"/>
                <w:szCs w:val="24"/>
                <w:lang w:val="en-US"/>
              </w:rPr>
              <w:t>X4</w:t>
            </w:r>
          </w:p>
        </w:tc>
        <w:tc>
          <w:tcPr>
            <w:tcW w:w="160" w:type="dxa"/>
            <w:tcBorders>
              <w:top w:val="nil"/>
              <w:left w:val="nil"/>
              <w:bottom w:val="nil"/>
              <w:right w:val="nil"/>
            </w:tcBorders>
            <w:shd w:val="clear" w:color="auto" w:fill="auto"/>
            <w:noWrap/>
            <w:vAlign w:val="bottom"/>
            <w:hideMark/>
          </w:tcPr>
          <w:p w:rsidR="00215DAA" w:rsidRPr="000E3363" w:rsidRDefault="00215DAA" w:rsidP="00A537C8">
            <w:pPr>
              <w:rPr>
                <w:rFonts w:ascii="Calibri" w:hAnsi="Calibri"/>
                <w:color w:val="FF0000"/>
                <w:lang w:val="en-US"/>
              </w:rPr>
            </w:pPr>
          </w:p>
        </w:tc>
      </w:tr>
      <w:tr w:rsidR="0086321C" w:rsidRPr="000E3363" w:rsidTr="00215DAA">
        <w:trPr>
          <w:trHeight w:val="139"/>
        </w:trPr>
        <w:tc>
          <w:tcPr>
            <w:tcW w:w="1593" w:type="dxa"/>
            <w:gridSpan w:val="2"/>
            <w:tcBorders>
              <w:top w:val="nil"/>
              <w:left w:val="nil"/>
              <w:bottom w:val="nil"/>
              <w:right w:val="nil"/>
            </w:tcBorders>
            <w:shd w:val="clear" w:color="auto" w:fill="auto"/>
            <w:noWrap/>
            <w:vAlign w:val="bottom"/>
            <w:hideMark/>
          </w:tcPr>
          <w:p w:rsidR="0086321C" w:rsidRPr="00215DAA" w:rsidRDefault="0086321C" w:rsidP="00A537C8">
            <w:pPr>
              <w:rPr>
                <w:color w:val="000000"/>
                <w:sz w:val="24"/>
                <w:szCs w:val="24"/>
                <w:lang w:val="en-US"/>
              </w:rPr>
            </w:pPr>
          </w:p>
        </w:tc>
        <w:tc>
          <w:tcPr>
            <w:tcW w:w="2533" w:type="dxa"/>
            <w:gridSpan w:val="2"/>
            <w:tcBorders>
              <w:top w:val="nil"/>
              <w:left w:val="nil"/>
              <w:bottom w:val="nil"/>
              <w:right w:val="nil"/>
            </w:tcBorders>
            <w:shd w:val="clear" w:color="auto" w:fill="auto"/>
            <w:noWrap/>
            <w:vAlign w:val="bottom"/>
            <w:hideMark/>
          </w:tcPr>
          <w:p w:rsidR="0086321C" w:rsidRPr="00215DAA" w:rsidRDefault="0086321C" w:rsidP="00A537C8">
            <w:pPr>
              <w:rPr>
                <w:rFonts w:ascii="Calibri" w:hAnsi="Calibri"/>
                <w:color w:val="000000"/>
                <w:sz w:val="24"/>
                <w:szCs w:val="24"/>
                <w:lang w:val="en-US"/>
              </w:rPr>
            </w:pPr>
          </w:p>
        </w:tc>
        <w:tc>
          <w:tcPr>
            <w:tcW w:w="2126" w:type="dxa"/>
            <w:gridSpan w:val="3"/>
            <w:tcBorders>
              <w:top w:val="nil"/>
              <w:left w:val="nil"/>
              <w:bottom w:val="nil"/>
              <w:right w:val="nil"/>
            </w:tcBorders>
            <w:shd w:val="clear" w:color="auto" w:fill="auto"/>
            <w:noWrap/>
            <w:vAlign w:val="bottom"/>
            <w:hideMark/>
          </w:tcPr>
          <w:p w:rsidR="0086321C" w:rsidRPr="00215DAA" w:rsidRDefault="0086321C" w:rsidP="00A537C8">
            <w:pPr>
              <w:rPr>
                <w:rFonts w:ascii="Calibri" w:hAnsi="Calibri"/>
                <w:color w:val="000000"/>
                <w:sz w:val="24"/>
                <w:szCs w:val="24"/>
                <w:lang w:val="en-US"/>
              </w:rPr>
            </w:pPr>
          </w:p>
        </w:tc>
        <w:tc>
          <w:tcPr>
            <w:tcW w:w="1221" w:type="dxa"/>
            <w:tcBorders>
              <w:top w:val="nil"/>
              <w:left w:val="nil"/>
              <w:bottom w:val="nil"/>
              <w:right w:val="nil"/>
            </w:tcBorders>
            <w:shd w:val="clear" w:color="auto" w:fill="auto"/>
            <w:noWrap/>
            <w:vAlign w:val="bottom"/>
            <w:hideMark/>
          </w:tcPr>
          <w:p w:rsidR="0086321C" w:rsidRPr="00215DAA" w:rsidRDefault="0086321C" w:rsidP="00A537C8">
            <w:pPr>
              <w:rPr>
                <w:rFonts w:ascii="Calibri" w:hAnsi="Calibri"/>
                <w:color w:val="000000"/>
                <w:sz w:val="24"/>
                <w:szCs w:val="24"/>
                <w:lang w:val="en-US"/>
              </w:rPr>
            </w:pPr>
          </w:p>
        </w:tc>
        <w:tc>
          <w:tcPr>
            <w:tcW w:w="160"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FF0000"/>
                <w:lang w:val="en-US"/>
              </w:rPr>
            </w:pPr>
          </w:p>
        </w:tc>
      </w:tr>
      <w:tr w:rsidR="0086321C" w:rsidRPr="000E3363" w:rsidTr="00215DAA">
        <w:trPr>
          <w:trHeight w:val="330"/>
        </w:trPr>
        <w:tc>
          <w:tcPr>
            <w:tcW w:w="1593" w:type="dxa"/>
            <w:gridSpan w:val="2"/>
            <w:tcBorders>
              <w:top w:val="single" w:sz="8" w:space="0" w:color="auto"/>
              <w:left w:val="single" w:sz="8" w:space="0" w:color="auto"/>
              <w:bottom w:val="single" w:sz="8" w:space="0" w:color="auto"/>
              <w:right w:val="single" w:sz="8" w:space="0" w:color="auto"/>
            </w:tcBorders>
            <w:shd w:val="clear" w:color="auto" w:fill="auto"/>
            <w:hideMark/>
          </w:tcPr>
          <w:p w:rsidR="0086321C" w:rsidRPr="00215DAA" w:rsidRDefault="0086321C" w:rsidP="00215DAA">
            <w:pPr>
              <w:jc w:val="center"/>
              <w:rPr>
                <w:b/>
                <w:bCs/>
                <w:color w:val="000000"/>
                <w:sz w:val="24"/>
                <w:szCs w:val="24"/>
                <w:lang w:val="en-US"/>
              </w:rPr>
            </w:pPr>
            <w:r w:rsidRPr="00215DAA">
              <w:rPr>
                <w:b/>
                <w:bCs/>
                <w:color w:val="000000"/>
                <w:sz w:val="24"/>
                <w:szCs w:val="24"/>
                <w:lang w:val="en-US"/>
              </w:rPr>
              <w:t>Components</w:t>
            </w:r>
          </w:p>
        </w:tc>
        <w:tc>
          <w:tcPr>
            <w:tcW w:w="2533" w:type="dxa"/>
            <w:gridSpan w:val="2"/>
            <w:tcBorders>
              <w:top w:val="single" w:sz="8" w:space="0" w:color="auto"/>
              <w:left w:val="nil"/>
              <w:bottom w:val="single" w:sz="8" w:space="0" w:color="auto"/>
              <w:right w:val="single" w:sz="8" w:space="0" w:color="auto"/>
            </w:tcBorders>
            <w:shd w:val="clear" w:color="auto" w:fill="auto"/>
            <w:hideMark/>
          </w:tcPr>
          <w:p w:rsidR="0086321C" w:rsidRPr="00215DAA" w:rsidRDefault="0086321C" w:rsidP="00215DAA">
            <w:pPr>
              <w:jc w:val="center"/>
              <w:rPr>
                <w:b/>
                <w:bCs/>
                <w:color w:val="000000"/>
                <w:sz w:val="24"/>
                <w:szCs w:val="24"/>
                <w:lang w:val="en-US"/>
              </w:rPr>
            </w:pPr>
            <w:r w:rsidRPr="00215DAA">
              <w:rPr>
                <w:b/>
                <w:bCs/>
                <w:color w:val="000000"/>
                <w:sz w:val="24"/>
                <w:szCs w:val="24"/>
                <w:lang w:val="en-US"/>
              </w:rPr>
              <w:t>Manufacturer / Brand</w:t>
            </w:r>
          </w:p>
        </w:tc>
        <w:tc>
          <w:tcPr>
            <w:tcW w:w="3347" w:type="dxa"/>
            <w:gridSpan w:val="4"/>
            <w:tcBorders>
              <w:top w:val="single" w:sz="8" w:space="0" w:color="auto"/>
              <w:left w:val="nil"/>
              <w:bottom w:val="single" w:sz="8" w:space="0" w:color="auto"/>
              <w:right w:val="single" w:sz="8" w:space="0" w:color="000000"/>
            </w:tcBorders>
            <w:shd w:val="clear" w:color="auto" w:fill="auto"/>
            <w:hideMark/>
          </w:tcPr>
          <w:p w:rsidR="0086321C" w:rsidRPr="00215DAA" w:rsidRDefault="0086321C" w:rsidP="00215DAA">
            <w:pPr>
              <w:jc w:val="center"/>
              <w:rPr>
                <w:b/>
                <w:bCs/>
                <w:color w:val="000000"/>
                <w:sz w:val="24"/>
                <w:szCs w:val="24"/>
                <w:lang w:val="en-US"/>
              </w:rPr>
            </w:pPr>
            <w:r w:rsidRPr="00215DAA">
              <w:rPr>
                <w:b/>
                <w:bCs/>
                <w:color w:val="000000"/>
                <w:sz w:val="24"/>
                <w:szCs w:val="24"/>
                <w:lang w:val="en-US"/>
              </w:rPr>
              <w:t>Technical Details</w:t>
            </w:r>
          </w:p>
        </w:tc>
        <w:tc>
          <w:tcPr>
            <w:tcW w:w="160"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FF0000"/>
                <w:lang w:val="en-US"/>
              </w:rPr>
            </w:pPr>
          </w:p>
        </w:tc>
      </w:tr>
      <w:tr w:rsidR="0086321C" w:rsidRPr="000E3363" w:rsidTr="00215DAA">
        <w:trPr>
          <w:trHeight w:val="330"/>
        </w:trPr>
        <w:tc>
          <w:tcPr>
            <w:tcW w:w="1593" w:type="dxa"/>
            <w:gridSpan w:val="2"/>
            <w:tcBorders>
              <w:top w:val="nil"/>
              <w:left w:val="single" w:sz="8" w:space="0" w:color="auto"/>
              <w:bottom w:val="single" w:sz="8" w:space="0" w:color="auto"/>
              <w:right w:val="single" w:sz="8" w:space="0" w:color="auto"/>
            </w:tcBorders>
            <w:shd w:val="clear" w:color="auto" w:fill="auto"/>
            <w:hideMark/>
          </w:tcPr>
          <w:p w:rsidR="0086321C" w:rsidRPr="00215DAA" w:rsidRDefault="0086321C" w:rsidP="00E14884">
            <w:pPr>
              <w:jc w:val="center"/>
              <w:rPr>
                <w:b/>
                <w:bCs/>
                <w:color w:val="000000"/>
                <w:sz w:val="24"/>
                <w:szCs w:val="24"/>
                <w:lang w:val="en-US"/>
              </w:rPr>
            </w:pPr>
            <w:r w:rsidRPr="00215DAA">
              <w:rPr>
                <w:b/>
                <w:bCs/>
                <w:color w:val="000000"/>
                <w:sz w:val="24"/>
                <w:szCs w:val="24"/>
                <w:lang w:val="en-US"/>
              </w:rPr>
              <w:t>MOTOR 1</w:t>
            </w:r>
          </w:p>
        </w:tc>
        <w:tc>
          <w:tcPr>
            <w:tcW w:w="2533" w:type="dxa"/>
            <w:gridSpan w:val="2"/>
            <w:tcBorders>
              <w:top w:val="nil"/>
              <w:left w:val="nil"/>
              <w:bottom w:val="single" w:sz="8" w:space="0" w:color="auto"/>
              <w:right w:val="single" w:sz="8" w:space="0" w:color="auto"/>
            </w:tcBorders>
            <w:shd w:val="clear" w:color="auto" w:fill="auto"/>
            <w:hideMark/>
          </w:tcPr>
          <w:p w:rsidR="0086321C" w:rsidRPr="00215DAA" w:rsidRDefault="0086321C" w:rsidP="00E14884">
            <w:pPr>
              <w:jc w:val="center"/>
              <w:rPr>
                <w:b/>
                <w:bCs/>
                <w:color w:val="000000"/>
                <w:sz w:val="24"/>
                <w:szCs w:val="24"/>
                <w:lang w:val="en-US"/>
              </w:rPr>
            </w:pPr>
            <w:r w:rsidRPr="00215DAA">
              <w:rPr>
                <w:b/>
                <w:bCs/>
                <w:color w:val="000000"/>
                <w:sz w:val="24"/>
                <w:szCs w:val="24"/>
                <w:lang w:val="en-US"/>
              </w:rPr>
              <w:t>LINAK</w:t>
            </w:r>
          </w:p>
        </w:tc>
        <w:tc>
          <w:tcPr>
            <w:tcW w:w="3347" w:type="dxa"/>
            <w:gridSpan w:val="4"/>
            <w:tcBorders>
              <w:top w:val="single" w:sz="8" w:space="0" w:color="auto"/>
              <w:left w:val="nil"/>
              <w:bottom w:val="single" w:sz="8" w:space="0" w:color="auto"/>
              <w:right w:val="single" w:sz="8" w:space="0" w:color="000000"/>
            </w:tcBorders>
            <w:shd w:val="clear" w:color="auto" w:fill="auto"/>
            <w:hideMark/>
          </w:tcPr>
          <w:p w:rsidR="0086321C" w:rsidRPr="00215DAA" w:rsidRDefault="0086321C" w:rsidP="00E14884">
            <w:pPr>
              <w:jc w:val="center"/>
              <w:rPr>
                <w:b/>
                <w:bCs/>
                <w:color w:val="000000"/>
                <w:sz w:val="24"/>
                <w:szCs w:val="24"/>
                <w:lang w:val="en-US"/>
              </w:rPr>
            </w:pPr>
            <w:r w:rsidRPr="00215DAA">
              <w:rPr>
                <w:b/>
                <w:bCs/>
                <w:color w:val="000000"/>
                <w:sz w:val="24"/>
                <w:szCs w:val="24"/>
                <w:lang w:val="en-US"/>
              </w:rPr>
              <w:t>24V, IP54, 3500</w:t>
            </w:r>
            <w:r w:rsidR="00E14884">
              <w:rPr>
                <w:b/>
                <w:bCs/>
                <w:color w:val="000000"/>
                <w:sz w:val="24"/>
                <w:szCs w:val="24"/>
                <w:lang w:val="en-US"/>
              </w:rPr>
              <w:t xml:space="preserve"> </w:t>
            </w:r>
            <w:r w:rsidRPr="00215DAA">
              <w:rPr>
                <w:b/>
                <w:bCs/>
                <w:color w:val="000000"/>
                <w:sz w:val="24"/>
                <w:szCs w:val="24"/>
                <w:lang w:val="en-US"/>
              </w:rPr>
              <w:t>N</w:t>
            </w:r>
          </w:p>
        </w:tc>
        <w:tc>
          <w:tcPr>
            <w:tcW w:w="160"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FF0000"/>
                <w:lang w:val="en-US"/>
              </w:rPr>
            </w:pPr>
          </w:p>
        </w:tc>
      </w:tr>
      <w:tr w:rsidR="0086321C" w:rsidRPr="000E3363" w:rsidTr="00215DAA">
        <w:trPr>
          <w:trHeight w:val="330"/>
        </w:trPr>
        <w:tc>
          <w:tcPr>
            <w:tcW w:w="1593" w:type="dxa"/>
            <w:gridSpan w:val="2"/>
            <w:tcBorders>
              <w:top w:val="nil"/>
              <w:left w:val="single" w:sz="8" w:space="0" w:color="auto"/>
              <w:bottom w:val="single" w:sz="8" w:space="0" w:color="auto"/>
              <w:right w:val="single" w:sz="8" w:space="0" w:color="auto"/>
            </w:tcBorders>
            <w:shd w:val="clear" w:color="auto" w:fill="auto"/>
            <w:hideMark/>
          </w:tcPr>
          <w:p w:rsidR="0086321C" w:rsidRPr="00215DAA" w:rsidRDefault="0086321C" w:rsidP="00E14884">
            <w:pPr>
              <w:jc w:val="center"/>
              <w:rPr>
                <w:b/>
                <w:bCs/>
                <w:color w:val="000000"/>
                <w:sz w:val="24"/>
                <w:szCs w:val="24"/>
                <w:lang w:val="en-US"/>
              </w:rPr>
            </w:pPr>
            <w:r w:rsidRPr="00215DAA">
              <w:rPr>
                <w:b/>
                <w:bCs/>
                <w:color w:val="000000"/>
                <w:sz w:val="24"/>
                <w:szCs w:val="24"/>
                <w:lang w:val="en-US"/>
              </w:rPr>
              <w:t>MOTOR 2</w:t>
            </w:r>
          </w:p>
        </w:tc>
        <w:tc>
          <w:tcPr>
            <w:tcW w:w="2533" w:type="dxa"/>
            <w:gridSpan w:val="2"/>
            <w:tcBorders>
              <w:top w:val="nil"/>
              <w:left w:val="nil"/>
              <w:bottom w:val="single" w:sz="8" w:space="0" w:color="auto"/>
              <w:right w:val="single" w:sz="8" w:space="0" w:color="auto"/>
            </w:tcBorders>
            <w:shd w:val="clear" w:color="auto" w:fill="auto"/>
            <w:hideMark/>
          </w:tcPr>
          <w:p w:rsidR="0086321C" w:rsidRPr="00215DAA" w:rsidRDefault="0086321C" w:rsidP="00E14884">
            <w:pPr>
              <w:jc w:val="center"/>
              <w:rPr>
                <w:b/>
                <w:bCs/>
                <w:color w:val="000000"/>
                <w:sz w:val="24"/>
                <w:szCs w:val="24"/>
                <w:lang w:val="en-US"/>
              </w:rPr>
            </w:pPr>
            <w:r w:rsidRPr="00215DAA">
              <w:rPr>
                <w:b/>
                <w:bCs/>
                <w:color w:val="000000"/>
                <w:sz w:val="24"/>
                <w:szCs w:val="24"/>
                <w:lang w:val="en-US"/>
              </w:rPr>
              <w:t>LINAK</w:t>
            </w:r>
          </w:p>
        </w:tc>
        <w:tc>
          <w:tcPr>
            <w:tcW w:w="3347" w:type="dxa"/>
            <w:gridSpan w:val="4"/>
            <w:tcBorders>
              <w:top w:val="single" w:sz="8" w:space="0" w:color="auto"/>
              <w:left w:val="nil"/>
              <w:bottom w:val="single" w:sz="8" w:space="0" w:color="auto"/>
              <w:right w:val="single" w:sz="8" w:space="0" w:color="000000"/>
            </w:tcBorders>
            <w:shd w:val="clear" w:color="auto" w:fill="auto"/>
            <w:hideMark/>
          </w:tcPr>
          <w:p w:rsidR="0086321C" w:rsidRPr="00215DAA" w:rsidRDefault="0086321C" w:rsidP="00E14884">
            <w:pPr>
              <w:jc w:val="center"/>
              <w:rPr>
                <w:b/>
                <w:bCs/>
                <w:color w:val="000000"/>
                <w:sz w:val="24"/>
                <w:szCs w:val="24"/>
                <w:lang w:val="en-US"/>
              </w:rPr>
            </w:pPr>
            <w:r w:rsidRPr="00215DAA">
              <w:rPr>
                <w:b/>
                <w:bCs/>
                <w:color w:val="000000"/>
                <w:sz w:val="24"/>
                <w:szCs w:val="24"/>
                <w:lang w:val="en-US"/>
              </w:rPr>
              <w:t>24V, IP54, 3500 N</w:t>
            </w:r>
          </w:p>
        </w:tc>
        <w:tc>
          <w:tcPr>
            <w:tcW w:w="160"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FF0000"/>
                <w:lang w:val="en-US"/>
              </w:rPr>
            </w:pPr>
          </w:p>
        </w:tc>
      </w:tr>
      <w:tr w:rsidR="0086321C" w:rsidRPr="000E3363" w:rsidTr="00215DAA">
        <w:trPr>
          <w:trHeight w:val="246"/>
        </w:trPr>
        <w:tc>
          <w:tcPr>
            <w:tcW w:w="1593" w:type="dxa"/>
            <w:gridSpan w:val="2"/>
            <w:tcBorders>
              <w:top w:val="nil"/>
              <w:left w:val="single" w:sz="8" w:space="0" w:color="auto"/>
              <w:bottom w:val="single" w:sz="8" w:space="0" w:color="auto"/>
              <w:right w:val="single" w:sz="8" w:space="0" w:color="auto"/>
            </w:tcBorders>
            <w:shd w:val="clear" w:color="auto" w:fill="auto"/>
            <w:hideMark/>
          </w:tcPr>
          <w:p w:rsidR="0086321C" w:rsidRPr="00215DAA" w:rsidRDefault="0086321C" w:rsidP="00E14884">
            <w:pPr>
              <w:jc w:val="center"/>
              <w:rPr>
                <w:b/>
                <w:bCs/>
                <w:color w:val="000000"/>
                <w:sz w:val="24"/>
                <w:szCs w:val="24"/>
                <w:lang w:val="en-US"/>
              </w:rPr>
            </w:pPr>
            <w:r w:rsidRPr="00215DAA">
              <w:rPr>
                <w:b/>
                <w:bCs/>
                <w:color w:val="000000"/>
                <w:sz w:val="24"/>
                <w:szCs w:val="24"/>
                <w:lang w:val="en-US"/>
              </w:rPr>
              <w:t>Control Case</w:t>
            </w:r>
          </w:p>
        </w:tc>
        <w:tc>
          <w:tcPr>
            <w:tcW w:w="2533" w:type="dxa"/>
            <w:gridSpan w:val="2"/>
            <w:tcBorders>
              <w:top w:val="nil"/>
              <w:left w:val="nil"/>
              <w:bottom w:val="single" w:sz="8" w:space="0" w:color="auto"/>
              <w:right w:val="single" w:sz="8" w:space="0" w:color="auto"/>
            </w:tcBorders>
            <w:shd w:val="clear" w:color="auto" w:fill="auto"/>
            <w:hideMark/>
          </w:tcPr>
          <w:p w:rsidR="0086321C" w:rsidRPr="00215DAA" w:rsidRDefault="0086321C" w:rsidP="00E14884">
            <w:pPr>
              <w:jc w:val="center"/>
              <w:rPr>
                <w:b/>
                <w:bCs/>
                <w:color w:val="000000"/>
                <w:sz w:val="24"/>
                <w:szCs w:val="24"/>
                <w:lang w:val="en-US"/>
              </w:rPr>
            </w:pPr>
            <w:r w:rsidRPr="00215DAA">
              <w:rPr>
                <w:b/>
                <w:bCs/>
                <w:color w:val="000000"/>
                <w:sz w:val="24"/>
                <w:szCs w:val="24"/>
                <w:lang w:val="en-US"/>
              </w:rPr>
              <w:t>LINAK</w:t>
            </w:r>
          </w:p>
        </w:tc>
        <w:tc>
          <w:tcPr>
            <w:tcW w:w="3347" w:type="dxa"/>
            <w:gridSpan w:val="4"/>
            <w:tcBorders>
              <w:top w:val="single" w:sz="8" w:space="0" w:color="auto"/>
              <w:left w:val="nil"/>
              <w:bottom w:val="single" w:sz="8" w:space="0" w:color="auto"/>
              <w:right w:val="single" w:sz="8" w:space="0" w:color="000000"/>
            </w:tcBorders>
            <w:shd w:val="clear" w:color="auto" w:fill="auto"/>
            <w:hideMark/>
          </w:tcPr>
          <w:p w:rsidR="0086321C" w:rsidRPr="00215DAA" w:rsidRDefault="0086321C" w:rsidP="00E14884">
            <w:pPr>
              <w:jc w:val="center"/>
              <w:rPr>
                <w:b/>
                <w:bCs/>
                <w:color w:val="000000"/>
                <w:sz w:val="24"/>
                <w:szCs w:val="24"/>
                <w:lang w:val="en-US"/>
              </w:rPr>
            </w:pPr>
            <w:r w:rsidRPr="00215DAA">
              <w:rPr>
                <w:b/>
                <w:bCs/>
                <w:color w:val="000000"/>
                <w:sz w:val="24"/>
                <w:szCs w:val="24"/>
                <w:lang w:val="en-US"/>
              </w:rPr>
              <w:t>230 V, 50Hz</w:t>
            </w:r>
          </w:p>
        </w:tc>
        <w:tc>
          <w:tcPr>
            <w:tcW w:w="160" w:type="dxa"/>
            <w:tcBorders>
              <w:top w:val="nil"/>
              <w:left w:val="nil"/>
              <w:bottom w:val="nil"/>
              <w:right w:val="nil"/>
            </w:tcBorders>
            <w:shd w:val="clear" w:color="auto" w:fill="auto"/>
            <w:noWrap/>
            <w:vAlign w:val="bottom"/>
            <w:hideMark/>
          </w:tcPr>
          <w:p w:rsidR="0086321C" w:rsidRPr="000E3363" w:rsidRDefault="0086321C" w:rsidP="00A537C8">
            <w:pPr>
              <w:rPr>
                <w:rFonts w:ascii="Calibri" w:hAnsi="Calibri"/>
                <w:color w:val="FF0000"/>
                <w:lang w:val="en-US"/>
              </w:rPr>
            </w:pPr>
          </w:p>
        </w:tc>
      </w:tr>
      <w:tr w:rsidR="00407353" w:rsidRPr="000E3363" w:rsidTr="00215DAA">
        <w:trPr>
          <w:gridAfter w:val="8"/>
          <w:wAfter w:w="7473" w:type="dxa"/>
          <w:trHeight w:val="330"/>
        </w:trPr>
        <w:tc>
          <w:tcPr>
            <w:tcW w:w="160" w:type="dxa"/>
            <w:tcBorders>
              <w:top w:val="nil"/>
              <w:left w:val="nil"/>
              <w:bottom w:val="nil"/>
              <w:right w:val="nil"/>
            </w:tcBorders>
            <w:shd w:val="clear" w:color="auto" w:fill="auto"/>
            <w:noWrap/>
            <w:vAlign w:val="bottom"/>
            <w:hideMark/>
          </w:tcPr>
          <w:p w:rsidR="00407353" w:rsidRPr="000E3363" w:rsidRDefault="00407353" w:rsidP="00A537C8">
            <w:pPr>
              <w:rPr>
                <w:rFonts w:ascii="Calibri" w:hAnsi="Calibri"/>
                <w:color w:val="FF0000"/>
                <w:lang w:val="en-US"/>
              </w:rPr>
            </w:pPr>
          </w:p>
        </w:tc>
      </w:tr>
      <w:tr w:rsidR="00E14884" w:rsidRPr="000E3363" w:rsidTr="00215DAA">
        <w:trPr>
          <w:gridAfter w:val="8"/>
          <w:wAfter w:w="7473" w:type="dxa"/>
          <w:trHeight w:val="330"/>
        </w:trPr>
        <w:tc>
          <w:tcPr>
            <w:tcW w:w="160" w:type="dxa"/>
            <w:tcBorders>
              <w:top w:val="nil"/>
              <w:left w:val="nil"/>
              <w:bottom w:val="nil"/>
              <w:right w:val="nil"/>
            </w:tcBorders>
            <w:shd w:val="clear" w:color="auto" w:fill="auto"/>
            <w:noWrap/>
            <w:vAlign w:val="bottom"/>
          </w:tcPr>
          <w:p w:rsidR="00E14884" w:rsidRDefault="00E14884" w:rsidP="00A537C8">
            <w:pPr>
              <w:rPr>
                <w:rFonts w:ascii="Calibri" w:hAnsi="Calibri"/>
                <w:color w:val="FF0000"/>
                <w:lang w:val="en-US"/>
              </w:rPr>
            </w:pPr>
          </w:p>
          <w:p w:rsidR="00E14884" w:rsidRPr="000E3363" w:rsidRDefault="00E14884" w:rsidP="00A537C8">
            <w:pPr>
              <w:rPr>
                <w:rFonts w:ascii="Calibri" w:hAnsi="Calibri"/>
                <w:color w:val="FF0000"/>
                <w:lang w:val="en-US"/>
              </w:rPr>
            </w:pPr>
          </w:p>
        </w:tc>
      </w:tr>
      <w:tr w:rsidR="00407353" w:rsidRPr="000E3363" w:rsidTr="00215DAA">
        <w:trPr>
          <w:gridAfter w:val="8"/>
          <w:wAfter w:w="7473" w:type="dxa"/>
          <w:trHeight w:val="197"/>
        </w:trPr>
        <w:tc>
          <w:tcPr>
            <w:tcW w:w="160" w:type="dxa"/>
            <w:tcBorders>
              <w:top w:val="nil"/>
              <w:left w:val="nil"/>
              <w:bottom w:val="nil"/>
              <w:right w:val="nil"/>
            </w:tcBorders>
            <w:shd w:val="clear" w:color="auto" w:fill="auto"/>
            <w:noWrap/>
            <w:vAlign w:val="bottom"/>
            <w:hideMark/>
          </w:tcPr>
          <w:p w:rsidR="00407353" w:rsidRPr="000E3363" w:rsidRDefault="00407353" w:rsidP="00A537C8">
            <w:pPr>
              <w:rPr>
                <w:rFonts w:ascii="Calibri" w:hAnsi="Calibri"/>
                <w:color w:val="FF0000"/>
                <w:lang w:val="en-US"/>
              </w:rPr>
            </w:pPr>
          </w:p>
        </w:tc>
      </w:tr>
    </w:tbl>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20.      Storage</w:t>
      </w: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To store beds long time, the instructions listed below must be followed</w:t>
      </w:r>
    </w:p>
    <w:p w:rsidR="0086321C" w:rsidRPr="0086321C" w:rsidRDefault="0086321C" w:rsidP="0086321C">
      <w:pPr>
        <w:numPr>
          <w:ilvl w:val="1"/>
          <w:numId w:val="47"/>
        </w:numPr>
        <w:spacing w:before="120" w:after="120" w:line="240" w:lineRule="auto"/>
        <w:rPr>
          <w:rFonts w:ascii="Tahoma" w:hAnsi="Tahoma" w:cs="Tahoma"/>
          <w:sz w:val="20"/>
          <w:szCs w:val="20"/>
          <w:lang w:val="en-US"/>
        </w:rPr>
      </w:pPr>
      <w:r w:rsidRPr="0086321C">
        <w:rPr>
          <w:rFonts w:ascii="Tahoma" w:hAnsi="Tahoma" w:cs="Tahoma"/>
          <w:sz w:val="20"/>
          <w:szCs w:val="20"/>
          <w:lang w:val="en-US"/>
        </w:rPr>
        <w:t>Reset all settings of the bed</w:t>
      </w:r>
    </w:p>
    <w:p w:rsidR="0086321C" w:rsidRPr="0086321C" w:rsidRDefault="0086321C" w:rsidP="0086321C">
      <w:pPr>
        <w:numPr>
          <w:ilvl w:val="1"/>
          <w:numId w:val="47"/>
        </w:numPr>
        <w:spacing w:before="120" w:after="120" w:line="240" w:lineRule="auto"/>
        <w:rPr>
          <w:rFonts w:ascii="Tahoma" w:hAnsi="Tahoma" w:cs="Tahoma"/>
          <w:sz w:val="20"/>
          <w:szCs w:val="20"/>
          <w:lang w:val="en-US"/>
        </w:rPr>
      </w:pPr>
      <w:r w:rsidRPr="0086321C">
        <w:rPr>
          <w:rFonts w:ascii="Tahoma" w:hAnsi="Tahoma" w:cs="Tahoma"/>
          <w:sz w:val="20"/>
          <w:szCs w:val="20"/>
          <w:lang w:val="en-US"/>
        </w:rPr>
        <w:t>Please be sure that the castors are set on a smooth floor.</w:t>
      </w:r>
    </w:p>
    <w:p w:rsidR="0086321C" w:rsidRDefault="0086321C" w:rsidP="0086321C">
      <w:pPr>
        <w:numPr>
          <w:ilvl w:val="1"/>
          <w:numId w:val="47"/>
        </w:numPr>
        <w:spacing w:before="120" w:after="120" w:line="240" w:lineRule="auto"/>
        <w:rPr>
          <w:rFonts w:ascii="Tahoma" w:hAnsi="Tahoma" w:cs="Tahoma"/>
          <w:sz w:val="20"/>
          <w:szCs w:val="20"/>
          <w:lang w:val="en-US"/>
        </w:rPr>
      </w:pPr>
      <w:r w:rsidRPr="0086321C">
        <w:rPr>
          <w:rFonts w:ascii="Tahoma" w:hAnsi="Tahoma" w:cs="Tahoma"/>
          <w:sz w:val="20"/>
          <w:szCs w:val="20"/>
          <w:lang w:val="en-US"/>
        </w:rPr>
        <w:t>Please do not stow another bed on it or another heavy product</w:t>
      </w:r>
    </w:p>
    <w:p w:rsidR="0086321C" w:rsidRDefault="0086321C" w:rsidP="0086321C">
      <w:pPr>
        <w:spacing w:before="120" w:after="120" w:line="240" w:lineRule="auto"/>
        <w:ind w:left="1440"/>
        <w:rPr>
          <w:rFonts w:ascii="Tahoma" w:hAnsi="Tahoma" w:cs="Tahoma"/>
          <w:sz w:val="20"/>
          <w:szCs w:val="20"/>
          <w:lang w:val="en-US"/>
        </w:rPr>
      </w:pP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21.   Product Delivery</w:t>
      </w:r>
    </w:p>
    <w:p w:rsidR="0086321C" w:rsidRPr="0086321C" w:rsidRDefault="0086321C" w:rsidP="0086321C">
      <w:pPr>
        <w:tabs>
          <w:tab w:val="left" w:pos="2552"/>
        </w:tabs>
        <w:spacing w:before="120" w:after="120"/>
        <w:rPr>
          <w:rFonts w:ascii="Tahoma" w:hAnsi="Tahoma" w:cs="Tahoma"/>
          <w:b/>
          <w:sz w:val="20"/>
          <w:szCs w:val="20"/>
          <w:lang w:val="en-US"/>
        </w:rPr>
      </w:pPr>
    </w:p>
    <w:p w:rsidR="0086321C" w:rsidRPr="0086321C" w:rsidRDefault="0086321C" w:rsidP="0086321C">
      <w:pPr>
        <w:tabs>
          <w:tab w:val="left" w:pos="851"/>
          <w:tab w:val="left" w:pos="2552"/>
        </w:tabs>
        <w:spacing w:before="120" w:after="120"/>
        <w:rPr>
          <w:rFonts w:ascii="Tahoma" w:hAnsi="Tahoma" w:cs="Tahoma"/>
          <w:b/>
          <w:sz w:val="20"/>
          <w:szCs w:val="20"/>
          <w:lang w:val="en-US"/>
        </w:rPr>
      </w:pPr>
      <w:r w:rsidRPr="0086321C">
        <w:rPr>
          <w:rFonts w:ascii="Tahoma" w:hAnsi="Tahoma" w:cs="Tahoma"/>
          <w:b/>
          <w:noProof/>
          <w:sz w:val="20"/>
          <w:szCs w:val="20"/>
          <w:lang w:eastAsia="tr-TR"/>
        </w:rPr>
        <mc:AlternateContent>
          <mc:Choice Requires="wps">
            <w:drawing>
              <wp:anchor distT="0" distB="0" distL="114300" distR="114300" simplePos="0" relativeHeight="251678720" behindDoc="0" locked="0" layoutInCell="1" allowOverlap="1" wp14:anchorId="18A45029" wp14:editId="72A3FF25">
                <wp:simplePos x="0" y="0"/>
                <wp:positionH relativeFrom="column">
                  <wp:posOffset>1910715</wp:posOffset>
                </wp:positionH>
                <wp:positionV relativeFrom="paragraph">
                  <wp:posOffset>32385</wp:posOffset>
                </wp:positionV>
                <wp:extent cx="635" cy="2543175"/>
                <wp:effectExtent l="5715" t="13335" r="12700" b="5715"/>
                <wp:wrapNone/>
                <wp:docPr id="161" name="Düz Ok Bağlayıcısı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4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306AD" id="Düz Ok Bağlayıcısı 161" o:spid="_x0000_s1026" type="#_x0000_t32" style="position:absolute;margin-left:150.45pt;margin-top:2.55pt;width:.05pt;height:20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"/>
            </w:pict>
          </mc:Fallback>
        </mc:AlternateContent>
      </w:r>
      <w:r w:rsidRPr="0086321C">
        <w:rPr>
          <w:rFonts w:ascii="Tahoma" w:hAnsi="Tahoma" w:cs="Tahoma"/>
          <w:b/>
          <w:sz w:val="20"/>
          <w:szCs w:val="20"/>
          <w:lang w:val="en-US"/>
        </w:rPr>
        <w:t xml:space="preserve">     </w:t>
      </w:r>
      <w:r w:rsidRPr="0086321C">
        <w:rPr>
          <w:rFonts w:ascii="Tahoma" w:hAnsi="Tahoma" w:cs="Tahoma"/>
          <w:b/>
          <w:sz w:val="20"/>
          <w:szCs w:val="20"/>
          <w:lang w:val="en-US"/>
        </w:rPr>
        <w:tab/>
        <w:t xml:space="preserve">Order number   </w:t>
      </w:r>
      <w:r w:rsidRPr="0086321C">
        <w:rPr>
          <w:rFonts w:ascii="Tahoma" w:hAnsi="Tahoma" w:cs="Tahoma"/>
          <w:b/>
          <w:sz w:val="20"/>
          <w:szCs w:val="20"/>
          <w:lang w:val="en-US"/>
        </w:rPr>
        <w:tab/>
        <w:t xml:space="preserve"> </w:t>
      </w:r>
      <w:r>
        <w:rPr>
          <w:rFonts w:ascii="Tahoma" w:hAnsi="Tahoma" w:cs="Tahoma"/>
          <w:b/>
          <w:sz w:val="20"/>
          <w:szCs w:val="20"/>
          <w:lang w:val="en-US"/>
        </w:rPr>
        <w:tab/>
        <w:t xml:space="preserve"> </w:t>
      </w:r>
      <w:r w:rsidRPr="0086321C">
        <w:rPr>
          <w:rFonts w:ascii="Tahoma" w:hAnsi="Tahoma" w:cs="Tahoma"/>
          <w:b/>
          <w:sz w:val="20"/>
          <w:szCs w:val="20"/>
          <w:lang w:val="en-US"/>
        </w:rPr>
        <w:t>:</w:t>
      </w:r>
    </w:p>
    <w:p w:rsidR="0086321C" w:rsidRPr="0086321C" w:rsidRDefault="0086321C" w:rsidP="0086321C">
      <w:pPr>
        <w:tabs>
          <w:tab w:val="left" w:pos="851"/>
          <w:tab w:val="left" w:pos="2552"/>
        </w:tabs>
        <w:spacing w:before="120" w:after="120"/>
        <w:ind w:left="720"/>
        <w:rPr>
          <w:rFonts w:ascii="Tahoma" w:hAnsi="Tahoma" w:cs="Tahoma"/>
          <w:b/>
          <w:sz w:val="20"/>
          <w:szCs w:val="20"/>
          <w:lang w:val="en-US"/>
        </w:rPr>
      </w:pPr>
      <w:r w:rsidRPr="0086321C">
        <w:rPr>
          <w:rFonts w:ascii="Tahoma" w:hAnsi="Tahoma" w:cs="Tahoma"/>
          <w:b/>
          <w:noProof/>
          <w:sz w:val="20"/>
          <w:szCs w:val="20"/>
          <w:lang w:eastAsia="tr-TR"/>
        </w:rPr>
        <mc:AlternateContent>
          <mc:Choice Requires="wps">
            <w:drawing>
              <wp:anchor distT="0" distB="0" distL="114300" distR="114300" simplePos="0" relativeHeight="251679744" behindDoc="0" locked="0" layoutInCell="1" allowOverlap="1" wp14:anchorId="6D59ECEA" wp14:editId="2DE2C738">
                <wp:simplePos x="0" y="0"/>
                <wp:positionH relativeFrom="column">
                  <wp:posOffset>1910080</wp:posOffset>
                </wp:positionH>
                <wp:positionV relativeFrom="paragraph">
                  <wp:posOffset>158750</wp:posOffset>
                </wp:positionV>
                <wp:extent cx="3038475" cy="0"/>
                <wp:effectExtent l="5080" t="6350" r="13970" b="12700"/>
                <wp:wrapNone/>
                <wp:docPr id="160" name="Düz Ok Bağlayıcısı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ACCC6" id="Düz Ok Bağlayıcısı 160" o:spid="_x0000_s1026" type="#_x0000_t32" style="position:absolute;margin-left:150.4pt;margin-top:12.5pt;width:239.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"/>
            </w:pict>
          </mc:Fallback>
        </mc:AlternateContent>
      </w:r>
    </w:p>
    <w:p w:rsidR="0086321C" w:rsidRPr="0086321C" w:rsidRDefault="0086321C" w:rsidP="0086321C">
      <w:pPr>
        <w:tabs>
          <w:tab w:val="left" w:pos="851"/>
          <w:tab w:val="left" w:pos="2552"/>
        </w:tabs>
        <w:spacing w:before="120" w:after="120"/>
        <w:rPr>
          <w:rFonts w:ascii="Tahoma" w:hAnsi="Tahoma" w:cs="Tahoma"/>
          <w:b/>
          <w:sz w:val="20"/>
          <w:szCs w:val="20"/>
          <w:lang w:val="en-US"/>
        </w:rPr>
      </w:pPr>
      <w:r w:rsidRPr="0086321C">
        <w:rPr>
          <w:rFonts w:ascii="Tahoma" w:hAnsi="Tahoma" w:cs="Tahoma"/>
          <w:b/>
          <w:sz w:val="20"/>
          <w:szCs w:val="20"/>
          <w:lang w:val="en-US"/>
        </w:rPr>
        <w:t xml:space="preserve"> </w:t>
      </w:r>
      <w:r w:rsidRPr="0086321C">
        <w:rPr>
          <w:rFonts w:ascii="Tahoma" w:hAnsi="Tahoma" w:cs="Tahoma"/>
          <w:b/>
          <w:sz w:val="20"/>
          <w:szCs w:val="20"/>
          <w:lang w:val="en-US"/>
        </w:rPr>
        <w:tab/>
        <w:t xml:space="preserve"> Client                      </w:t>
      </w:r>
      <w:r w:rsidRPr="0086321C">
        <w:rPr>
          <w:rFonts w:ascii="Tahoma" w:hAnsi="Tahoma" w:cs="Tahoma"/>
          <w:b/>
          <w:sz w:val="20"/>
          <w:szCs w:val="20"/>
          <w:lang w:val="en-US"/>
        </w:rPr>
        <w:tab/>
        <w:t xml:space="preserve"> :</w:t>
      </w:r>
    </w:p>
    <w:p w:rsidR="0086321C" w:rsidRPr="0086321C" w:rsidRDefault="0086321C" w:rsidP="0086321C">
      <w:pPr>
        <w:tabs>
          <w:tab w:val="left" w:pos="851"/>
          <w:tab w:val="left" w:pos="2552"/>
        </w:tabs>
        <w:spacing w:before="120" w:after="120"/>
        <w:ind w:left="720"/>
        <w:rPr>
          <w:rFonts w:ascii="Tahoma" w:hAnsi="Tahoma" w:cs="Tahoma"/>
          <w:b/>
          <w:sz w:val="20"/>
          <w:szCs w:val="20"/>
          <w:lang w:val="en-US"/>
        </w:rPr>
      </w:pPr>
      <w:r w:rsidRPr="0086321C">
        <w:rPr>
          <w:rFonts w:ascii="Tahoma" w:hAnsi="Tahoma" w:cs="Tahoma"/>
          <w:b/>
          <w:noProof/>
          <w:sz w:val="20"/>
          <w:szCs w:val="20"/>
          <w:lang w:eastAsia="tr-TR"/>
        </w:rPr>
        <mc:AlternateContent>
          <mc:Choice Requires="wps">
            <w:drawing>
              <wp:anchor distT="0" distB="0" distL="114300" distR="114300" simplePos="0" relativeHeight="251681792" behindDoc="0" locked="0" layoutInCell="1" allowOverlap="1" wp14:anchorId="52E315A3" wp14:editId="6CC1F6E3">
                <wp:simplePos x="0" y="0"/>
                <wp:positionH relativeFrom="column">
                  <wp:posOffset>1910715</wp:posOffset>
                </wp:positionH>
                <wp:positionV relativeFrom="paragraph">
                  <wp:posOffset>86995</wp:posOffset>
                </wp:positionV>
                <wp:extent cx="3037840" cy="28575"/>
                <wp:effectExtent l="5715" t="10795" r="13970" b="8255"/>
                <wp:wrapNone/>
                <wp:docPr id="159" name="Düz Ok Bağlayıcısı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784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9448F" id="Düz Ok Bağlayıcısı 159" o:spid="_x0000_s1026" type="#_x0000_t32" style="position:absolute;margin-left:150.45pt;margin-top:6.85pt;width:239.2pt;height:2.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"/>
            </w:pict>
          </mc:Fallback>
        </mc:AlternateContent>
      </w:r>
    </w:p>
    <w:p w:rsidR="0086321C" w:rsidRPr="0086321C" w:rsidRDefault="0086321C" w:rsidP="0086321C">
      <w:pPr>
        <w:tabs>
          <w:tab w:val="left" w:pos="851"/>
          <w:tab w:val="left" w:pos="2552"/>
        </w:tabs>
        <w:spacing w:before="120" w:after="120"/>
        <w:rPr>
          <w:rFonts w:ascii="Tahoma" w:hAnsi="Tahoma" w:cs="Tahoma"/>
          <w:b/>
          <w:sz w:val="20"/>
          <w:szCs w:val="20"/>
          <w:lang w:val="en-US"/>
        </w:rPr>
      </w:pPr>
      <w:r w:rsidRPr="0086321C">
        <w:rPr>
          <w:rFonts w:ascii="Tahoma" w:hAnsi="Tahoma" w:cs="Tahoma"/>
          <w:b/>
          <w:sz w:val="20"/>
          <w:szCs w:val="20"/>
          <w:lang w:val="en-US"/>
        </w:rPr>
        <w:tab/>
        <w:t xml:space="preserve"> Model number       </w:t>
      </w:r>
      <w:r w:rsidRPr="0086321C">
        <w:rPr>
          <w:rFonts w:ascii="Tahoma" w:hAnsi="Tahoma" w:cs="Tahoma"/>
          <w:b/>
          <w:sz w:val="20"/>
          <w:szCs w:val="20"/>
          <w:lang w:val="en-US"/>
        </w:rPr>
        <w:tab/>
        <w:t>:</w:t>
      </w:r>
    </w:p>
    <w:p w:rsidR="0086321C" w:rsidRPr="0086321C" w:rsidRDefault="0086321C" w:rsidP="0086321C">
      <w:pPr>
        <w:tabs>
          <w:tab w:val="left" w:pos="851"/>
          <w:tab w:val="left" w:pos="2552"/>
        </w:tabs>
        <w:spacing w:before="120" w:after="120"/>
        <w:ind w:left="720"/>
        <w:rPr>
          <w:rFonts w:ascii="Tahoma" w:hAnsi="Tahoma" w:cs="Tahoma"/>
          <w:b/>
          <w:sz w:val="20"/>
          <w:szCs w:val="20"/>
          <w:lang w:val="en-US"/>
        </w:rPr>
      </w:pPr>
      <w:r w:rsidRPr="0086321C">
        <w:rPr>
          <w:rFonts w:ascii="Tahoma" w:hAnsi="Tahoma" w:cs="Tahoma"/>
          <w:b/>
          <w:noProof/>
          <w:sz w:val="20"/>
          <w:szCs w:val="20"/>
          <w:lang w:eastAsia="tr-TR"/>
        </w:rPr>
        <mc:AlternateContent>
          <mc:Choice Requires="wps">
            <w:drawing>
              <wp:anchor distT="0" distB="0" distL="114300" distR="114300" simplePos="0" relativeHeight="251682816" behindDoc="0" locked="0" layoutInCell="1" allowOverlap="1" wp14:anchorId="6BDDDCB3" wp14:editId="3968AC59">
                <wp:simplePos x="0" y="0"/>
                <wp:positionH relativeFrom="column">
                  <wp:posOffset>1910715</wp:posOffset>
                </wp:positionH>
                <wp:positionV relativeFrom="paragraph">
                  <wp:posOffset>81915</wp:posOffset>
                </wp:positionV>
                <wp:extent cx="3037840" cy="38100"/>
                <wp:effectExtent l="5715" t="5715" r="13970" b="13335"/>
                <wp:wrapNone/>
                <wp:docPr id="158" name="Düz Ok Bağlayıcısı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784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720CC" id="Düz Ok Bağlayıcısı 158" o:spid="_x0000_s1026" type="#_x0000_t32" style="position:absolute;margin-left:150.45pt;margin-top:6.45pt;width:239.2pt;height:3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"/>
            </w:pict>
          </mc:Fallback>
        </mc:AlternateContent>
      </w:r>
    </w:p>
    <w:p w:rsidR="0086321C" w:rsidRPr="0086321C" w:rsidRDefault="0086321C" w:rsidP="0086321C">
      <w:pPr>
        <w:tabs>
          <w:tab w:val="left" w:pos="851"/>
          <w:tab w:val="left" w:pos="2552"/>
        </w:tabs>
        <w:spacing w:before="120" w:after="120"/>
        <w:rPr>
          <w:rFonts w:ascii="Tahoma" w:hAnsi="Tahoma" w:cs="Tahoma"/>
          <w:b/>
          <w:sz w:val="20"/>
          <w:szCs w:val="20"/>
          <w:lang w:val="en-US"/>
        </w:rPr>
      </w:pPr>
      <w:r w:rsidRPr="0086321C">
        <w:rPr>
          <w:rFonts w:ascii="Tahoma" w:hAnsi="Tahoma" w:cs="Tahoma"/>
          <w:b/>
          <w:sz w:val="20"/>
          <w:szCs w:val="20"/>
          <w:lang w:val="en-US"/>
        </w:rPr>
        <w:tab/>
        <w:t xml:space="preserve"> Serial number        </w:t>
      </w:r>
      <w:r w:rsidRPr="0086321C">
        <w:rPr>
          <w:rFonts w:ascii="Tahoma" w:hAnsi="Tahoma" w:cs="Tahoma"/>
          <w:b/>
          <w:sz w:val="20"/>
          <w:szCs w:val="20"/>
          <w:lang w:val="en-US"/>
        </w:rPr>
        <w:tab/>
        <w:t>:</w:t>
      </w:r>
    </w:p>
    <w:p w:rsidR="0086321C" w:rsidRPr="0086321C" w:rsidRDefault="0086321C" w:rsidP="0086321C">
      <w:pPr>
        <w:tabs>
          <w:tab w:val="left" w:pos="851"/>
          <w:tab w:val="left" w:pos="2552"/>
        </w:tabs>
        <w:spacing w:before="120" w:after="120"/>
        <w:ind w:left="720"/>
        <w:rPr>
          <w:rFonts w:ascii="Tahoma" w:hAnsi="Tahoma" w:cs="Tahoma"/>
          <w:b/>
          <w:sz w:val="20"/>
          <w:szCs w:val="20"/>
          <w:lang w:val="en-US"/>
        </w:rPr>
      </w:pPr>
      <w:r w:rsidRPr="0086321C">
        <w:rPr>
          <w:rFonts w:ascii="Tahoma" w:hAnsi="Tahoma" w:cs="Tahoma"/>
          <w:b/>
          <w:noProof/>
          <w:sz w:val="20"/>
          <w:szCs w:val="20"/>
          <w:lang w:eastAsia="tr-TR"/>
        </w:rPr>
        <mc:AlternateContent>
          <mc:Choice Requires="wps">
            <w:drawing>
              <wp:anchor distT="0" distB="0" distL="114300" distR="114300" simplePos="0" relativeHeight="251683840" behindDoc="0" locked="0" layoutInCell="1" allowOverlap="1" wp14:anchorId="6B31CE36" wp14:editId="70C0DAC9">
                <wp:simplePos x="0" y="0"/>
                <wp:positionH relativeFrom="column">
                  <wp:posOffset>1910080</wp:posOffset>
                </wp:positionH>
                <wp:positionV relativeFrom="paragraph">
                  <wp:posOffset>95250</wp:posOffset>
                </wp:positionV>
                <wp:extent cx="3038475" cy="19050"/>
                <wp:effectExtent l="5080" t="9525" r="13970" b="9525"/>
                <wp:wrapNone/>
                <wp:docPr id="157" name="Düz Ok Bağlayıcısı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3D23C" id="Düz Ok Bağlayıcısı 157" o:spid="_x0000_s1026" type="#_x0000_t32" style="position:absolute;margin-left:150.4pt;margin-top:7.5pt;width:239.25pt;height: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"/>
            </w:pict>
          </mc:Fallback>
        </mc:AlternateContent>
      </w:r>
    </w:p>
    <w:p w:rsidR="0086321C" w:rsidRPr="0086321C" w:rsidRDefault="0086321C" w:rsidP="0086321C">
      <w:pPr>
        <w:tabs>
          <w:tab w:val="left" w:pos="851"/>
          <w:tab w:val="left" w:pos="2552"/>
        </w:tabs>
        <w:spacing w:before="120" w:after="120"/>
        <w:rPr>
          <w:rFonts w:ascii="Tahoma" w:hAnsi="Tahoma" w:cs="Tahoma"/>
          <w:b/>
          <w:sz w:val="20"/>
          <w:szCs w:val="20"/>
          <w:lang w:val="en-US"/>
        </w:rPr>
      </w:pPr>
      <w:r>
        <w:rPr>
          <w:rFonts w:ascii="Tahoma" w:hAnsi="Tahoma" w:cs="Tahoma"/>
          <w:b/>
          <w:sz w:val="20"/>
          <w:szCs w:val="20"/>
          <w:lang w:val="en-US"/>
        </w:rPr>
        <w:t xml:space="preserve">               </w:t>
      </w:r>
      <w:r w:rsidRPr="0086321C">
        <w:rPr>
          <w:rFonts w:ascii="Tahoma" w:hAnsi="Tahoma" w:cs="Tahoma"/>
          <w:b/>
          <w:sz w:val="20"/>
          <w:szCs w:val="20"/>
          <w:lang w:val="en-US"/>
        </w:rPr>
        <w:t xml:space="preserve">Delivery Date          </w:t>
      </w:r>
      <w:r w:rsidRPr="0086321C">
        <w:rPr>
          <w:rFonts w:ascii="Tahoma" w:hAnsi="Tahoma" w:cs="Tahoma"/>
          <w:b/>
          <w:sz w:val="20"/>
          <w:szCs w:val="20"/>
          <w:lang w:val="en-US"/>
        </w:rPr>
        <w:tab/>
        <w:t>:</w:t>
      </w:r>
    </w:p>
    <w:p w:rsidR="0086321C" w:rsidRPr="0086321C" w:rsidRDefault="0086321C" w:rsidP="0086321C">
      <w:pPr>
        <w:tabs>
          <w:tab w:val="left" w:pos="851"/>
          <w:tab w:val="left" w:pos="2552"/>
        </w:tabs>
        <w:spacing w:before="120" w:after="120"/>
        <w:ind w:left="720"/>
        <w:rPr>
          <w:rFonts w:ascii="Tahoma" w:hAnsi="Tahoma" w:cs="Tahoma"/>
          <w:b/>
          <w:sz w:val="20"/>
          <w:szCs w:val="20"/>
          <w:lang w:val="en-US"/>
        </w:rPr>
      </w:pPr>
      <w:r w:rsidRPr="0086321C">
        <w:rPr>
          <w:rFonts w:ascii="Tahoma" w:hAnsi="Tahoma" w:cs="Tahoma"/>
          <w:b/>
          <w:noProof/>
          <w:sz w:val="20"/>
          <w:szCs w:val="20"/>
          <w:lang w:eastAsia="tr-TR"/>
        </w:rPr>
        <mc:AlternateContent>
          <mc:Choice Requires="wps">
            <w:drawing>
              <wp:anchor distT="0" distB="0" distL="114300" distR="114300" simplePos="0" relativeHeight="251685888" behindDoc="0" locked="0" layoutInCell="1" allowOverlap="1" wp14:anchorId="781AADF7" wp14:editId="3290C5B5">
                <wp:simplePos x="0" y="0"/>
                <wp:positionH relativeFrom="column">
                  <wp:posOffset>1910080</wp:posOffset>
                </wp:positionH>
                <wp:positionV relativeFrom="paragraph">
                  <wp:posOffset>118745</wp:posOffset>
                </wp:positionV>
                <wp:extent cx="3038475" cy="0"/>
                <wp:effectExtent l="5080" t="13970" r="13970" b="5080"/>
                <wp:wrapNone/>
                <wp:docPr id="156" name="Düz Ok Bağlayıcısı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69850" id="Düz Ok Bağlayıcısı 156" o:spid="_x0000_s1026" type="#_x0000_t32" style="position:absolute;margin-left:150.4pt;margin-top:9.35pt;width:239.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"/>
            </w:pict>
          </mc:Fallback>
        </mc:AlternateContent>
      </w:r>
    </w:p>
    <w:p w:rsidR="0086321C" w:rsidRPr="0086321C" w:rsidRDefault="0086321C" w:rsidP="0086321C">
      <w:pPr>
        <w:tabs>
          <w:tab w:val="left" w:pos="851"/>
          <w:tab w:val="left" w:pos="2552"/>
        </w:tabs>
        <w:spacing w:before="120" w:after="120"/>
        <w:ind w:left="993" w:hanging="273"/>
        <w:rPr>
          <w:rFonts w:ascii="Tahoma" w:hAnsi="Tahoma" w:cs="Tahoma"/>
          <w:b/>
          <w:sz w:val="20"/>
          <w:szCs w:val="20"/>
          <w:lang w:val="en-US"/>
        </w:rPr>
      </w:pPr>
      <w:r w:rsidRPr="0086321C">
        <w:rPr>
          <w:rFonts w:ascii="Tahoma" w:hAnsi="Tahoma" w:cs="Tahoma"/>
          <w:b/>
          <w:sz w:val="20"/>
          <w:szCs w:val="20"/>
          <w:lang w:val="en-US"/>
        </w:rPr>
        <w:t xml:space="preserve"> </w:t>
      </w:r>
      <w:r w:rsidRPr="0086321C">
        <w:rPr>
          <w:rFonts w:ascii="Tahoma" w:hAnsi="Tahoma" w:cs="Tahoma"/>
          <w:b/>
          <w:sz w:val="20"/>
          <w:szCs w:val="20"/>
          <w:lang w:val="en-US"/>
        </w:rPr>
        <w:tab/>
        <w:t xml:space="preserve">Delivered From    </w:t>
      </w:r>
      <w:r w:rsidRPr="0086321C">
        <w:rPr>
          <w:rFonts w:ascii="Tahoma" w:hAnsi="Tahoma" w:cs="Tahoma"/>
          <w:b/>
          <w:sz w:val="20"/>
          <w:szCs w:val="20"/>
          <w:lang w:val="en-US"/>
        </w:rPr>
        <w:tab/>
        <w:t xml:space="preserve"> :</w:t>
      </w:r>
    </w:p>
    <w:p w:rsidR="0086321C" w:rsidRPr="0086321C" w:rsidRDefault="0086321C" w:rsidP="0086321C">
      <w:pPr>
        <w:spacing w:before="120" w:after="120"/>
        <w:ind w:left="720"/>
        <w:rPr>
          <w:rFonts w:ascii="Tahoma" w:hAnsi="Tahoma" w:cs="Tahoma"/>
          <w:b/>
          <w:sz w:val="20"/>
          <w:szCs w:val="20"/>
          <w:lang w:val="en-US"/>
        </w:rPr>
      </w:pPr>
      <w:r w:rsidRPr="0086321C">
        <w:rPr>
          <w:rFonts w:ascii="Tahoma" w:hAnsi="Tahoma" w:cs="Tahoma"/>
          <w:b/>
          <w:noProof/>
          <w:sz w:val="20"/>
          <w:szCs w:val="20"/>
          <w:lang w:eastAsia="tr-TR"/>
        </w:rPr>
        <mc:AlternateContent>
          <mc:Choice Requires="wps">
            <w:drawing>
              <wp:anchor distT="0" distB="0" distL="114300" distR="114300" simplePos="0" relativeHeight="251687936" behindDoc="0" locked="0" layoutInCell="1" allowOverlap="1" wp14:anchorId="1E89270B" wp14:editId="0EAB866C">
                <wp:simplePos x="0" y="0"/>
                <wp:positionH relativeFrom="column">
                  <wp:posOffset>1911350</wp:posOffset>
                </wp:positionH>
                <wp:positionV relativeFrom="paragraph">
                  <wp:posOffset>32385</wp:posOffset>
                </wp:positionV>
                <wp:extent cx="3037205" cy="0"/>
                <wp:effectExtent l="6350" t="13335" r="13970" b="5715"/>
                <wp:wrapNone/>
                <wp:docPr id="155" name="Düz Ok Bağlayıcısı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7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73CB5" id="Düz Ok Bağlayıcısı 155" o:spid="_x0000_s1026" type="#_x0000_t32" style="position:absolute;margin-left:150.5pt;margin-top:2.55pt;width:239.1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"/>
            </w:pict>
          </mc:Fallback>
        </mc:AlternateContent>
      </w: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 xml:space="preserve">    </w:t>
      </w: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 xml:space="preserve">  Confirm form the hospital personal that the delivered patient bed is working properly.</w:t>
      </w:r>
      <w:r>
        <w:rPr>
          <w:rFonts w:ascii="Tahoma" w:hAnsi="Tahoma" w:cs="Tahoma"/>
          <w:b/>
          <w:sz w:val="20"/>
          <w:szCs w:val="20"/>
          <w:lang w:val="en-US"/>
        </w:rPr>
        <w:t xml:space="preserve"> </w:t>
      </w:r>
      <w:r w:rsidRPr="0086321C">
        <w:rPr>
          <w:rFonts w:ascii="Tahoma" w:hAnsi="Tahoma" w:cs="Tahoma"/>
          <w:b/>
          <w:sz w:val="20"/>
          <w:szCs w:val="20"/>
          <w:lang w:val="en-US"/>
        </w:rPr>
        <w:t xml:space="preserve">     </w:t>
      </w:r>
    </w:p>
    <w:p w:rsidR="0086321C" w:rsidRPr="0086321C" w:rsidRDefault="0086321C" w:rsidP="0086321C">
      <w:pPr>
        <w:spacing w:before="120" w:after="120"/>
        <w:ind w:left="708" w:firstLine="12"/>
        <w:rPr>
          <w:rFonts w:ascii="Tahoma" w:hAnsi="Tahoma" w:cs="Tahoma"/>
          <w:b/>
          <w:sz w:val="20"/>
          <w:szCs w:val="20"/>
          <w:lang w:val="en-US"/>
        </w:rPr>
      </w:pPr>
      <w:r w:rsidRPr="0086321C">
        <w:rPr>
          <w:rFonts w:ascii="Tahoma" w:hAnsi="Tahoma" w:cs="Tahoma"/>
          <w:b/>
          <w:sz w:val="20"/>
          <w:szCs w:val="20"/>
          <w:lang w:val="en-US"/>
        </w:rPr>
        <w:t xml:space="preserve"> </w:t>
      </w:r>
      <w:r>
        <w:rPr>
          <w:rFonts w:ascii="Tahoma" w:hAnsi="Tahoma" w:cs="Tahoma"/>
          <w:b/>
          <w:sz w:val="20"/>
          <w:szCs w:val="20"/>
          <w:lang w:val="en-US"/>
        </w:rPr>
        <w:t xml:space="preserve">  </w:t>
      </w:r>
      <w:r w:rsidRPr="0086321C">
        <w:rPr>
          <w:rFonts w:ascii="Tahoma" w:hAnsi="Tahoma" w:cs="Tahoma"/>
          <w:b/>
          <w:sz w:val="20"/>
          <w:szCs w:val="20"/>
          <w:lang w:val="en-US"/>
        </w:rPr>
        <w:t xml:space="preserve">   Date                                       </w:t>
      </w:r>
      <w:r w:rsidRPr="0086321C">
        <w:rPr>
          <w:rFonts w:ascii="Tahoma" w:hAnsi="Tahoma" w:cs="Tahoma"/>
          <w:b/>
          <w:sz w:val="20"/>
          <w:szCs w:val="20"/>
          <w:lang w:val="en-US"/>
        </w:rPr>
        <w:tab/>
        <w:t xml:space="preserve">       </w:t>
      </w:r>
      <w:r>
        <w:rPr>
          <w:rFonts w:ascii="Tahoma" w:hAnsi="Tahoma" w:cs="Tahoma"/>
          <w:b/>
          <w:sz w:val="20"/>
          <w:szCs w:val="20"/>
          <w:lang w:val="en-US"/>
        </w:rPr>
        <w:t xml:space="preserve">    </w:t>
      </w:r>
      <w:r w:rsidRPr="0086321C">
        <w:rPr>
          <w:rFonts w:ascii="Tahoma" w:hAnsi="Tahoma" w:cs="Tahoma"/>
          <w:b/>
          <w:sz w:val="20"/>
          <w:szCs w:val="20"/>
          <w:lang w:val="en-US"/>
        </w:rPr>
        <w:t xml:space="preserve">   :</w:t>
      </w:r>
    </w:p>
    <w:p w:rsidR="0086321C" w:rsidRPr="0086321C" w:rsidRDefault="0086321C" w:rsidP="0086321C">
      <w:pPr>
        <w:spacing w:before="120" w:after="120"/>
        <w:ind w:left="720"/>
        <w:rPr>
          <w:rFonts w:ascii="Tahoma" w:hAnsi="Tahoma" w:cs="Tahoma"/>
          <w:b/>
          <w:sz w:val="20"/>
          <w:szCs w:val="20"/>
          <w:lang w:val="en-US"/>
        </w:rPr>
      </w:pPr>
    </w:p>
    <w:p w:rsidR="0086321C" w:rsidRPr="0086321C" w:rsidRDefault="0086321C" w:rsidP="0086321C">
      <w:pPr>
        <w:spacing w:before="120" w:after="120"/>
        <w:ind w:left="720"/>
        <w:rPr>
          <w:rFonts w:ascii="Tahoma" w:hAnsi="Tahoma" w:cs="Tahoma"/>
          <w:b/>
          <w:sz w:val="20"/>
          <w:szCs w:val="20"/>
          <w:lang w:val="en-US"/>
        </w:rPr>
      </w:pPr>
      <w:r w:rsidRPr="0086321C">
        <w:rPr>
          <w:rFonts w:ascii="Tahoma" w:hAnsi="Tahoma" w:cs="Tahoma"/>
          <w:b/>
          <w:noProof/>
          <w:sz w:val="20"/>
          <w:szCs w:val="20"/>
          <w:lang w:eastAsia="tr-TR"/>
        </w:rPr>
        <mc:AlternateContent>
          <mc:Choice Requires="wps">
            <w:drawing>
              <wp:anchor distT="0" distB="0" distL="114300" distR="114300" simplePos="0" relativeHeight="251688960" behindDoc="0" locked="0" layoutInCell="1" allowOverlap="1" wp14:anchorId="781FD3E4" wp14:editId="7810B8A0">
                <wp:simplePos x="0" y="0"/>
                <wp:positionH relativeFrom="column">
                  <wp:posOffset>690880</wp:posOffset>
                </wp:positionH>
                <wp:positionV relativeFrom="paragraph">
                  <wp:posOffset>71755</wp:posOffset>
                </wp:positionV>
                <wp:extent cx="4676775" cy="0"/>
                <wp:effectExtent l="5080" t="5080" r="13970" b="13970"/>
                <wp:wrapNone/>
                <wp:docPr id="154" name="Düz Ok Bağlayıcısı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B8949" id="Düz Ok Bağlayıcısı 154" o:spid="_x0000_s1026" type="#_x0000_t32" style="position:absolute;margin-left:54.4pt;margin-top:5.65pt;width:368.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"/>
            </w:pict>
          </mc:Fallback>
        </mc:AlternateContent>
      </w:r>
    </w:p>
    <w:p w:rsidR="0086321C" w:rsidRPr="0086321C" w:rsidRDefault="0086321C" w:rsidP="0086321C">
      <w:pPr>
        <w:spacing w:before="120" w:after="120"/>
        <w:ind w:left="720"/>
        <w:rPr>
          <w:rFonts w:ascii="Tahoma" w:hAnsi="Tahoma" w:cs="Tahoma"/>
          <w:b/>
          <w:sz w:val="20"/>
          <w:szCs w:val="20"/>
          <w:lang w:val="en-US"/>
        </w:rPr>
      </w:pPr>
    </w:p>
    <w:p w:rsidR="0086321C" w:rsidRPr="0086321C" w:rsidRDefault="0086321C" w:rsidP="0086321C">
      <w:pPr>
        <w:spacing w:before="120" w:after="120"/>
        <w:ind w:left="720"/>
        <w:rPr>
          <w:rFonts w:ascii="Tahoma" w:hAnsi="Tahoma" w:cs="Tahoma"/>
          <w:b/>
          <w:sz w:val="20"/>
          <w:szCs w:val="20"/>
          <w:lang w:val="en-US"/>
        </w:rPr>
      </w:pPr>
      <w:r>
        <w:rPr>
          <w:rFonts w:ascii="Tahoma" w:hAnsi="Tahoma" w:cs="Tahoma"/>
          <w:b/>
          <w:sz w:val="20"/>
          <w:szCs w:val="20"/>
          <w:lang w:val="en-US"/>
        </w:rPr>
        <w:t xml:space="preserve">       </w:t>
      </w:r>
      <w:r w:rsidRPr="0086321C">
        <w:rPr>
          <w:rFonts w:ascii="Tahoma" w:hAnsi="Tahoma" w:cs="Tahoma"/>
          <w:b/>
          <w:sz w:val="20"/>
          <w:szCs w:val="20"/>
          <w:lang w:val="en-US"/>
        </w:rPr>
        <w:t xml:space="preserve">Seal and Signature from the Client </w:t>
      </w:r>
      <w:r>
        <w:rPr>
          <w:rFonts w:ascii="Tahoma" w:hAnsi="Tahoma" w:cs="Tahoma"/>
          <w:b/>
          <w:sz w:val="20"/>
          <w:szCs w:val="20"/>
          <w:lang w:val="en-US"/>
        </w:rPr>
        <w:tab/>
        <w:t xml:space="preserve">    </w:t>
      </w:r>
      <w:r w:rsidRPr="0086321C">
        <w:rPr>
          <w:rFonts w:ascii="Tahoma" w:hAnsi="Tahoma" w:cs="Tahoma"/>
          <w:b/>
          <w:sz w:val="20"/>
          <w:szCs w:val="20"/>
          <w:lang w:val="en-US"/>
        </w:rPr>
        <w:t>:</w:t>
      </w:r>
    </w:p>
    <w:p w:rsidR="0086321C" w:rsidRPr="0086321C" w:rsidRDefault="0086321C" w:rsidP="0086321C">
      <w:pPr>
        <w:spacing w:before="120" w:after="120"/>
        <w:ind w:left="720"/>
        <w:rPr>
          <w:rFonts w:ascii="Tahoma" w:hAnsi="Tahoma" w:cs="Tahoma"/>
          <w:b/>
          <w:sz w:val="20"/>
          <w:szCs w:val="20"/>
          <w:lang w:val="en-US"/>
        </w:rPr>
      </w:pPr>
    </w:p>
    <w:p w:rsidR="0086321C" w:rsidRPr="0086321C" w:rsidRDefault="0086321C" w:rsidP="0086321C">
      <w:pPr>
        <w:spacing w:before="120" w:after="120"/>
        <w:ind w:left="720"/>
        <w:rPr>
          <w:rFonts w:ascii="Tahoma" w:hAnsi="Tahoma" w:cs="Tahoma"/>
          <w:b/>
          <w:sz w:val="20"/>
          <w:szCs w:val="20"/>
          <w:lang w:val="en-US"/>
        </w:rPr>
      </w:pPr>
      <w:r w:rsidRPr="0086321C">
        <w:rPr>
          <w:rFonts w:ascii="Tahoma" w:hAnsi="Tahoma" w:cs="Tahoma"/>
          <w:b/>
          <w:noProof/>
          <w:sz w:val="20"/>
          <w:szCs w:val="20"/>
          <w:lang w:eastAsia="tr-TR"/>
        </w:rPr>
        <mc:AlternateContent>
          <mc:Choice Requires="wps">
            <w:drawing>
              <wp:anchor distT="0" distB="0" distL="114300" distR="114300" simplePos="0" relativeHeight="251691008" behindDoc="0" locked="0" layoutInCell="1" allowOverlap="1" wp14:anchorId="776B5F33" wp14:editId="6D3030DE">
                <wp:simplePos x="0" y="0"/>
                <wp:positionH relativeFrom="column">
                  <wp:posOffset>690880</wp:posOffset>
                </wp:positionH>
                <wp:positionV relativeFrom="paragraph">
                  <wp:posOffset>80645</wp:posOffset>
                </wp:positionV>
                <wp:extent cx="4724400" cy="0"/>
                <wp:effectExtent l="5080" t="13970" r="13970" b="5080"/>
                <wp:wrapNone/>
                <wp:docPr id="153" name="Düz Ok Bağlayıcısı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D042B" id="Düz Ok Bağlayıcısı 153" o:spid="_x0000_s1026" type="#_x0000_t32" style="position:absolute;margin-left:54.4pt;margin-top:6.35pt;width:37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"/>
            </w:pict>
          </mc:Fallback>
        </mc:AlternateContent>
      </w:r>
    </w:p>
    <w:p w:rsidR="0086321C" w:rsidRPr="0086321C" w:rsidRDefault="0086321C" w:rsidP="0086321C">
      <w:pPr>
        <w:spacing w:before="120" w:after="120"/>
        <w:ind w:left="720"/>
        <w:rPr>
          <w:rFonts w:ascii="Tahoma" w:hAnsi="Tahoma" w:cs="Tahoma"/>
          <w:b/>
          <w:sz w:val="20"/>
          <w:szCs w:val="20"/>
          <w:lang w:val="en-US"/>
        </w:rPr>
      </w:pPr>
    </w:p>
    <w:p w:rsidR="0086321C" w:rsidRPr="0086321C" w:rsidRDefault="0086321C" w:rsidP="0086321C">
      <w:pPr>
        <w:spacing w:before="120" w:after="120"/>
        <w:ind w:left="720"/>
        <w:rPr>
          <w:rFonts w:ascii="Tahoma" w:hAnsi="Tahoma" w:cs="Tahoma"/>
          <w:b/>
          <w:sz w:val="20"/>
          <w:szCs w:val="20"/>
          <w:lang w:val="en-US"/>
        </w:rPr>
      </w:pPr>
      <w:r w:rsidRPr="0086321C">
        <w:rPr>
          <w:rFonts w:ascii="Tahoma" w:hAnsi="Tahoma" w:cs="Tahoma"/>
          <w:b/>
          <w:sz w:val="20"/>
          <w:szCs w:val="20"/>
          <w:lang w:val="en-US"/>
        </w:rPr>
        <w:t xml:space="preserve">        Seal and Signature from the Carrier        :</w:t>
      </w:r>
    </w:p>
    <w:p w:rsidR="0086321C" w:rsidRPr="000E3363" w:rsidRDefault="0086321C" w:rsidP="0086321C">
      <w:pPr>
        <w:spacing w:before="120" w:after="120"/>
        <w:ind w:left="720"/>
        <w:rPr>
          <w:rFonts w:ascii="Calibri" w:hAnsi="Calibri" w:cs="Calibri"/>
          <w:b/>
          <w:sz w:val="20"/>
          <w:szCs w:val="20"/>
          <w:lang w:val="en-US"/>
        </w:rPr>
      </w:pPr>
    </w:p>
    <w:p w:rsidR="0086321C" w:rsidRPr="000E3363" w:rsidRDefault="0086321C" w:rsidP="0086321C">
      <w:pPr>
        <w:spacing w:before="120" w:after="1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93056" behindDoc="0" locked="0" layoutInCell="1" allowOverlap="1">
                <wp:simplePos x="0" y="0"/>
                <wp:positionH relativeFrom="column">
                  <wp:posOffset>690880</wp:posOffset>
                </wp:positionH>
                <wp:positionV relativeFrom="paragraph">
                  <wp:posOffset>127000</wp:posOffset>
                </wp:positionV>
                <wp:extent cx="4791075" cy="635"/>
                <wp:effectExtent l="5080" t="12700" r="13970" b="5715"/>
                <wp:wrapNone/>
                <wp:docPr id="152" name="Düz Ok Bağlayıcısı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1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5A38F" id="Düz Ok Bağlayıcısı 152" o:spid="_x0000_s1026" type="#_x0000_t32" style="position:absolute;margin-left:54.4pt;margin-top:10pt;width:377.2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"/>
            </w:pict>
          </mc:Fallback>
        </mc:AlternateContent>
      </w:r>
    </w:p>
    <w:p w:rsidR="0086321C" w:rsidRPr="000E3363" w:rsidRDefault="0086321C" w:rsidP="0086321C">
      <w:pPr>
        <w:spacing w:before="120" w:after="120"/>
        <w:rPr>
          <w:rFonts w:ascii="Calibri" w:hAnsi="Calibri" w:cs="Calibri"/>
          <w:b/>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lastRenderedPageBreak/>
        <w:t>22.      Service and Maintenance Diary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843"/>
        <w:gridCol w:w="2584"/>
      </w:tblGrid>
      <w:tr w:rsidR="0086321C" w:rsidRPr="0086321C" w:rsidTr="00A537C8">
        <w:tc>
          <w:tcPr>
            <w:tcW w:w="4786" w:type="dxa"/>
            <w:shd w:val="clear" w:color="auto" w:fill="BFBFBF"/>
          </w:tcPr>
          <w:p w:rsidR="0086321C" w:rsidRPr="0086321C" w:rsidRDefault="0086321C" w:rsidP="00A537C8">
            <w:pPr>
              <w:spacing w:before="120" w:after="120"/>
              <w:jc w:val="center"/>
              <w:rPr>
                <w:rFonts w:ascii="Tahoma" w:hAnsi="Tahoma" w:cs="Tahoma"/>
                <w:b/>
                <w:sz w:val="20"/>
                <w:szCs w:val="20"/>
                <w:lang w:val="en-US"/>
              </w:rPr>
            </w:pPr>
            <w:r w:rsidRPr="0086321C">
              <w:rPr>
                <w:rFonts w:ascii="Tahoma" w:hAnsi="Tahoma" w:cs="Tahoma"/>
                <w:b/>
                <w:sz w:val="20"/>
                <w:szCs w:val="20"/>
                <w:lang w:val="en-US"/>
              </w:rPr>
              <w:t>Service Explanation</w:t>
            </w:r>
          </w:p>
        </w:tc>
        <w:tc>
          <w:tcPr>
            <w:tcW w:w="1843" w:type="dxa"/>
            <w:shd w:val="clear" w:color="auto" w:fill="BFBFBF"/>
          </w:tcPr>
          <w:p w:rsidR="0086321C" w:rsidRPr="0086321C" w:rsidRDefault="0086321C" w:rsidP="00A537C8">
            <w:pPr>
              <w:spacing w:before="120" w:after="120"/>
              <w:jc w:val="center"/>
              <w:rPr>
                <w:rFonts w:ascii="Tahoma" w:hAnsi="Tahoma" w:cs="Tahoma"/>
                <w:b/>
                <w:sz w:val="20"/>
                <w:szCs w:val="20"/>
                <w:lang w:val="en-US"/>
              </w:rPr>
            </w:pPr>
            <w:r w:rsidRPr="0086321C">
              <w:rPr>
                <w:rFonts w:ascii="Tahoma" w:hAnsi="Tahoma" w:cs="Tahoma"/>
                <w:b/>
                <w:sz w:val="20"/>
                <w:szCs w:val="20"/>
                <w:lang w:val="en-US"/>
              </w:rPr>
              <w:t>Date</w:t>
            </w:r>
          </w:p>
        </w:tc>
        <w:tc>
          <w:tcPr>
            <w:tcW w:w="2584" w:type="dxa"/>
            <w:shd w:val="clear" w:color="auto" w:fill="BFBFBF"/>
          </w:tcPr>
          <w:p w:rsidR="0086321C" w:rsidRPr="0086321C" w:rsidRDefault="0086321C" w:rsidP="00A537C8">
            <w:pPr>
              <w:spacing w:before="120" w:after="120"/>
              <w:jc w:val="center"/>
              <w:rPr>
                <w:rFonts w:ascii="Tahoma" w:hAnsi="Tahoma" w:cs="Tahoma"/>
                <w:b/>
                <w:sz w:val="20"/>
                <w:szCs w:val="20"/>
                <w:lang w:val="en-US"/>
              </w:rPr>
            </w:pPr>
            <w:r w:rsidRPr="0086321C">
              <w:rPr>
                <w:rFonts w:ascii="Tahoma" w:hAnsi="Tahoma" w:cs="Tahoma"/>
                <w:b/>
                <w:sz w:val="20"/>
                <w:szCs w:val="20"/>
                <w:lang w:val="en-US"/>
              </w:rPr>
              <w:t>Operated From</w:t>
            </w:r>
          </w:p>
        </w:tc>
      </w:tr>
      <w:tr w:rsidR="0086321C" w:rsidRPr="0086321C" w:rsidTr="00A537C8">
        <w:tc>
          <w:tcPr>
            <w:tcW w:w="4786"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1843"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2584" w:type="dxa"/>
            <w:shd w:val="clear" w:color="auto" w:fill="auto"/>
          </w:tcPr>
          <w:p w:rsidR="0086321C" w:rsidRPr="0086321C" w:rsidRDefault="0086321C" w:rsidP="00A537C8">
            <w:pPr>
              <w:spacing w:before="120" w:after="120"/>
              <w:rPr>
                <w:rFonts w:ascii="Tahoma" w:hAnsi="Tahoma" w:cs="Tahoma"/>
                <w:b/>
                <w:sz w:val="20"/>
                <w:szCs w:val="20"/>
                <w:lang w:val="en-US"/>
              </w:rPr>
            </w:pPr>
          </w:p>
        </w:tc>
      </w:tr>
      <w:tr w:rsidR="0086321C" w:rsidRPr="0086321C" w:rsidTr="00A537C8">
        <w:tc>
          <w:tcPr>
            <w:tcW w:w="4786"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1843"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2584" w:type="dxa"/>
            <w:shd w:val="clear" w:color="auto" w:fill="auto"/>
          </w:tcPr>
          <w:p w:rsidR="0086321C" w:rsidRPr="0086321C" w:rsidRDefault="0086321C" w:rsidP="00A537C8">
            <w:pPr>
              <w:spacing w:before="120" w:after="120"/>
              <w:rPr>
                <w:rFonts w:ascii="Tahoma" w:hAnsi="Tahoma" w:cs="Tahoma"/>
                <w:b/>
                <w:sz w:val="20"/>
                <w:szCs w:val="20"/>
                <w:lang w:val="en-US"/>
              </w:rPr>
            </w:pPr>
          </w:p>
        </w:tc>
      </w:tr>
      <w:tr w:rsidR="0086321C" w:rsidRPr="0086321C" w:rsidTr="00A537C8">
        <w:tc>
          <w:tcPr>
            <w:tcW w:w="4786"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1843"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2584" w:type="dxa"/>
            <w:shd w:val="clear" w:color="auto" w:fill="auto"/>
          </w:tcPr>
          <w:p w:rsidR="0086321C" w:rsidRPr="0086321C" w:rsidRDefault="0086321C" w:rsidP="00A537C8">
            <w:pPr>
              <w:spacing w:before="120" w:after="120"/>
              <w:rPr>
                <w:rFonts w:ascii="Tahoma" w:hAnsi="Tahoma" w:cs="Tahoma"/>
                <w:b/>
                <w:sz w:val="20"/>
                <w:szCs w:val="20"/>
                <w:lang w:val="en-US"/>
              </w:rPr>
            </w:pPr>
          </w:p>
        </w:tc>
      </w:tr>
      <w:tr w:rsidR="0086321C" w:rsidRPr="0086321C" w:rsidTr="00A537C8">
        <w:tc>
          <w:tcPr>
            <w:tcW w:w="4786"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1843"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2584" w:type="dxa"/>
            <w:shd w:val="clear" w:color="auto" w:fill="auto"/>
          </w:tcPr>
          <w:p w:rsidR="0086321C" w:rsidRPr="0086321C" w:rsidRDefault="0086321C" w:rsidP="00A537C8">
            <w:pPr>
              <w:spacing w:before="120" w:after="120"/>
              <w:rPr>
                <w:rFonts w:ascii="Tahoma" w:hAnsi="Tahoma" w:cs="Tahoma"/>
                <w:b/>
                <w:sz w:val="20"/>
                <w:szCs w:val="20"/>
                <w:lang w:val="en-US"/>
              </w:rPr>
            </w:pPr>
          </w:p>
        </w:tc>
      </w:tr>
      <w:tr w:rsidR="0086321C" w:rsidRPr="0086321C" w:rsidTr="00A537C8">
        <w:tc>
          <w:tcPr>
            <w:tcW w:w="4786"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1843"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2584" w:type="dxa"/>
            <w:shd w:val="clear" w:color="auto" w:fill="auto"/>
          </w:tcPr>
          <w:p w:rsidR="0086321C" w:rsidRPr="0086321C" w:rsidRDefault="0086321C" w:rsidP="00A537C8">
            <w:pPr>
              <w:spacing w:before="120" w:after="120"/>
              <w:rPr>
                <w:rFonts w:ascii="Tahoma" w:hAnsi="Tahoma" w:cs="Tahoma"/>
                <w:b/>
                <w:sz w:val="20"/>
                <w:szCs w:val="20"/>
                <w:lang w:val="en-US"/>
              </w:rPr>
            </w:pPr>
          </w:p>
        </w:tc>
      </w:tr>
      <w:tr w:rsidR="0086321C" w:rsidRPr="0086321C" w:rsidTr="00A537C8">
        <w:tc>
          <w:tcPr>
            <w:tcW w:w="4786"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1843"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2584" w:type="dxa"/>
            <w:shd w:val="clear" w:color="auto" w:fill="auto"/>
          </w:tcPr>
          <w:p w:rsidR="0086321C" w:rsidRPr="0086321C" w:rsidRDefault="0086321C" w:rsidP="00A537C8">
            <w:pPr>
              <w:spacing w:before="120" w:after="120"/>
              <w:rPr>
                <w:rFonts w:ascii="Tahoma" w:hAnsi="Tahoma" w:cs="Tahoma"/>
                <w:b/>
                <w:sz w:val="20"/>
                <w:szCs w:val="20"/>
                <w:lang w:val="en-US"/>
              </w:rPr>
            </w:pPr>
          </w:p>
        </w:tc>
      </w:tr>
      <w:tr w:rsidR="0086321C" w:rsidRPr="0086321C" w:rsidTr="00A537C8">
        <w:tc>
          <w:tcPr>
            <w:tcW w:w="4786"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1843"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2584" w:type="dxa"/>
            <w:shd w:val="clear" w:color="auto" w:fill="auto"/>
          </w:tcPr>
          <w:p w:rsidR="0086321C" w:rsidRPr="0086321C" w:rsidRDefault="0086321C" w:rsidP="00A537C8">
            <w:pPr>
              <w:spacing w:before="120" w:after="120"/>
              <w:rPr>
                <w:rFonts w:ascii="Tahoma" w:hAnsi="Tahoma" w:cs="Tahoma"/>
                <w:b/>
                <w:sz w:val="20"/>
                <w:szCs w:val="20"/>
                <w:lang w:val="en-US"/>
              </w:rPr>
            </w:pPr>
          </w:p>
        </w:tc>
      </w:tr>
      <w:tr w:rsidR="0086321C" w:rsidRPr="0086321C" w:rsidTr="00A537C8">
        <w:tc>
          <w:tcPr>
            <w:tcW w:w="4786"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1843"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2584" w:type="dxa"/>
            <w:shd w:val="clear" w:color="auto" w:fill="auto"/>
          </w:tcPr>
          <w:p w:rsidR="0086321C" w:rsidRPr="0086321C" w:rsidRDefault="0086321C" w:rsidP="00A537C8">
            <w:pPr>
              <w:spacing w:before="120" w:after="120"/>
              <w:rPr>
                <w:rFonts w:ascii="Tahoma" w:hAnsi="Tahoma" w:cs="Tahoma"/>
                <w:b/>
                <w:sz w:val="20"/>
                <w:szCs w:val="20"/>
                <w:lang w:val="en-US"/>
              </w:rPr>
            </w:pPr>
          </w:p>
        </w:tc>
      </w:tr>
      <w:tr w:rsidR="0086321C" w:rsidRPr="0086321C" w:rsidTr="00A537C8">
        <w:tc>
          <w:tcPr>
            <w:tcW w:w="4786"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1843"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2584" w:type="dxa"/>
            <w:shd w:val="clear" w:color="auto" w:fill="auto"/>
          </w:tcPr>
          <w:p w:rsidR="0086321C" w:rsidRPr="0086321C" w:rsidRDefault="0086321C" w:rsidP="00A537C8">
            <w:pPr>
              <w:spacing w:before="120" w:after="120"/>
              <w:rPr>
                <w:rFonts w:ascii="Tahoma" w:hAnsi="Tahoma" w:cs="Tahoma"/>
                <w:b/>
                <w:sz w:val="20"/>
                <w:szCs w:val="20"/>
                <w:lang w:val="en-US"/>
              </w:rPr>
            </w:pPr>
          </w:p>
        </w:tc>
      </w:tr>
      <w:tr w:rsidR="0086321C" w:rsidRPr="0086321C" w:rsidTr="00A537C8">
        <w:tc>
          <w:tcPr>
            <w:tcW w:w="4786"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1843"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2584" w:type="dxa"/>
            <w:shd w:val="clear" w:color="auto" w:fill="auto"/>
          </w:tcPr>
          <w:p w:rsidR="0086321C" w:rsidRPr="0086321C" w:rsidRDefault="0086321C" w:rsidP="00A537C8">
            <w:pPr>
              <w:spacing w:before="120" w:after="120"/>
              <w:rPr>
                <w:rFonts w:ascii="Tahoma" w:hAnsi="Tahoma" w:cs="Tahoma"/>
                <w:b/>
                <w:sz w:val="20"/>
                <w:szCs w:val="20"/>
                <w:lang w:val="en-US"/>
              </w:rPr>
            </w:pPr>
          </w:p>
        </w:tc>
      </w:tr>
      <w:tr w:rsidR="0086321C" w:rsidRPr="0086321C" w:rsidTr="00A537C8">
        <w:tc>
          <w:tcPr>
            <w:tcW w:w="4786"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1843"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2584" w:type="dxa"/>
            <w:shd w:val="clear" w:color="auto" w:fill="auto"/>
          </w:tcPr>
          <w:p w:rsidR="0086321C" w:rsidRPr="0086321C" w:rsidRDefault="0086321C" w:rsidP="00A537C8">
            <w:pPr>
              <w:spacing w:before="120" w:after="120"/>
              <w:rPr>
                <w:rFonts w:ascii="Tahoma" w:hAnsi="Tahoma" w:cs="Tahoma"/>
                <w:b/>
                <w:sz w:val="20"/>
                <w:szCs w:val="20"/>
                <w:lang w:val="en-US"/>
              </w:rPr>
            </w:pPr>
          </w:p>
        </w:tc>
      </w:tr>
      <w:tr w:rsidR="0086321C" w:rsidRPr="0086321C" w:rsidTr="00A537C8">
        <w:tc>
          <w:tcPr>
            <w:tcW w:w="4786"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1843"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2584" w:type="dxa"/>
            <w:shd w:val="clear" w:color="auto" w:fill="auto"/>
          </w:tcPr>
          <w:p w:rsidR="0086321C" w:rsidRPr="0086321C" w:rsidRDefault="0086321C" w:rsidP="00A537C8">
            <w:pPr>
              <w:spacing w:before="120" w:after="120"/>
              <w:rPr>
                <w:rFonts w:ascii="Tahoma" w:hAnsi="Tahoma" w:cs="Tahoma"/>
                <w:b/>
                <w:sz w:val="20"/>
                <w:szCs w:val="20"/>
                <w:lang w:val="en-US"/>
              </w:rPr>
            </w:pPr>
          </w:p>
        </w:tc>
      </w:tr>
      <w:tr w:rsidR="0086321C" w:rsidRPr="0086321C" w:rsidTr="00A537C8">
        <w:tc>
          <w:tcPr>
            <w:tcW w:w="4786"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1843" w:type="dxa"/>
            <w:shd w:val="clear" w:color="auto" w:fill="auto"/>
          </w:tcPr>
          <w:p w:rsidR="0086321C" w:rsidRPr="0086321C" w:rsidRDefault="0086321C" w:rsidP="00A537C8">
            <w:pPr>
              <w:spacing w:before="120" w:after="120"/>
              <w:rPr>
                <w:rFonts w:ascii="Tahoma" w:hAnsi="Tahoma" w:cs="Tahoma"/>
                <w:b/>
                <w:sz w:val="20"/>
                <w:szCs w:val="20"/>
                <w:lang w:val="en-US"/>
              </w:rPr>
            </w:pPr>
          </w:p>
        </w:tc>
        <w:tc>
          <w:tcPr>
            <w:tcW w:w="2584" w:type="dxa"/>
            <w:shd w:val="clear" w:color="auto" w:fill="auto"/>
          </w:tcPr>
          <w:p w:rsidR="0086321C" w:rsidRPr="0086321C" w:rsidRDefault="0086321C" w:rsidP="00A537C8">
            <w:pPr>
              <w:spacing w:before="120" w:after="120"/>
              <w:rPr>
                <w:rFonts w:ascii="Tahoma" w:hAnsi="Tahoma" w:cs="Tahoma"/>
                <w:b/>
                <w:sz w:val="20"/>
                <w:szCs w:val="20"/>
                <w:lang w:val="en-US"/>
              </w:rPr>
            </w:pPr>
          </w:p>
        </w:tc>
      </w:tr>
    </w:tbl>
    <w:p w:rsidR="0086321C" w:rsidRPr="0086321C" w:rsidRDefault="0086321C" w:rsidP="0086321C">
      <w:pPr>
        <w:spacing w:before="120" w:after="120"/>
        <w:rPr>
          <w:rFonts w:ascii="Tahoma" w:hAnsi="Tahoma" w:cs="Tahoma"/>
          <w:b/>
          <w:sz w:val="20"/>
          <w:szCs w:val="20"/>
          <w:lang w:val="en-US"/>
        </w:rPr>
      </w:pPr>
    </w:p>
    <w:p w:rsidR="0086321C" w:rsidRPr="0086321C" w:rsidRDefault="0086321C" w:rsidP="0086321C">
      <w:pPr>
        <w:spacing w:before="120" w:after="120"/>
        <w:rPr>
          <w:rFonts w:ascii="Tahoma" w:hAnsi="Tahoma" w:cs="Tahoma"/>
          <w:b/>
          <w:sz w:val="20"/>
          <w:szCs w:val="20"/>
          <w:lang w:val="en-US"/>
        </w:rPr>
      </w:pPr>
      <w:r w:rsidRPr="0086321C">
        <w:rPr>
          <w:rFonts w:ascii="Tahoma" w:hAnsi="Tahoma" w:cs="Tahoma"/>
          <w:b/>
          <w:sz w:val="20"/>
          <w:szCs w:val="20"/>
          <w:lang w:val="en-US"/>
        </w:rPr>
        <w:t>Contact:</w:t>
      </w: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Address: Organize Sanayi Bölgesi 1. Kısım 1.cad NO:7 SİVAS/Turkey</w:t>
      </w:r>
    </w:p>
    <w:p w:rsidR="0086321C" w:rsidRPr="0086321C" w:rsidRDefault="0086321C" w:rsidP="0086321C">
      <w:pPr>
        <w:spacing w:before="120" w:after="120"/>
        <w:rPr>
          <w:rFonts w:ascii="Tahoma" w:hAnsi="Tahoma" w:cs="Tahoma"/>
          <w:sz w:val="20"/>
          <w:szCs w:val="20"/>
          <w:lang w:val="en-US"/>
        </w:rPr>
      </w:pPr>
      <w:r w:rsidRPr="0086321C">
        <w:rPr>
          <w:rFonts w:ascii="Tahoma" w:hAnsi="Tahoma" w:cs="Tahoma"/>
          <w:sz w:val="20"/>
          <w:szCs w:val="20"/>
          <w:lang w:val="en-US"/>
        </w:rPr>
        <w:t>Telephone: 0346 218 19 10</w:t>
      </w:r>
    </w:p>
    <w:p w:rsidR="0086321C" w:rsidRPr="00815D45" w:rsidRDefault="0086321C" w:rsidP="0086321C">
      <w:pPr>
        <w:spacing w:before="120" w:after="120"/>
        <w:rPr>
          <w:rFonts w:ascii="Tahoma" w:hAnsi="Tahoma" w:cs="Tahoma"/>
          <w:sz w:val="20"/>
          <w:szCs w:val="20"/>
          <w:lang w:val="en-US"/>
        </w:rPr>
      </w:pPr>
      <w:r w:rsidRPr="00815D45">
        <w:rPr>
          <w:rFonts w:ascii="Tahoma" w:hAnsi="Tahoma" w:cs="Tahoma"/>
          <w:sz w:val="20"/>
          <w:szCs w:val="20"/>
          <w:lang w:val="en-US"/>
        </w:rPr>
        <w:t>Fax :0346 218 19 14</w:t>
      </w:r>
    </w:p>
    <w:p w:rsidR="0086321C" w:rsidRPr="0086321C" w:rsidRDefault="0086321C" w:rsidP="0086321C">
      <w:pPr>
        <w:rPr>
          <w:rFonts w:ascii="Tahoma" w:hAnsi="Tahoma" w:cs="Tahoma"/>
          <w:sz w:val="20"/>
          <w:szCs w:val="20"/>
          <w:lang w:val="fr-FR"/>
        </w:rPr>
      </w:pPr>
      <w:r w:rsidRPr="0086321C">
        <w:rPr>
          <w:rFonts w:ascii="Tahoma" w:hAnsi="Tahoma" w:cs="Tahoma"/>
          <w:sz w:val="20"/>
          <w:szCs w:val="20"/>
          <w:lang w:val="fr-FR"/>
        </w:rPr>
        <w:t>E-Mail : info@nitrocare.com</w:t>
      </w:r>
    </w:p>
    <w:p w:rsidR="0086321C" w:rsidRPr="0086321C" w:rsidRDefault="0086321C" w:rsidP="0086321C">
      <w:pPr>
        <w:spacing w:before="120" w:after="120"/>
        <w:rPr>
          <w:rFonts w:ascii="Tahoma" w:hAnsi="Tahoma" w:cs="Tahoma"/>
          <w:sz w:val="20"/>
          <w:szCs w:val="20"/>
          <w:lang w:val="fr-FR"/>
        </w:rPr>
      </w:pPr>
      <w:r w:rsidRPr="0086321C">
        <w:rPr>
          <w:rFonts w:ascii="Tahoma" w:hAnsi="Tahoma" w:cs="Tahoma"/>
          <w:sz w:val="20"/>
          <w:szCs w:val="20"/>
          <w:lang w:val="fr-FR"/>
        </w:rPr>
        <w:t>Website: http:// www.nitrocare.com</w:t>
      </w:r>
    </w:p>
    <w:p w:rsidR="0086321C" w:rsidRPr="0086321C" w:rsidRDefault="0086321C" w:rsidP="0086321C">
      <w:pPr>
        <w:spacing w:before="120" w:after="120" w:line="240" w:lineRule="auto"/>
        <w:ind w:left="1440"/>
        <w:rPr>
          <w:rFonts w:ascii="Tahoma" w:hAnsi="Tahoma" w:cs="Tahoma"/>
          <w:sz w:val="20"/>
          <w:szCs w:val="20"/>
          <w:lang w:val="en-US"/>
        </w:rPr>
      </w:pPr>
    </w:p>
    <w:p w:rsidR="0086321C" w:rsidRDefault="0086321C" w:rsidP="0086321C">
      <w:pPr>
        <w:spacing w:before="120" w:after="120"/>
        <w:rPr>
          <w:rFonts w:ascii="Calibri" w:hAnsi="Calibri" w:cs="Calibri"/>
          <w:b/>
          <w:color w:val="FF0000"/>
          <w:sz w:val="28"/>
          <w:szCs w:val="28"/>
          <w:lang w:val="en-US"/>
        </w:rPr>
      </w:pPr>
    </w:p>
    <w:p w:rsidR="0086321C" w:rsidRDefault="0086321C" w:rsidP="0086321C">
      <w:pPr>
        <w:spacing w:before="120" w:after="120"/>
        <w:rPr>
          <w:rFonts w:ascii="Calibri" w:hAnsi="Calibri" w:cs="Calibri"/>
          <w:b/>
          <w:color w:val="FF0000"/>
          <w:sz w:val="28"/>
          <w:szCs w:val="28"/>
          <w:lang w:val="en-US"/>
        </w:rPr>
      </w:pPr>
    </w:p>
    <w:p w:rsidR="0086321C" w:rsidRPr="0086321C" w:rsidRDefault="0086321C" w:rsidP="0086321C">
      <w:pPr>
        <w:spacing w:before="120" w:after="120"/>
        <w:ind w:left="720"/>
        <w:rPr>
          <w:rFonts w:ascii="Tahoma" w:hAnsi="Tahoma" w:cs="Tahoma"/>
          <w:sz w:val="20"/>
          <w:szCs w:val="20"/>
          <w:lang w:val="en-US"/>
        </w:rPr>
      </w:pPr>
    </w:p>
    <w:p w:rsidR="0086321C" w:rsidRDefault="0086321C" w:rsidP="0086321C">
      <w:pPr>
        <w:rPr>
          <w:rFonts w:ascii="Tahoma" w:hAnsi="Tahoma" w:cs="Tahoma"/>
          <w:b/>
          <w:sz w:val="20"/>
          <w:szCs w:val="20"/>
          <w:lang w:val="en-US"/>
        </w:rPr>
      </w:pPr>
    </w:p>
    <w:p w:rsidR="0086321C" w:rsidRDefault="0086321C" w:rsidP="0086321C">
      <w:pPr>
        <w:rPr>
          <w:rFonts w:ascii="Tahoma" w:hAnsi="Tahoma" w:cs="Tahoma"/>
          <w:b/>
          <w:sz w:val="20"/>
          <w:szCs w:val="20"/>
          <w:lang w:val="en-US"/>
        </w:rPr>
      </w:pPr>
    </w:p>
    <w:p w:rsidR="0086321C" w:rsidRDefault="0086321C" w:rsidP="0086321C">
      <w:pPr>
        <w:rPr>
          <w:rFonts w:ascii="Tahoma" w:hAnsi="Tahoma" w:cs="Tahoma"/>
          <w:b/>
          <w:sz w:val="20"/>
          <w:szCs w:val="20"/>
          <w:lang w:val="en-US"/>
        </w:rPr>
      </w:pPr>
    </w:p>
    <w:sectPr w:rsidR="0086321C" w:rsidSect="00731D30">
      <w:headerReference w:type="default" r:id="rId46"/>
      <w:footerReference w:type="default" r:id="rId4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8A9" w:rsidRDefault="005F58A9" w:rsidP="00731D30">
      <w:pPr>
        <w:spacing w:after="0" w:line="240" w:lineRule="auto"/>
      </w:pPr>
      <w:r>
        <w:separator/>
      </w:r>
    </w:p>
  </w:endnote>
  <w:endnote w:type="continuationSeparator" w:id="0">
    <w:p w:rsidR="005F58A9" w:rsidRDefault="005F58A9" w:rsidP="00731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ulim">
    <w:altName w:val="Arial Unicode MS"/>
    <w:panose1 w:val="020B0600000101010101"/>
    <w:charset w:val="81"/>
    <w:family w:val="roman"/>
    <w:notTrueType/>
    <w:pitch w:val="fixed"/>
    <w:sig w:usb0="00000000" w:usb1="09060000" w:usb2="00000010" w:usb3="00000000" w:csb0="0008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7C8" w:rsidRDefault="00A537C8" w:rsidP="00731D30">
    <w:pPr>
      <w:pStyle w:val="Altbilgi"/>
      <w:jc w:val="right"/>
      <w:rPr>
        <w:b/>
        <w:bCs/>
        <w:lang w:val="tr-TR"/>
      </w:rPr>
    </w:pPr>
    <w:r>
      <w:t xml:space="preserve">Sayfa </w:t>
    </w:r>
    <w:r>
      <w:rPr>
        <w:b/>
        <w:bCs/>
      </w:rPr>
      <w:fldChar w:fldCharType="begin"/>
    </w:r>
    <w:r>
      <w:rPr>
        <w:b/>
        <w:bCs/>
      </w:rPr>
      <w:instrText>PAGE</w:instrText>
    </w:r>
    <w:r>
      <w:rPr>
        <w:b/>
        <w:bCs/>
      </w:rPr>
      <w:fldChar w:fldCharType="separate"/>
    </w:r>
    <w:r w:rsidR="007474E6">
      <w:rPr>
        <w:b/>
        <w:bCs/>
        <w:noProof/>
      </w:rPr>
      <w:t>18</w:t>
    </w:r>
    <w:r>
      <w:rPr>
        <w:b/>
        <w:bCs/>
      </w:rPr>
      <w:fldChar w:fldCharType="end"/>
    </w:r>
    <w:r>
      <w:t xml:space="preserve"> / </w:t>
    </w:r>
    <w:r>
      <w:rPr>
        <w:b/>
        <w:bCs/>
        <w:lang w:val="tr-TR"/>
      </w:rPr>
      <w:t>33</w:t>
    </w:r>
  </w:p>
  <w:p w:rsidR="00A537C8" w:rsidRPr="00731D30" w:rsidRDefault="00A537C8" w:rsidP="00731D30">
    <w:pPr>
      <w:pStyle w:val="Altbilgi"/>
      <w:jc w:val="right"/>
      <w:rPr>
        <w:lang w:val="tr-T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8A9" w:rsidRDefault="005F58A9" w:rsidP="00731D30">
      <w:pPr>
        <w:spacing w:after="0" w:line="240" w:lineRule="auto"/>
      </w:pPr>
      <w:r>
        <w:separator/>
      </w:r>
    </w:p>
  </w:footnote>
  <w:footnote w:type="continuationSeparator" w:id="0">
    <w:p w:rsidR="005F58A9" w:rsidRDefault="005F58A9" w:rsidP="00731D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7C8" w:rsidRDefault="00A537C8">
    <w:pPr>
      <w:pStyle w:val="stbilgi"/>
    </w:pPr>
    <w:r w:rsidRPr="00731D30">
      <w:rPr>
        <w:noProof/>
        <w:sz w:val="28"/>
        <w:lang w:val="tr-TR" w:eastAsia="tr-TR"/>
      </w:rPr>
      <w:drawing>
        <wp:inline distT="0" distB="0" distL="0" distR="0" wp14:anchorId="0CBDA843" wp14:editId="62ECD360">
          <wp:extent cx="1243965" cy="45720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965" cy="457200"/>
                  </a:xfrm>
                  <a:prstGeom prst="rect">
                    <a:avLst/>
                  </a:prstGeom>
                  <a:noFill/>
                  <a:ln>
                    <a:noFill/>
                  </a:ln>
                </pic:spPr>
              </pic:pic>
            </a:graphicData>
          </a:graphic>
        </wp:inline>
      </w:drawing>
    </w:r>
    <w:r w:rsidRPr="00731D30">
      <w:rPr>
        <w:noProof/>
        <w:sz w:val="28"/>
      </w:rPr>
      <w:t xml:space="preserve">         </w:t>
    </w:r>
    <w:r w:rsidRPr="00731D30">
      <w:rPr>
        <w:noProof/>
        <w:sz w:val="28"/>
        <w:lang w:val="tr-TR"/>
      </w:rPr>
      <w:tab/>
    </w:r>
    <w:r w:rsidRPr="00731D30">
      <w:rPr>
        <w:noProof/>
        <w:sz w:val="28"/>
      </w:rPr>
      <w:t xml:space="preserve">   </w:t>
    </w:r>
    <w:r>
      <w:rPr>
        <w:b/>
        <w:color w:val="808080"/>
        <w:sz w:val="40"/>
        <w:lang w:val="tr-TR"/>
      </w:rPr>
      <w:t>USER MANUEL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72B80"/>
    <w:multiLevelType w:val="hybridMultilevel"/>
    <w:tmpl w:val="D9F4E0CE"/>
    <w:lvl w:ilvl="0" w:tplc="C1FEE1C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C675B2"/>
    <w:multiLevelType w:val="hybridMultilevel"/>
    <w:tmpl w:val="CBCA7FB4"/>
    <w:lvl w:ilvl="0" w:tplc="041F0001">
      <w:start w:val="1"/>
      <w:numFmt w:val="bullet"/>
      <w:lvlText w:val=""/>
      <w:lvlJc w:val="left"/>
      <w:pPr>
        <w:ind w:left="1358" w:hanging="360"/>
      </w:pPr>
      <w:rPr>
        <w:rFonts w:ascii="Symbol" w:hAnsi="Symbol" w:hint="default"/>
      </w:rPr>
    </w:lvl>
    <w:lvl w:ilvl="1" w:tplc="041F0003" w:tentative="1">
      <w:start w:val="1"/>
      <w:numFmt w:val="bullet"/>
      <w:lvlText w:val="o"/>
      <w:lvlJc w:val="left"/>
      <w:pPr>
        <w:ind w:left="2078" w:hanging="360"/>
      </w:pPr>
      <w:rPr>
        <w:rFonts w:ascii="Courier New" w:hAnsi="Courier New" w:cs="Courier New" w:hint="default"/>
      </w:rPr>
    </w:lvl>
    <w:lvl w:ilvl="2" w:tplc="041F0005" w:tentative="1">
      <w:start w:val="1"/>
      <w:numFmt w:val="bullet"/>
      <w:lvlText w:val=""/>
      <w:lvlJc w:val="left"/>
      <w:pPr>
        <w:ind w:left="2798" w:hanging="360"/>
      </w:pPr>
      <w:rPr>
        <w:rFonts w:ascii="Wingdings" w:hAnsi="Wingdings" w:hint="default"/>
      </w:rPr>
    </w:lvl>
    <w:lvl w:ilvl="3" w:tplc="041F0001" w:tentative="1">
      <w:start w:val="1"/>
      <w:numFmt w:val="bullet"/>
      <w:lvlText w:val=""/>
      <w:lvlJc w:val="left"/>
      <w:pPr>
        <w:ind w:left="3518" w:hanging="360"/>
      </w:pPr>
      <w:rPr>
        <w:rFonts w:ascii="Symbol" w:hAnsi="Symbol" w:hint="default"/>
      </w:rPr>
    </w:lvl>
    <w:lvl w:ilvl="4" w:tplc="041F0003" w:tentative="1">
      <w:start w:val="1"/>
      <w:numFmt w:val="bullet"/>
      <w:lvlText w:val="o"/>
      <w:lvlJc w:val="left"/>
      <w:pPr>
        <w:ind w:left="4238" w:hanging="360"/>
      </w:pPr>
      <w:rPr>
        <w:rFonts w:ascii="Courier New" w:hAnsi="Courier New" w:cs="Courier New" w:hint="default"/>
      </w:rPr>
    </w:lvl>
    <w:lvl w:ilvl="5" w:tplc="041F0005" w:tentative="1">
      <w:start w:val="1"/>
      <w:numFmt w:val="bullet"/>
      <w:lvlText w:val=""/>
      <w:lvlJc w:val="left"/>
      <w:pPr>
        <w:ind w:left="4958" w:hanging="360"/>
      </w:pPr>
      <w:rPr>
        <w:rFonts w:ascii="Wingdings" w:hAnsi="Wingdings" w:hint="default"/>
      </w:rPr>
    </w:lvl>
    <w:lvl w:ilvl="6" w:tplc="041F0001" w:tentative="1">
      <w:start w:val="1"/>
      <w:numFmt w:val="bullet"/>
      <w:lvlText w:val=""/>
      <w:lvlJc w:val="left"/>
      <w:pPr>
        <w:ind w:left="5678" w:hanging="360"/>
      </w:pPr>
      <w:rPr>
        <w:rFonts w:ascii="Symbol" w:hAnsi="Symbol" w:hint="default"/>
      </w:rPr>
    </w:lvl>
    <w:lvl w:ilvl="7" w:tplc="041F0003" w:tentative="1">
      <w:start w:val="1"/>
      <w:numFmt w:val="bullet"/>
      <w:lvlText w:val="o"/>
      <w:lvlJc w:val="left"/>
      <w:pPr>
        <w:ind w:left="6398" w:hanging="360"/>
      </w:pPr>
      <w:rPr>
        <w:rFonts w:ascii="Courier New" w:hAnsi="Courier New" w:cs="Courier New" w:hint="default"/>
      </w:rPr>
    </w:lvl>
    <w:lvl w:ilvl="8" w:tplc="041F0005" w:tentative="1">
      <w:start w:val="1"/>
      <w:numFmt w:val="bullet"/>
      <w:lvlText w:val=""/>
      <w:lvlJc w:val="left"/>
      <w:pPr>
        <w:ind w:left="7118" w:hanging="360"/>
      </w:pPr>
      <w:rPr>
        <w:rFonts w:ascii="Wingdings" w:hAnsi="Wingdings" w:hint="default"/>
      </w:rPr>
    </w:lvl>
  </w:abstractNum>
  <w:abstractNum w:abstractNumId="2">
    <w:nsid w:val="044C12C6"/>
    <w:multiLevelType w:val="hybridMultilevel"/>
    <w:tmpl w:val="6C5A24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6B5C30"/>
    <w:multiLevelType w:val="hybridMultilevel"/>
    <w:tmpl w:val="1318FE7C"/>
    <w:lvl w:ilvl="0" w:tplc="041F0001">
      <w:start w:val="1"/>
      <w:numFmt w:val="bullet"/>
      <w:lvlText w:val=""/>
      <w:lvlJc w:val="left"/>
      <w:pPr>
        <w:ind w:left="1087" w:hanging="360"/>
      </w:pPr>
      <w:rPr>
        <w:rFonts w:ascii="Symbol" w:hAnsi="Symbol" w:hint="default"/>
      </w:rPr>
    </w:lvl>
    <w:lvl w:ilvl="1" w:tplc="041F0003" w:tentative="1">
      <w:start w:val="1"/>
      <w:numFmt w:val="bullet"/>
      <w:lvlText w:val="o"/>
      <w:lvlJc w:val="left"/>
      <w:pPr>
        <w:ind w:left="1807" w:hanging="360"/>
      </w:pPr>
      <w:rPr>
        <w:rFonts w:ascii="Courier New" w:hAnsi="Courier New" w:cs="Courier New" w:hint="default"/>
      </w:rPr>
    </w:lvl>
    <w:lvl w:ilvl="2" w:tplc="041F0005" w:tentative="1">
      <w:start w:val="1"/>
      <w:numFmt w:val="bullet"/>
      <w:lvlText w:val=""/>
      <w:lvlJc w:val="left"/>
      <w:pPr>
        <w:ind w:left="2527" w:hanging="360"/>
      </w:pPr>
      <w:rPr>
        <w:rFonts w:ascii="Wingdings" w:hAnsi="Wingdings" w:hint="default"/>
      </w:rPr>
    </w:lvl>
    <w:lvl w:ilvl="3" w:tplc="041F0001" w:tentative="1">
      <w:start w:val="1"/>
      <w:numFmt w:val="bullet"/>
      <w:lvlText w:val=""/>
      <w:lvlJc w:val="left"/>
      <w:pPr>
        <w:ind w:left="3247" w:hanging="360"/>
      </w:pPr>
      <w:rPr>
        <w:rFonts w:ascii="Symbol" w:hAnsi="Symbol" w:hint="default"/>
      </w:rPr>
    </w:lvl>
    <w:lvl w:ilvl="4" w:tplc="041F0003" w:tentative="1">
      <w:start w:val="1"/>
      <w:numFmt w:val="bullet"/>
      <w:lvlText w:val="o"/>
      <w:lvlJc w:val="left"/>
      <w:pPr>
        <w:ind w:left="3967" w:hanging="360"/>
      </w:pPr>
      <w:rPr>
        <w:rFonts w:ascii="Courier New" w:hAnsi="Courier New" w:cs="Courier New" w:hint="default"/>
      </w:rPr>
    </w:lvl>
    <w:lvl w:ilvl="5" w:tplc="041F0005" w:tentative="1">
      <w:start w:val="1"/>
      <w:numFmt w:val="bullet"/>
      <w:lvlText w:val=""/>
      <w:lvlJc w:val="left"/>
      <w:pPr>
        <w:ind w:left="4687" w:hanging="360"/>
      </w:pPr>
      <w:rPr>
        <w:rFonts w:ascii="Wingdings" w:hAnsi="Wingdings" w:hint="default"/>
      </w:rPr>
    </w:lvl>
    <w:lvl w:ilvl="6" w:tplc="041F0001" w:tentative="1">
      <w:start w:val="1"/>
      <w:numFmt w:val="bullet"/>
      <w:lvlText w:val=""/>
      <w:lvlJc w:val="left"/>
      <w:pPr>
        <w:ind w:left="5407" w:hanging="360"/>
      </w:pPr>
      <w:rPr>
        <w:rFonts w:ascii="Symbol" w:hAnsi="Symbol" w:hint="default"/>
      </w:rPr>
    </w:lvl>
    <w:lvl w:ilvl="7" w:tplc="041F0003" w:tentative="1">
      <w:start w:val="1"/>
      <w:numFmt w:val="bullet"/>
      <w:lvlText w:val="o"/>
      <w:lvlJc w:val="left"/>
      <w:pPr>
        <w:ind w:left="6127" w:hanging="360"/>
      </w:pPr>
      <w:rPr>
        <w:rFonts w:ascii="Courier New" w:hAnsi="Courier New" w:cs="Courier New" w:hint="default"/>
      </w:rPr>
    </w:lvl>
    <w:lvl w:ilvl="8" w:tplc="041F0005" w:tentative="1">
      <w:start w:val="1"/>
      <w:numFmt w:val="bullet"/>
      <w:lvlText w:val=""/>
      <w:lvlJc w:val="left"/>
      <w:pPr>
        <w:ind w:left="6847" w:hanging="360"/>
      </w:pPr>
      <w:rPr>
        <w:rFonts w:ascii="Wingdings" w:hAnsi="Wingdings" w:hint="default"/>
      </w:rPr>
    </w:lvl>
  </w:abstractNum>
  <w:abstractNum w:abstractNumId="4">
    <w:nsid w:val="0C141626"/>
    <w:multiLevelType w:val="hybridMultilevel"/>
    <w:tmpl w:val="86CEF26A"/>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0DC73CC3"/>
    <w:multiLevelType w:val="hybridMultilevel"/>
    <w:tmpl w:val="2DA21174"/>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2EA4BA3"/>
    <w:multiLevelType w:val="hybridMultilevel"/>
    <w:tmpl w:val="443E7A40"/>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17B93837"/>
    <w:multiLevelType w:val="hybridMultilevel"/>
    <w:tmpl w:val="E80E10F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nsid w:val="1A1973C5"/>
    <w:multiLevelType w:val="hybridMultilevel"/>
    <w:tmpl w:val="2496FF88"/>
    <w:lvl w:ilvl="0" w:tplc="041F000D">
      <w:start w:val="1"/>
      <w:numFmt w:val="bullet"/>
      <w:lvlText w:val=""/>
      <w:lvlJc w:val="left"/>
      <w:pPr>
        <w:ind w:left="1490" w:hanging="360"/>
      </w:pPr>
      <w:rPr>
        <w:rFonts w:ascii="Wingdings" w:hAnsi="Wingdings"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9">
    <w:nsid w:val="1A723C53"/>
    <w:multiLevelType w:val="hybridMultilevel"/>
    <w:tmpl w:val="46C20252"/>
    <w:lvl w:ilvl="0" w:tplc="041F0001">
      <w:start w:val="1"/>
      <w:numFmt w:val="bullet"/>
      <w:lvlText w:val=""/>
      <w:lvlJc w:val="left"/>
      <w:pPr>
        <w:ind w:left="815" w:hanging="360"/>
      </w:pPr>
      <w:rPr>
        <w:rFonts w:ascii="Symbol" w:hAnsi="Symbol" w:hint="default"/>
      </w:rPr>
    </w:lvl>
    <w:lvl w:ilvl="1" w:tplc="041F0003" w:tentative="1">
      <w:start w:val="1"/>
      <w:numFmt w:val="bullet"/>
      <w:lvlText w:val="o"/>
      <w:lvlJc w:val="left"/>
      <w:pPr>
        <w:ind w:left="1535" w:hanging="360"/>
      </w:pPr>
      <w:rPr>
        <w:rFonts w:ascii="Courier New" w:hAnsi="Courier New" w:cs="Courier New" w:hint="default"/>
      </w:rPr>
    </w:lvl>
    <w:lvl w:ilvl="2" w:tplc="041F0005" w:tentative="1">
      <w:start w:val="1"/>
      <w:numFmt w:val="bullet"/>
      <w:lvlText w:val=""/>
      <w:lvlJc w:val="left"/>
      <w:pPr>
        <w:ind w:left="2255" w:hanging="360"/>
      </w:pPr>
      <w:rPr>
        <w:rFonts w:ascii="Wingdings" w:hAnsi="Wingdings" w:hint="default"/>
      </w:rPr>
    </w:lvl>
    <w:lvl w:ilvl="3" w:tplc="041F0001" w:tentative="1">
      <w:start w:val="1"/>
      <w:numFmt w:val="bullet"/>
      <w:lvlText w:val=""/>
      <w:lvlJc w:val="left"/>
      <w:pPr>
        <w:ind w:left="2975" w:hanging="360"/>
      </w:pPr>
      <w:rPr>
        <w:rFonts w:ascii="Symbol" w:hAnsi="Symbol" w:hint="default"/>
      </w:rPr>
    </w:lvl>
    <w:lvl w:ilvl="4" w:tplc="041F0003" w:tentative="1">
      <w:start w:val="1"/>
      <w:numFmt w:val="bullet"/>
      <w:lvlText w:val="o"/>
      <w:lvlJc w:val="left"/>
      <w:pPr>
        <w:ind w:left="3695" w:hanging="360"/>
      </w:pPr>
      <w:rPr>
        <w:rFonts w:ascii="Courier New" w:hAnsi="Courier New" w:cs="Courier New" w:hint="default"/>
      </w:rPr>
    </w:lvl>
    <w:lvl w:ilvl="5" w:tplc="041F0005" w:tentative="1">
      <w:start w:val="1"/>
      <w:numFmt w:val="bullet"/>
      <w:lvlText w:val=""/>
      <w:lvlJc w:val="left"/>
      <w:pPr>
        <w:ind w:left="4415" w:hanging="360"/>
      </w:pPr>
      <w:rPr>
        <w:rFonts w:ascii="Wingdings" w:hAnsi="Wingdings" w:hint="default"/>
      </w:rPr>
    </w:lvl>
    <w:lvl w:ilvl="6" w:tplc="041F0001" w:tentative="1">
      <w:start w:val="1"/>
      <w:numFmt w:val="bullet"/>
      <w:lvlText w:val=""/>
      <w:lvlJc w:val="left"/>
      <w:pPr>
        <w:ind w:left="5135" w:hanging="360"/>
      </w:pPr>
      <w:rPr>
        <w:rFonts w:ascii="Symbol" w:hAnsi="Symbol" w:hint="default"/>
      </w:rPr>
    </w:lvl>
    <w:lvl w:ilvl="7" w:tplc="041F0003" w:tentative="1">
      <w:start w:val="1"/>
      <w:numFmt w:val="bullet"/>
      <w:lvlText w:val="o"/>
      <w:lvlJc w:val="left"/>
      <w:pPr>
        <w:ind w:left="5855" w:hanging="360"/>
      </w:pPr>
      <w:rPr>
        <w:rFonts w:ascii="Courier New" w:hAnsi="Courier New" w:cs="Courier New" w:hint="default"/>
      </w:rPr>
    </w:lvl>
    <w:lvl w:ilvl="8" w:tplc="041F0005" w:tentative="1">
      <w:start w:val="1"/>
      <w:numFmt w:val="bullet"/>
      <w:lvlText w:val=""/>
      <w:lvlJc w:val="left"/>
      <w:pPr>
        <w:ind w:left="6575" w:hanging="360"/>
      </w:pPr>
      <w:rPr>
        <w:rFonts w:ascii="Wingdings" w:hAnsi="Wingdings" w:hint="default"/>
      </w:rPr>
    </w:lvl>
  </w:abstractNum>
  <w:abstractNum w:abstractNumId="10">
    <w:nsid w:val="1B5830E2"/>
    <w:multiLevelType w:val="hybridMultilevel"/>
    <w:tmpl w:val="DF2C591C"/>
    <w:lvl w:ilvl="0" w:tplc="041F0009">
      <w:start w:val="1"/>
      <w:numFmt w:val="bullet"/>
      <w:lvlText w:val=""/>
      <w:lvlJc w:val="left"/>
      <w:pPr>
        <w:ind w:left="2309" w:hanging="360"/>
      </w:pPr>
      <w:rPr>
        <w:rFonts w:ascii="Wingdings" w:hAnsi="Wingdings" w:hint="default"/>
      </w:rPr>
    </w:lvl>
    <w:lvl w:ilvl="1" w:tplc="041F0003" w:tentative="1">
      <w:start w:val="1"/>
      <w:numFmt w:val="bullet"/>
      <w:lvlText w:val="o"/>
      <w:lvlJc w:val="left"/>
      <w:pPr>
        <w:ind w:left="3029" w:hanging="360"/>
      </w:pPr>
      <w:rPr>
        <w:rFonts w:ascii="Courier New" w:hAnsi="Courier New" w:cs="Courier New" w:hint="default"/>
      </w:rPr>
    </w:lvl>
    <w:lvl w:ilvl="2" w:tplc="041F0005" w:tentative="1">
      <w:start w:val="1"/>
      <w:numFmt w:val="bullet"/>
      <w:lvlText w:val=""/>
      <w:lvlJc w:val="left"/>
      <w:pPr>
        <w:ind w:left="3749" w:hanging="360"/>
      </w:pPr>
      <w:rPr>
        <w:rFonts w:ascii="Wingdings" w:hAnsi="Wingdings" w:hint="default"/>
      </w:rPr>
    </w:lvl>
    <w:lvl w:ilvl="3" w:tplc="041F0001" w:tentative="1">
      <w:start w:val="1"/>
      <w:numFmt w:val="bullet"/>
      <w:lvlText w:val=""/>
      <w:lvlJc w:val="left"/>
      <w:pPr>
        <w:ind w:left="4469" w:hanging="360"/>
      </w:pPr>
      <w:rPr>
        <w:rFonts w:ascii="Symbol" w:hAnsi="Symbol" w:hint="default"/>
      </w:rPr>
    </w:lvl>
    <w:lvl w:ilvl="4" w:tplc="041F0003" w:tentative="1">
      <w:start w:val="1"/>
      <w:numFmt w:val="bullet"/>
      <w:lvlText w:val="o"/>
      <w:lvlJc w:val="left"/>
      <w:pPr>
        <w:ind w:left="5189" w:hanging="360"/>
      </w:pPr>
      <w:rPr>
        <w:rFonts w:ascii="Courier New" w:hAnsi="Courier New" w:cs="Courier New" w:hint="default"/>
      </w:rPr>
    </w:lvl>
    <w:lvl w:ilvl="5" w:tplc="041F0005" w:tentative="1">
      <w:start w:val="1"/>
      <w:numFmt w:val="bullet"/>
      <w:lvlText w:val=""/>
      <w:lvlJc w:val="left"/>
      <w:pPr>
        <w:ind w:left="5909" w:hanging="360"/>
      </w:pPr>
      <w:rPr>
        <w:rFonts w:ascii="Wingdings" w:hAnsi="Wingdings" w:hint="default"/>
      </w:rPr>
    </w:lvl>
    <w:lvl w:ilvl="6" w:tplc="041F0001" w:tentative="1">
      <w:start w:val="1"/>
      <w:numFmt w:val="bullet"/>
      <w:lvlText w:val=""/>
      <w:lvlJc w:val="left"/>
      <w:pPr>
        <w:ind w:left="6629" w:hanging="360"/>
      </w:pPr>
      <w:rPr>
        <w:rFonts w:ascii="Symbol" w:hAnsi="Symbol" w:hint="default"/>
      </w:rPr>
    </w:lvl>
    <w:lvl w:ilvl="7" w:tplc="041F0003" w:tentative="1">
      <w:start w:val="1"/>
      <w:numFmt w:val="bullet"/>
      <w:lvlText w:val="o"/>
      <w:lvlJc w:val="left"/>
      <w:pPr>
        <w:ind w:left="7349" w:hanging="360"/>
      </w:pPr>
      <w:rPr>
        <w:rFonts w:ascii="Courier New" w:hAnsi="Courier New" w:cs="Courier New" w:hint="default"/>
      </w:rPr>
    </w:lvl>
    <w:lvl w:ilvl="8" w:tplc="041F0005" w:tentative="1">
      <w:start w:val="1"/>
      <w:numFmt w:val="bullet"/>
      <w:lvlText w:val=""/>
      <w:lvlJc w:val="left"/>
      <w:pPr>
        <w:ind w:left="8069" w:hanging="360"/>
      </w:pPr>
      <w:rPr>
        <w:rFonts w:ascii="Wingdings" w:hAnsi="Wingdings" w:hint="default"/>
      </w:rPr>
    </w:lvl>
  </w:abstractNum>
  <w:abstractNum w:abstractNumId="11">
    <w:nsid w:val="1FD31B28"/>
    <w:multiLevelType w:val="multilevel"/>
    <w:tmpl w:val="FCA4A454"/>
    <w:lvl w:ilvl="0">
      <w:start w:val="1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0466392"/>
    <w:multiLevelType w:val="hybridMultilevel"/>
    <w:tmpl w:val="247AB952"/>
    <w:lvl w:ilvl="0" w:tplc="041F0001">
      <w:start w:val="1"/>
      <w:numFmt w:val="bullet"/>
      <w:lvlText w:val=""/>
      <w:lvlJc w:val="left"/>
      <w:pPr>
        <w:ind w:left="1976" w:hanging="360"/>
      </w:pPr>
      <w:rPr>
        <w:rFonts w:ascii="Symbol" w:hAnsi="Symbol" w:hint="default"/>
      </w:rPr>
    </w:lvl>
    <w:lvl w:ilvl="1" w:tplc="041F0003" w:tentative="1">
      <w:start w:val="1"/>
      <w:numFmt w:val="bullet"/>
      <w:lvlText w:val="o"/>
      <w:lvlJc w:val="left"/>
      <w:pPr>
        <w:ind w:left="2696" w:hanging="360"/>
      </w:pPr>
      <w:rPr>
        <w:rFonts w:ascii="Courier New" w:hAnsi="Courier New" w:cs="Courier New" w:hint="default"/>
      </w:rPr>
    </w:lvl>
    <w:lvl w:ilvl="2" w:tplc="041F0005" w:tentative="1">
      <w:start w:val="1"/>
      <w:numFmt w:val="bullet"/>
      <w:lvlText w:val=""/>
      <w:lvlJc w:val="left"/>
      <w:pPr>
        <w:ind w:left="3416" w:hanging="360"/>
      </w:pPr>
      <w:rPr>
        <w:rFonts w:ascii="Wingdings" w:hAnsi="Wingdings" w:hint="default"/>
      </w:rPr>
    </w:lvl>
    <w:lvl w:ilvl="3" w:tplc="041F0001" w:tentative="1">
      <w:start w:val="1"/>
      <w:numFmt w:val="bullet"/>
      <w:lvlText w:val=""/>
      <w:lvlJc w:val="left"/>
      <w:pPr>
        <w:ind w:left="4136" w:hanging="360"/>
      </w:pPr>
      <w:rPr>
        <w:rFonts w:ascii="Symbol" w:hAnsi="Symbol" w:hint="default"/>
      </w:rPr>
    </w:lvl>
    <w:lvl w:ilvl="4" w:tplc="041F0003" w:tentative="1">
      <w:start w:val="1"/>
      <w:numFmt w:val="bullet"/>
      <w:lvlText w:val="o"/>
      <w:lvlJc w:val="left"/>
      <w:pPr>
        <w:ind w:left="4856" w:hanging="360"/>
      </w:pPr>
      <w:rPr>
        <w:rFonts w:ascii="Courier New" w:hAnsi="Courier New" w:cs="Courier New" w:hint="default"/>
      </w:rPr>
    </w:lvl>
    <w:lvl w:ilvl="5" w:tplc="041F0005" w:tentative="1">
      <w:start w:val="1"/>
      <w:numFmt w:val="bullet"/>
      <w:lvlText w:val=""/>
      <w:lvlJc w:val="left"/>
      <w:pPr>
        <w:ind w:left="5576" w:hanging="360"/>
      </w:pPr>
      <w:rPr>
        <w:rFonts w:ascii="Wingdings" w:hAnsi="Wingdings" w:hint="default"/>
      </w:rPr>
    </w:lvl>
    <w:lvl w:ilvl="6" w:tplc="041F0001" w:tentative="1">
      <w:start w:val="1"/>
      <w:numFmt w:val="bullet"/>
      <w:lvlText w:val=""/>
      <w:lvlJc w:val="left"/>
      <w:pPr>
        <w:ind w:left="6296" w:hanging="360"/>
      </w:pPr>
      <w:rPr>
        <w:rFonts w:ascii="Symbol" w:hAnsi="Symbol" w:hint="default"/>
      </w:rPr>
    </w:lvl>
    <w:lvl w:ilvl="7" w:tplc="041F0003" w:tentative="1">
      <w:start w:val="1"/>
      <w:numFmt w:val="bullet"/>
      <w:lvlText w:val="o"/>
      <w:lvlJc w:val="left"/>
      <w:pPr>
        <w:ind w:left="7016" w:hanging="360"/>
      </w:pPr>
      <w:rPr>
        <w:rFonts w:ascii="Courier New" w:hAnsi="Courier New" w:cs="Courier New" w:hint="default"/>
      </w:rPr>
    </w:lvl>
    <w:lvl w:ilvl="8" w:tplc="041F0005" w:tentative="1">
      <w:start w:val="1"/>
      <w:numFmt w:val="bullet"/>
      <w:lvlText w:val=""/>
      <w:lvlJc w:val="left"/>
      <w:pPr>
        <w:ind w:left="7736" w:hanging="360"/>
      </w:pPr>
      <w:rPr>
        <w:rFonts w:ascii="Wingdings" w:hAnsi="Wingdings" w:hint="default"/>
      </w:rPr>
    </w:lvl>
  </w:abstractNum>
  <w:abstractNum w:abstractNumId="13">
    <w:nsid w:val="21480AE1"/>
    <w:multiLevelType w:val="hybridMultilevel"/>
    <w:tmpl w:val="2C78607A"/>
    <w:lvl w:ilvl="0" w:tplc="041F0001">
      <w:start w:val="1"/>
      <w:numFmt w:val="bullet"/>
      <w:lvlText w:val=""/>
      <w:lvlJc w:val="left"/>
      <w:pPr>
        <w:ind w:left="869" w:hanging="360"/>
      </w:pPr>
      <w:rPr>
        <w:rFonts w:ascii="Symbol" w:hAnsi="Symbol" w:hint="default"/>
      </w:rPr>
    </w:lvl>
    <w:lvl w:ilvl="1" w:tplc="041F0003" w:tentative="1">
      <w:start w:val="1"/>
      <w:numFmt w:val="bullet"/>
      <w:lvlText w:val="o"/>
      <w:lvlJc w:val="left"/>
      <w:pPr>
        <w:ind w:left="1589" w:hanging="360"/>
      </w:pPr>
      <w:rPr>
        <w:rFonts w:ascii="Courier New" w:hAnsi="Courier New" w:cs="Courier New" w:hint="default"/>
      </w:rPr>
    </w:lvl>
    <w:lvl w:ilvl="2" w:tplc="041F0005" w:tentative="1">
      <w:start w:val="1"/>
      <w:numFmt w:val="bullet"/>
      <w:lvlText w:val=""/>
      <w:lvlJc w:val="left"/>
      <w:pPr>
        <w:ind w:left="2309" w:hanging="360"/>
      </w:pPr>
      <w:rPr>
        <w:rFonts w:ascii="Wingdings" w:hAnsi="Wingdings" w:hint="default"/>
      </w:rPr>
    </w:lvl>
    <w:lvl w:ilvl="3" w:tplc="041F0001" w:tentative="1">
      <w:start w:val="1"/>
      <w:numFmt w:val="bullet"/>
      <w:lvlText w:val=""/>
      <w:lvlJc w:val="left"/>
      <w:pPr>
        <w:ind w:left="3029" w:hanging="360"/>
      </w:pPr>
      <w:rPr>
        <w:rFonts w:ascii="Symbol" w:hAnsi="Symbol" w:hint="default"/>
      </w:rPr>
    </w:lvl>
    <w:lvl w:ilvl="4" w:tplc="041F0003" w:tentative="1">
      <w:start w:val="1"/>
      <w:numFmt w:val="bullet"/>
      <w:lvlText w:val="o"/>
      <w:lvlJc w:val="left"/>
      <w:pPr>
        <w:ind w:left="3749" w:hanging="360"/>
      </w:pPr>
      <w:rPr>
        <w:rFonts w:ascii="Courier New" w:hAnsi="Courier New" w:cs="Courier New" w:hint="default"/>
      </w:rPr>
    </w:lvl>
    <w:lvl w:ilvl="5" w:tplc="041F0005" w:tentative="1">
      <w:start w:val="1"/>
      <w:numFmt w:val="bullet"/>
      <w:lvlText w:val=""/>
      <w:lvlJc w:val="left"/>
      <w:pPr>
        <w:ind w:left="4469" w:hanging="360"/>
      </w:pPr>
      <w:rPr>
        <w:rFonts w:ascii="Wingdings" w:hAnsi="Wingdings" w:hint="default"/>
      </w:rPr>
    </w:lvl>
    <w:lvl w:ilvl="6" w:tplc="041F0001" w:tentative="1">
      <w:start w:val="1"/>
      <w:numFmt w:val="bullet"/>
      <w:lvlText w:val=""/>
      <w:lvlJc w:val="left"/>
      <w:pPr>
        <w:ind w:left="5189" w:hanging="360"/>
      </w:pPr>
      <w:rPr>
        <w:rFonts w:ascii="Symbol" w:hAnsi="Symbol" w:hint="default"/>
      </w:rPr>
    </w:lvl>
    <w:lvl w:ilvl="7" w:tplc="041F0003" w:tentative="1">
      <w:start w:val="1"/>
      <w:numFmt w:val="bullet"/>
      <w:lvlText w:val="o"/>
      <w:lvlJc w:val="left"/>
      <w:pPr>
        <w:ind w:left="5909" w:hanging="360"/>
      </w:pPr>
      <w:rPr>
        <w:rFonts w:ascii="Courier New" w:hAnsi="Courier New" w:cs="Courier New" w:hint="default"/>
      </w:rPr>
    </w:lvl>
    <w:lvl w:ilvl="8" w:tplc="041F0005" w:tentative="1">
      <w:start w:val="1"/>
      <w:numFmt w:val="bullet"/>
      <w:lvlText w:val=""/>
      <w:lvlJc w:val="left"/>
      <w:pPr>
        <w:ind w:left="6629" w:hanging="360"/>
      </w:pPr>
      <w:rPr>
        <w:rFonts w:ascii="Wingdings" w:hAnsi="Wingdings" w:hint="default"/>
      </w:rPr>
    </w:lvl>
  </w:abstractNum>
  <w:abstractNum w:abstractNumId="14">
    <w:nsid w:val="217665D8"/>
    <w:multiLevelType w:val="hybridMultilevel"/>
    <w:tmpl w:val="3C5A94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1E92598"/>
    <w:multiLevelType w:val="hybridMultilevel"/>
    <w:tmpl w:val="4E86FAA0"/>
    <w:lvl w:ilvl="0" w:tplc="041F0001">
      <w:start w:val="1"/>
      <w:numFmt w:val="bullet"/>
      <w:lvlText w:val=""/>
      <w:lvlJc w:val="left"/>
      <w:pPr>
        <w:ind w:left="915" w:hanging="360"/>
      </w:pPr>
      <w:rPr>
        <w:rFonts w:ascii="Symbol" w:hAnsi="Symbol" w:hint="default"/>
      </w:rPr>
    </w:lvl>
    <w:lvl w:ilvl="1" w:tplc="041F0003" w:tentative="1">
      <w:start w:val="1"/>
      <w:numFmt w:val="bullet"/>
      <w:lvlText w:val="o"/>
      <w:lvlJc w:val="left"/>
      <w:pPr>
        <w:ind w:left="1635" w:hanging="360"/>
      </w:pPr>
      <w:rPr>
        <w:rFonts w:ascii="Courier New" w:hAnsi="Courier New" w:cs="Courier New" w:hint="default"/>
      </w:rPr>
    </w:lvl>
    <w:lvl w:ilvl="2" w:tplc="041F0005" w:tentative="1">
      <w:start w:val="1"/>
      <w:numFmt w:val="bullet"/>
      <w:lvlText w:val=""/>
      <w:lvlJc w:val="left"/>
      <w:pPr>
        <w:ind w:left="2355" w:hanging="360"/>
      </w:pPr>
      <w:rPr>
        <w:rFonts w:ascii="Wingdings" w:hAnsi="Wingdings" w:hint="default"/>
      </w:rPr>
    </w:lvl>
    <w:lvl w:ilvl="3" w:tplc="041F0001" w:tentative="1">
      <w:start w:val="1"/>
      <w:numFmt w:val="bullet"/>
      <w:lvlText w:val=""/>
      <w:lvlJc w:val="left"/>
      <w:pPr>
        <w:ind w:left="3075" w:hanging="360"/>
      </w:pPr>
      <w:rPr>
        <w:rFonts w:ascii="Symbol" w:hAnsi="Symbol" w:hint="default"/>
      </w:rPr>
    </w:lvl>
    <w:lvl w:ilvl="4" w:tplc="041F0003" w:tentative="1">
      <w:start w:val="1"/>
      <w:numFmt w:val="bullet"/>
      <w:lvlText w:val="o"/>
      <w:lvlJc w:val="left"/>
      <w:pPr>
        <w:ind w:left="3795" w:hanging="360"/>
      </w:pPr>
      <w:rPr>
        <w:rFonts w:ascii="Courier New" w:hAnsi="Courier New" w:cs="Courier New" w:hint="default"/>
      </w:rPr>
    </w:lvl>
    <w:lvl w:ilvl="5" w:tplc="041F0005" w:tentative="1">
      <w:start w:val="1"/>
      <w:numFmt w:val="bullet"/>
      <w:lvlText w:val=""/>
      <w:lvlJc w:val="left"/>
      <w:pPr>
        <w:ind w:left="4515" w:hanging="360"/>
      </w:pPr>
      <w:rPr>
        <w:rFonts w:ascii="Wingdings" w:hAnsi="Wingdings" w:hint="default"/>
      </w:rPr>
    </w:lvl>
    <w:lvl w:ilvl="6" w:tplc="041F0001" w:tentative="1">
      <w:start w:val="1"/>
      <w:numFmt w:val="bullet"/>
      <w:lvlText w:val=""/>
      <w:lvlJc w:val="left"/>
      <w:pPr>
        <w:ind w:left="5235" w:hanging="360"/>
      </w:pPr>
      <w:rPr>
        <w:rFonts w:ascii="Symbol" w:hAnsi="Symbol" w:hint="default"/>
      </w:rPr>
    </w:lvl>
    <w:lvl w:ilvl="7" w:tplc="041F0003" w:tentative="1">
      <w:start w:val="1"/>
      <w:numFmt w:val="bullet"/>
      <w:lvlText w:val="o"/>
      <w:lvlJc w:val="left"/>
      <w:pPr>
        <w:ind w:left="5955" w:hanging="360"/>
      </w:pPr>
      <w:rPr>
        <w:rFonts w:ascii="Courier New" w:hAnsi="Courier New" w:cs="Courier New" w:hint="default"/>
      </w:rPr>
    </w:lvl>
    <w:lvl w:ilvl="8" w:tplc="041F0005" w:tentative="1">
      <w:start w:val="1"/>
      <w:numFmt w:val="bullet"/>
      <w:lvlText w:val=""/>
      <w:lvlJc w:val="left"/>
      <w:pPr>
        <w:ind w:left="6675" w:hanging="360"/>
      </w:pPr>
      <w:rPr>
        <w:rFonts w:ascii="Wingdings" w:hAnsi="Wingdings" w:hint="default"/>
      </w:rPr>
    </w:lvl>
  </w:abstractNum>
  <w:abstractNum w:abstractNumId="16">
    <w:nsid w:val="252D6B99"/>
    <w:multiLevelType w:val="hybridMultilevel"/>
    <w:tmpl w:val="469050A0"/>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7">
    <w:nsid w:val="27B04467"/>
    <w:multiLevelType w:val="hybridMultilevel"/>
    <w:tmpl w:val="F7785E28"/>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18">
    <w:nsid w:val="2870193B"/>
    <w:multiLevelType w:val="hybridMultilevel"/>
    <w:tmpl w:val="18AE2E74"/>
    <w:lvl w:ilvl="0" w:tplc="6DB89044">
      <w:start w:val="1"/>
      <w:numFmt w:val="bullet"/>
      <w:lvlText w:val=""/>
      <w:lvlJc w:val="left"/>
      <w:pPr>
        <w:ind w:left="1535" w:hanging="360"/>
      </w:pPr>
      <w:rPr>
        <w:rFonts w:ascii="Symbol" w:hAnsi="Symbol" w:hint="default"/>
        <w:color w:val="auto"/>
      </w:rPr>
    </w:lvl>
    <w:lvl w:ilvl="1" w:tplc="041F0003" w:tentative="1">
      <w:start w:val="1"/>
      <w:numFmt w:val="bullet"/>
      <w:lvlText w:val="o"/>
      <w:lvlJc w:val="left"/>
      <w:pPr>
        <w:ind w:left="2255" w:hanging="360"/>
      </w:pPr>
      <w:rPr>
        <w:rFonts w:ascii="Courier New" w:hAnsi="Courier New" w:cs="Courier New" w:hint="default"/>
      </w:rPr>
    </w:lvl>
    <w:lvl w:ilvl="2" w:tplc="041F0005" w:tentative="1">
      <w:start w:val="1"/>
      <w:numFmt w:val="bullet"/>
      <w:lvlText w:val=""/>
      <w:lvlJc w:val="left"/>
      <w:pPr>
        <w:ind w:left="2975" w:hanging="360"/>
      </w:pPr>
      <w:rPr>
        <w:rFonts w:ascii="Wingdings" w:hAnsi="Wingdings" w:hint="default"/>
      </w:rPr>
    </w:lvl>
    <w:lvl w:ilvl="3" w:tplc="041F0001" w:tentative="1">
      <w:start w:val="1"/>
      <w:numFmt w:val="bullet"/>
      <w:lvlText w:val=""/>
      <w:lvlJc w:val="left"/>
      <w:pPr>
        <w:ind w:left="3695" w:hanging="360"/>
      </w:pPr>
      <w:rPr>
        <w:rFonts w:ascii="Symbol" w:hAnsi="Symbol" w:hint="default"/>
      </w:rPr>
    </w:lvl>
    <w:lvl w:ilvl="4" w:tplc="041F0003" w:tentative="1">
      <w:start w:val="1"/>
      <w:numFmt w:val="bullet"/>
      <w:lvlText w:val="o"/>
      <w:lvlJc w:val="left"/>
      <w:pPr>
        <w:ind w:left="4415" w:hanging="360"/>
      </w:pPr>
      <w:rPr>
        <w:rFonts w:ascii="Courier New" w:hAnsi="Courier New" w:cs="Courier New" w:hint="default"/>
      </w:rPr>
    </w:lvl>
    <w:lvl w:ilvl="5" w:tplc="041F0005" w:tentative="1">
      <w:start w:val="1"/>
      <w:numFmt w:val="bullet"/>
      <w:lvlText w:val=""/>
      <w:lvlJc w:val="left"/>
      <w:pPr>
        <w:ind w:left="5135" w:hanging="360"/>
      </w:pPr>
      <w:rPr>
        <w:rFonts w:ascii="Wingdings" w:hAnsi="Wingdings" w:hint="default"/>
      </w:rPr>
    </w:lvl>
    <w:lvl w:ilvl="6" w:tplc="041F0001" w:tentative="1">
      <w:start w:val="1"/>
      <w:numFmt w:val="bullet"/>
      <w:lvlText w:val=""/>
      <w:lvlJc w:val="left"/>
      <w:pPr>
        <w:ind w:left="5855" w:hanging="360"/>
      </w:pPr>
      <w:rPr>
        <w:rFonts w:ascii="Symbol" w:hAnsi="Symbol" w:hint="default"/>
      </w:rPr>
    </w:lvl>
    <w:lvl w:ilvl="7" w:tplc="041F0003" w:tentative="1">
      <w:start w:val="1"/>
      <w:numFmt w:val="bullet"/>
      <w:lvlText w:val="o"/>
      <w:lvlJc w:val="left"/>
      <w:pPr>
        <w:ind w:left="6575" w:hanging="360"/>
      </w:pPr>
      <w:rPr>
        <w:rFonts w:ascii="Courier New" w:hAnsi="Courier New" w:cs="Courier New" w:hint="default"/>
      </w:rPr>
    </w:lvl>
    <w:lvl w:ilvl="8" w:tplc="041F0005" w:tentative="1">
      <w:start w:val="1"/>
      <w:numFmt w:val="bullet"/>
      <w:lvlText w:val=""/>
      <w:lvlJc w:val="left"/>
      <w:pPr>
        <w:ind w:left="7295" w:hanging="360"/>
      </w:pPr>
      <w:rPr>
        <w:rFonts w:ascii="Wingdings" w:hAnsi="Wingdings" w:hint="default"/>
      </w:rPr>
    </w:lvl>
  </w:abstractNum>
  <w:abstractNum w:abstractNumId="19">
    <w:nsid w:val="3063125E"/>
    <w:multiLevelType w:val="hybridMultilevel"/>
    <w:tmpl w:val="B3B813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0C07A1E"/>
    <w:multiLevelType w:val="hybridMultilevel"/>
    <w:tmpl w:val="A0FEAEA8"/>
    <w:lvl w:ilvl="0" w:tplc="041F0001">
      <w:start w:val="1"/>
      <w:numFmt w:val="bullet"/>
      <w:lvlText w:val=""/>
      <w:lvlJc w:val="left"/>
      <w:pPr>
        <w:ind w:left="1304" w:hanging="360"/>
      </w:pPr>
      <w:rPr>
        <w:rFonts w:ascii="Symbol" w:hAnsi="Symbol" w:hint="default"/>
      </w:rPr>
    </w:lvl>
    <w:lvl w:ilvl="1" w:tplc="041F0003" w:tentative="1">
      <w:start w:val="1"/>
      <w:numFmt w:val="bullet"/>
      <w:lvlText w:val="o"/>
      <w:lvlJc w:val="left"/>
      <w:pPr>
        <w:ind w:left="2024" w:hanging="360"/>
      </w:pPr>
      <w:rPr>
        <w:rFonts w:ascii="Courier New" w:hAnsi="Courier New" w:cs="Courier New" w:hint="default"/>
      </w:rPr>
    </w:lvl>
    <w:lvl w:ilvl="2" w:tplc="041F0005" w:tentative="1">
      <w:start w:val="1"/>
      <w:numFmt w:val="bullet"/>
      <w:lvlText w:val=""/>
      <w:lvlJc w:val="left"/>
      <w:pPr>
        <w:ind w:left="2744" w:hanging="360"/>
      </w:pPr>
      <w:rPr>
        <w:rFonts w:ascii="Wingdings" w:hAnsi="Wingdings" w:hint="default"/>
      </w:rPr>
    </w:lvl>
    <w:lvl w:ilvl="3" w:tplc="041F0001" w:tentative="1">
      <w:start w:val="1"/>
      <w:numFmt w:val="bullet"/>
      <w:lvlText w:val=""/>
      <w:lvlJc w:val="left"/>
      <w:pPr>
        <w:ind w:left="3464" w:hanging="360"/>
      </w:pPr>
      <w:rPr>
        <w:rFonts w:ascii="Symbol" w:hAnsi="Symbol" w:hint="default"/>
      </w:rPr>
    </w:lvl>
    <w:lvl w:ilvl="4" w:tplc="041F0003" w:tentative="1">
      <w:start w:val="1"/>
      <w:numFmt w:val="bullet"/>
      <w:lvlText w:val="o"/>
      <w:lvlJc w:val="left"/>
      <w:pPr>
        <w:ind w:left="4184" w:hanging="360"/>
      </w:pPr>
      <w:rPr>
        <w:rFonts w:ascii="Courier New" w:hAnsi="Courier New" w:cs="Courier New" w:hint="default"/>
      </w:rPr>
    </w:lvl>
    <w:lvl w:ilvl="5" w:tplc="041F0005" w:tentative="1">
      <w:start w:val="1"/>
      <w:numFmt w:val="bullet"/>
      <w:lvlText w:val=""/>
      <w:lvlJc w:val="left"/>
      <w:pPr>
        <w:ind w:left="4904" w:hanging="360"/>
      </w:pPr>
      <w:rPr>
        <w:rFonts w:ascii="Wingdings" w:hAnsi="Wingdings" w:hint="default"/>
      </w:rPr>
    </w:lvl>
    <w:lvl w:ilvl="6" w:tplc="041F0001" w:tentative="1">
      <w:start w:val="1"/>
      <w:numFmt w:val="bullet"/>
      <w:lvlText w:val=""/>
      <w:lvlJc w:val="left"/>
      <w:pPr>
        <w:ind w:left="5624" w:hanging="360"/>
      </w:pPr>
      <w:rPr>
        <w:rFonts w:ascii="Symbol" w:hAnsi="Symbol" w:hint="default"/>
      </w:rPr>
    </w:lvl>
    <w:lvl w:ilvl="7" w:tplc="041F0003" w:tentative="1">
      <w:start w:val="1"/>
      <w:numFmt w:val="bullet"/>
      <w:lvlText w:val="o"/>
      <w:lvlJc w:val="left"/>
      <w:pPr>
        <w:ind w:left="6344" w:hanging="360"/>
      </w:pPr>
      <w:rPr>
        <w:rFonts w:ascii="Courier New" w:hAnsi="Courier New" w:cs="Courier New" w:hint="default"/>
      </w:rPr>
    </w:lvl>
    <w:lvl w:ilvl="8" w:tplc="041F0005" w:tentative="1">
      <w:start w:val="1"/>
      <w:numFmt w:val="bullet"/>
      <w:lvlText w:val=""/>
      <w:lvlJc w:val="left"/>
      <w:pPr>
        <w:ind w:left="7064" w:hanging="360"/>
      </w:pPr>
      <w:rPr>
        <w:rFonts w:ascii="Wingdings" w:hAnsi="Wingdings" w:hint="default"/>
      </w:rPr>
    </w:lvl>
  </w:abstractNum>
  <w:abstractNum w:abstractNumId="21">
    <w:nsid w:val="30E6348B"/>
    <w:multiLevelType w:val="hybridMultilevel"/>
    <w:tmpl w:val="EF426D06"/>
    <w:lvl w:ilvl="0" w:tplc="041F0001">
      <w:start w:val="1"/>
      <w:numFmt w:val="bullet"/>
      <w:lvlText w:val=""/>
      <w:lvlJc w:val="left"/>
      <w:pPr>
        <w:ind w:left="815" w:hanging="360"/>
      </w:pPr>
      <w:rPr>
        <w:rFonts w:ascii="Symbol" w:hAnsi="Symbol" w:hint="default"/>
      </w:rPr>
    </w:lvl>
    <w:lvl w:ilvl="1" w:tplc="041F0003" w:tentative="1">
      <w:start w:val="1"/>
      <w:numFmt w:val="bullet"/>
      <w:lvlText w:val="o"/>
      <w:lvlJc w:val="left"/>
      <w:pPr>
        <w:ind w:left="1535" w:hanging="360"/>
      </w:pPr>
      <w:rPr>
        <w:rFonts w:ascii="Courier New" w:hAnsi="Courier New" w:cs="Courier New" w:hint="default"/>
      </w:rPr>
    </w:lvl>
    <w:lvl w:ilvl="2" w:tplc="041F0005" w:tentative="1">
      <w:start w:val="1"/>
      <w:numFmt w:val="bullet"/>
      <w:lvlText w:val=""/>
      <w:lvlJc w:val="left"/>
      <w:pPr>
        <w:ind w:left="2255" w:hanging="360"/>
      </w:pPr>
      <w:rPr>
        <w:rFonts w:ascii="Wingdings" w:hAnsi="Wingdings" w:hint="default"/>
      </w:rPr>
    </w:lvl>
    <w:lvl w:ilvl="3" w:tplc="041F0001" w:tentative="1">
      <w:start w:val="1"/>
      <w:numFmt w:val="bullet"/>
      <w:lvlText w:val=""/>
      <w:lvlJc w:val="left"/>
      <w:pPr>
        <w:ind w:left="2975" w:hanging="360"/>
      </w:pPr>
      <w:rPr>
        <w:rFonts w:ascii="Symbol" w:hAnsi="Symbol" w:hint="default"/>
      </w:rPr>
    </w:lvl>
    <w:lvl w:ilvl="4" w:tplc="041F0003" w:tentative="1">
      <w:start w:val="1"/>
      <w:numFmt w:val="bullet"/>
      <w:lvlText w:val="o"/>
      <w:lvlJc w:val="left"/>
      <w:pPr>
        <w:ind w:left="3695" w:hanging="360"/>
      </w:pPr>
      <w:rPr>
        <w:rFonts w:ascii="Courier New" w:hAnsi="Courier New" w:cs="Courier New" w:hint="default"/>
      </w:rPr>
    </w:lvl>
    <w:lvl w:ilvl="5" w:tplc="041F0005" w:tentative="1">
      <w:start w:val="1"/>
      <w:numFmt w:val="bullet"/>
      <w:lvlText w:val=""/>
      <w:lvlJc w:val="left"/>
      <w:pPr>
        <w:ind w:left="4415" w:hanging="360"/>
      </w:pPr>
      <w:rPr>
        <w:rFonts w:ascii="Wingdings" w:hAnsi="Wingdings" w:hint="default"/>
      </w:rPr>
    </w:lvl>
    <w:lvl w:ilvl="6" w:tplc="041F0001" w:tentative="1">
      <w:start w:val="1"/>
      <w:numFmt w:val="bullet"/>
      <w:lvlText w:val=""/>
      <w:lvlJc w:val="left"/>
      <w:pPr>
        <w:ind w:left="5135" w:hanging="360"/>
      </w:pPr>
      <w:rPr>
        <w:rFonts w:ascii="Symbol" w:hAnsi="Symbol" w:hint="default"/>
      </w:rPr>
    </w:lvl>
    <w:lvl w:ilvl="7" w:tplc="041F0003" w:tentative="1">
      <w:start w:val="1"/>
      <w:numFmt w:val="bullet"/>
      <w:lvlText w:val="o"/>
      <w:lvlJc w:val="left"/>
      <w:pPr>
        <w:ind w:left="5855" w:hanging="360"/>
      </w:pPr>
      <w:rPr>
        <w:rFonts w:ascii="Courier New" w:hAnsi="Courier New" w:cs="Courier New" w:hint="default"/>
      </w:rPr>
    </w:lvl>
    <w:lvl w:ilvl="8" w:tplc="041F0005" w:tentative="1">
      <w:start w:val="1"/>
      <w:numFmt w:val="bullet"/>
      <w:lvlText w:val=""/>
      <w:lvlJc w:val="left"/>
      <w:pPr>
        <w:ind w:left="6575" w:hanging="360"/>
      </w:pPr>
      <w:rPr>
        <w:rFonts w:ascii="Wingdings" w:hAnsi="Wingdings" w:hint="default"/>
      </w:rPr>
    </w:lvl>
  </w:abstractNum>
  <w:abstractNum w:abstractNumId="22">
    <w:nsid w:val="3300512D"/>
    <w:multiLevelType w:val="hybridMultilevel"/>
    <w:tmpl w:val="66FC45DA"/>
    <w:lvl w:ilvl="0" w:tplc="041F0001">
      <w:start w:val="1"/>
      <w:numFmt w:val="bullet"/>
      <w:lvlText w:val=""/>
      <w:lvlJc w:val="left"/>
      <w:pPr>
        <w:ind w:left="1304" w:hanging="360"/>
      </w:pPr>
      <w:rPr>
        <w:rFonts w:ascii="Symbol" w:hAnsi="Symbol" w:hint="default"/>
      </w:rPr>
    </w:lvl>
    <w:lvl w:ilvl="1" w:tplc="041F0003" w:tentative="1">
      <w:start w:val="1"/>
      <w:numFmt w:val="bullet"/>
      <w:lvlText w:val="o"/>
      <w:lvlJc w:val="left"/>
      <w:pPr>
        <w:ind w:left="2024" w:hanging="360"/>
      </w:pPr>
      <w:rPr>
        <w:rFonts w:ascii="Courier New" w:hAnsi="Courier New" w:cs="Courier New" w:hint="default"/>
      </w:rPr>
    </w:lvl>
    <w:lvl w:ilvl="2" w:tplc="041F0005" w:tentative="1">
      <w:start w:val="1"/>
      <w:numFmt w:val="bullet"/>
      <w:lvlText w:val=""/>
      <w:lvlJc w:val="left"/>
      <w:pPr>
        <w:ind w:left="2744" w:hanging="360"/>
      </w:pPr>
      <w:rPr>
        <w:rFonts w:ascii="Wingdings" w:hAnsi="Wingdings" w:hint="default"/>
      </w:rPr>
    </w:lvl>
    <w:lvl w:ilvl="3" w:tplc="041F0001" w:tentative="1">
      <w:start w:val="1"/>
      <w:numFmt w:val="bullet"/>
      <w:lvlText w:val=""/>
      <w:lvlJc w:val="left"/>
      <w:pPr>
        <w:ind w:left="3464" w:hanging="360"/>
      </w:pPr>
      <w:rPr>
        <w:rFonts w:ascii="Symbol" w:hAnsi="Symbol" w:hint="default"/>
      </w:rPr>
    </w:lvl>
    <w:lvl w:ilvl="4" w:tplc="041F0003" w:tentative="1">
      <w:start w:val="1"/>
      <w:numFmt w:val="bullet"/>
      <w:lvlText w:val="o"/>
      <w:lvlJc w:val="left"/>
      <w:pPr>
        <w:ind w:left="4184" w:hanging="360"/>
      </w:pPr>
      <w:rPr>
        <w:rFonts w:ascii="Courier New" w:hAnsi="Courier New" w:cs="Courier New" w:hint="default"/>
      </w:rPr>
    </w:lvl>
    <w:lvl w:ilvl="5" w:tplc="041F0005" w:tentative="1">
      <w:start w:val="1"/>
      <w:numFmt w:val="bullet"/>
      <w:lvlText w:val=""/>
      <w:lvlJc w:val="left"/>
      <w:pPr>
        <w:ind w:left="4904" w:hanging="360"/>
      </w:pPr>
      <w:rPr>
        <w:rFonts w:ascii="Wingdings" w:hAnsi="Wingdings" w:hint="default"/>
      </w:rPr>
    </w:lvl>
    <w:lvl w:ilvl="6" w:tplc="041F0001" w:tentative="1">
      <w:start w:val="1"/>
      <w:numFmt w:val="bullet"/>
      <w:lvlText w:val=""/>
      <w:lvlJc w:val="left"/>
      <w:pPr>
        <w:ind w:left="5624" w:hanging="360"/>
      </w:pPr>
      <w:rPr>
        <w:rFonts w:ascii="Symbol" w:hAnsi="Symbol" w:hint="default"/>
      </w:rPr>
    </w:lvl>
    <w:lvl w:ilvl="7" w:tplc="041F0003" w:tentative="1">
      <w:start w:val="1"/>
      <w:numFmt w:val="bullet"/>
      <w:lvlText w:val="o"/>
      <w:lvlJc w:val="left"/>
      <w:pPr>
        <w:ind w:left="6344" w:hanging="360"/>
      </w:pPr>
      <w:rPr>
        <w:rFonts w:ascii="Courier New" w:hAnsi="Courier New" w:cs="Courier New" w:hint="default"/>
      </w:rPr>
    </w:lvl>
    <w:lvl w:ilvl="8" w:tplc="041F0005" w:tentative="1">
      <w:start w:val="1"/>
      <w:numFmt w:val="bullet"/>
      <w:lvlText w:val=""/>
      <w:lvlJc w:val="left"/>
      <w:pPr>
        <w:ind w:left="7064" w:hanging="360"/>
      </w:pPr>
      <w:rPr>
        <w:rFonts w:ascii="Wingdings" w:hAnsi="Wingdings" w:hint="default"/>
      </w:rPr>
    </w:lvl>
  </w:abstractNum>
  <w:abstractNum w:abstractNumId="23">
    <w:nsid w:val="339E7551"/>
    <w:multiLevelType w:val="hybridMultilevel"/>
    <w:tmpl w:val="9D0EA904"/>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36411758"/>
    <w:multiLevelType w:val="hybridMultilevel"/>
    <w:tmpl w:val="AF68A6FA"/>
    <w:lvl w:ilvl="0" w:tplc="041F0001">
      <w:start w:val="1"/>
      <w:numFmt w:val="bullet"/>
      <w:lvlText w:val=""/>
      <w:lvlJc w:val="left"/>
      <w:pPr>
        <w:ind w:left="761" w:hanging="360"/>
      </w:pPr>
      <w:rPr>
        <w:rFonts w:ascii="Symbol" w:hAnsi="Symbol"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abstractNum w:abstractNumId="25">
    <w:nsid w:val="364F22D1"/>
    <w:multiLevelType w:val="hybridMultilevel"/>
    <w:tmpl w:val="957E93FE"/>
    <w:lvl w:ilvl="0" w:tplc="041F0001">
      <w:start w:val="1"/>
      <w:numFmt w:val="bullet"/>
      <w:lvlText w:val=""/>
      <w:lvlJc w:val="left"/>
      <w:pPr>
        <w:ind w:left="992" w:hanging="360"/>
      </w:pPr>
      <w:rPr>
        <w:rFonts w:ascii="Symbol" w:hAnsi="Symbol" w:hint="default"/>
      </w:rPr>
    </w:lvl>
    <w:lvl w:ilvl="1" w:tplc="041F0003" w:tentative="1">
      <w:start w:val="1"/>
      <w:numFmt w:val="bullet"/>
      <w:lvlText w:val="o"/>
      <w:lvlJc w:val="left"/>
      <w:pPr>
        <w:ind w:left="1712" w:hanging="360"/>
      </w:pPr>
      <w:rPr>
        <w:rFonts w:ascii="Courier New" w:hAnsi="Courier New" w:cs="Courier New" w:hint="default"/>
      </w:rPr>
    </w:lvl>
    <w:lvl w:ilvl="2" w:tplc="041F0005" w:tentative="1">
      <w:start w:val="1"/>
      <w:numFmt w:val="bullet"/>
      <w:lvlText w:val=""/>
      <w:lvlJc w:val="left"/>
      <w:pPr>
        <w:ind w:left="2432" w:hanging="360"/>
      </w:pPr>
      <w:rPr>
        <w:rFonts w:ascii="Wingdings" w:hAnsi="Wingdings" w:hint="default"/>
      </w:rPr>
    </w:lvl>
    <w:lvl w:ilvl="3" w:tplc="041F0001" w:tentative="1">
      <w:start w:val="1"/>
      <w:numFmt w:val="bullet"/>
      <w:lvlText w:val=""/>
      <w:lvlJc w:val="left"/>
      <w:pPr>
        <w:ind w:left="3152" w:hanging="360"/>
      </w:pPr>
      <w:rPr>
        <w:rFonts w:ascii="Symbol" w:hAnsi="Symbol" w:hint="default"/>
      </w:rPr>
    </w:lvl>
    <w:lvl w:ilvl="4" w:tplc="041F0003" w:tentative="1">
      <w:start w:val="1"/>
      <w:numFmt w:val="bullet"/>
      <w:lvlText w:val="o"/>
      <w:lvlJc w:val="left"/>
      <w:pPr>
        <w:ind w:left="3872" w:hanging="360"/>
      </w:pPr>
      <w:rPr>
        <w:rFonts w:ascii="Courier New" w:hAnsi="Courier New" w:cs="Courier New" w:hint="default"/>
      </w:rPr>
    </w:lvl>
    <w:lvl w:ilvl="5" w:tplc="041F0005" w:tentative="1">
      <w:start w:val="1"/>
      <w:numFmt w:val="bullet"/>
      <w:lvlText w:val=""/>
      <w:lvlJc w:val="left"/>
      <w:pPr>
        <w:ind w:left="4592" w:hanging="360"/>
      </w:pPr>
      <w:rPr>
        <w:rFonts w:ascii="Wingdings" w:hAnsi="Wingdings" w:hint="default"/>
      </w:rPr>
    </w:lvl>
    <w:lvl w:ilvl="6" w:tplc="041F0001" w:tentative="1">
      <w:start w:val="1"/>
      <w:numFmt w:val="bullet"/>
      <w:lvlText w:val=""/>
      <w:lvlJc w:val="left"/>
      <w:pPr>
        <w:ind w:left="5312" w:hanging="360"/>
      </w:pPr>
      <w:rPr>
        <w:rFonts w:ascii="Symbol" w:hAnsi="Symbol" w:hint="default"/>
      </w:rPr>
    </w:lvl>
    <w:lvl w:ilvl="7" w:tplc="041F0003" w:tentative="1">
      <w:start w:val="1"/>
      <w:numFmt w:val="bullet"/>
      <w:lvlText w:val="o"/>
      <w:lvlJc w:val="left"/>
      <w:pPr>
        <w:ind w:left="6032" w:hanging="360"/>
      </w:pPr>
      <w:rPr>
        <w:rFonts w:ascii="Courier New" w:hAnsi="Courier New" w:cs="Courier New" w:hint="default"/>
      </w:rPr>
    </w:lvl>
    <w:lvl w:ilvl="8" w:tplc="041F0005" w:tentative="1">
      <w:start w:val="1"/>
      <w:numFmt w:val="bullet"/>
      <w:lvlText w:val=""/>
      <w:lvlJc w:val="left"/>
      <w:pPr>
        <w:ind w:left="6752" w:hanging="360"/>
      </w:pPr>
      <w:rPr>
        <w:rFonts w:ascii="Wingdings" w:hAnsi="Wingdings" w:hint="default"/>
      </w:rPr>
    </w:lvl>
  </w:abstractNum>
  <w:abstractNum w:abstractNumId="26">
    <w:nsid w:val="3883431D"/>
    <w:multiLevelType w:val="hybridMultilevel"/>
    <w:tmpl w:val="2CCACC86"/>
    <w:lvl w:ilvl="0" w:tplc="041F000D">
      <w:start w:val="1"/>
      <w:numFmt w:val="bullet"/>
      <w:lvlText w:val=""/>
      <w:lvlJc w:val="left"/>
      <w:pPr>
        <w:ind w:left="1407" w:hanging="360"/>
      </w:pPr>
      <w:rPr>
        <w:rFonts w:ascii="Wingdings" w:hAnsi="Wingdings" w:hint="default"/>
      </w:rPr>
    </w:lvl>
    <w:lvl w:ilvl="1" w:tplc="041F0003" w:tentative="1">
      <w:start w:val="1"/>
      <w:numFmt w:val="bullet"/>
      <w:lvlText w:val="o"/>
      <w:lvlJc w:val="left"/>
      <w:pPr>
        <w:ind w:left="2127" w:hanging="360"/>
      </w:pPr>
      <w:rPr>
        <w:rFonts w:ascii="Courier New" w:hAnsi="Courier New" w:cs="Courier New" w:hint="default"/>
      </w:rPr>
    </w:lvl>
    <w:lvl w:ilvl="2" w:tplc="041F0005" w:tentative="1">
      <w:start w:val="1"/>
      <w:numFmt w:val="bullet"/>
      <w:lvlText w:val=""/>
      <w:lvlJc w:val="left"/>
      <w:pPr>
        <w:ind w:left="2847" w:hanging="360"/>
      </w:pPr>
      <w:rPr>
        <w:rFonts w:ascii="Wingdings" w:hAnsi="Wingdings" w:hint="default"/>
      </w:rPr>
    </w:lvl>
    <w:lvl w:ilvl="3" w:tplc="041F0001" w:tentative="1">
      <w:start w:val="1"/>
      <w:numFmt w:val="bullet"/>
      <w:lvlText w:val=""/>
      <w:lvlJc w:val="left"/>
      <w:pPr>
        <w:ind w:left="3567" w:hanging="360"/>
      </w:pPr>
      <w:rPr>
        <w:rFonts w:ascii="Symbol" w:hAnsi="Symbol" w:hint="default"/>
      </w:rPr>
    </w:lvl>
    <w:lvl w:ilvl="4" w:tplc="041F0003" w:tentative="1">
      <w:start w:val="1"/>
      <w:numFmt w:val="bullet"/>
      <w:lvlText w:val="o"/>
      <w:lvlJc w:val="left"/>
      <w:pPr>
        <w:ind w:left="4287" w:hanging="360"/>
      </w:pPr>
      <w:rPr>
        <w:rFonts w:ascii="Courier New" w:hAnsi="Courier New" w:cs="Courier New" w:hint="default"/>
      </w:rPr>
    </w:lvl>
    <w:lvl w:ilvl="5" w:tplc="041F0005" w:tentative="1">
      <w:start w:val="1"/>
      <w:numFmt w:val="bullet"/>
      <w:lvlText w:val=""/>
      <w:lvlJc w:val="left"/>
      <w:pPr>
        <w:ind w:left="5007" w:hanging="360"/>
      </w:pPr>
      <w:rPr>
        <w:rFonts w:ascii="Wingdings" w:hAnsi="Wingdings" w:hint="default"/>
      </w:rPr>
    </w:lvl>
    <w:lvl w:ilvl="6" w:tplc="041F0001" w:tentative="1">
      <w:start w:val="1"/>
      <w:numFmt w:val="bullet"/>
      <w:lvlText w:val=""/>
      <w:lvlJc w:val="left"/>
      <w:pPr>
        <w:ind w:left="5727" w:hanging="360"/>
      </w:pPr>
      <w:rPr>
        <w:rFonts w:ascii="Symbol" w:hAnsi="Symbol" w:hint="default"/>
      </w:rPr>
    </w:lvl>
    <w:lvl w:ilvl="7" w:tplc="041F0003" w:tentative="1">
      <w:start w:val="1"/>
      <w:numFmt w:val="bullet"/>
      <w:lvlText w:val="o"/>
      <w:lvlJc w:val="left"/>
      <w:pPr>
        <w:ind w:left="6447" w:hanging="360"/>
      </w:pPr>
      <w:rPr>
        <w:rFonts w:ascii="Courier New" w:hAnsi="Courier New" w:cs="Courier New" w:hint="default"/>
      </w:rPr>
    </w:lvl>
    <w:lvl w:ilvl="8" w:tplc="041F0005" w:tentative="1">
      <w:start w:val="1"/>
      <w:numFmt w:val="bullet"/>
      <w:lvlText w:val=""/>
      <w:lvlJc w:val="left"/>
      <w:pPr>
        <w:ind w:left="7167" w:hanging="360"/>
      </w:pPr>
      <w:rPr>
        <w:rFonts w:ascii="Wingdings" w:hAnsi="Wingdings" w:hint="default"/>
      </w:rPr>
    </w:lvl>
  </w:abstractNum>
  <w:abstractNum w:abstractNumId="27">
    <w:nsid w:val="389D130F"/>
    <w:multiLevelType w:val="hybridMultilevel"/>
    <w:tmpl w:val="1FF2C8DE"/>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3A644CB4"/>
    <w:multiLevelType w:val="hybridMultilevel"/>
    <w:tmpl w:val="A4501E40"/>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9">
    <w:nsid w:val="3E353627"/>
    <w:multiLevelType w:val="hybridMultilevel"/>
    <w:tmpl w:val="444EC8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FE629A8"/>
    <w:multiLevelType w:val="hybridMultilevel"/>
    <w:tmpl w:val="9F96B422"/>
    <w:lvl w:ilvl="0" w:tplc="041F0009">
      <w:start w:val="1"/>
      <w:numFmt w:val="bullet"/>
      <w:lvlText w:val=""/>
      <w:lvlJc w:val="left"/>
      <w:pPr>
        <w:ind w:left="2201" w:hanging="360"/>
      </w:pPr>
      <w:rPr>
        <w:rFonts w:ascii="Wingdings" w:hAnsi="Wingdings" w:hint="default"/>
      </w:rPr>
    </w:lvl>
    <w:lvl w:ilvl="1" w:tplc="041F0003" w:tentative="1">
      <w:start w:val="1"/>
      <w:numFmt w:val="bullet"/>
      <w:lvlText w:val="o"/>
      <w:lvlJc w:val="left"/>
      <w:pPr>
        <w:ind w:left="2921" w:hanging="360"/>
      </w:pPr>
      <w:rPr>
        <w:rFonts w:ascii="Courier New" w:hAnsi="Courier New" w:cs="Courier New" w:hint="default"/>
      </w:rPr>
    </w:lvl>
    <w:lvl w:ilvl="2" w:tplc="041F0005" w:tentative="1">
      <w:start w:val="1"/>
      <w:numFmt w:val="bullet"/>
      <w:lvlText w:val=""/>
      <w:lvlJc w:val="left"/>
      <w:pPr>
        <w:ind w:left="3641" w:hanging="360"/>
      </w:pPr>
      <w:rPr>
        <w:rFonts w:ascii="Wingdings" w:hAnsi="Wingdings" w:hint="default"/>
      </w:rPr>
    </w:lvl>
    <w:lvl w:ilvl="3" w:tplc="041F0001" w:tentative="1">
      <w:start w:val="1"/>
      <w:numFmt w:val="bullet"/>
      <w:lvlText w:val=""/>
      <w:lvlJc w:val="left"/>
      <w:pPr>
        <w:ind w:left="4361" w:hanging="360"/>
      </w:pPr>
      <w:rPr>
        <w:rFonts w:ascii="Symbol" w:hAnsi="Symbol" w:hint="default"/>
      </w:rPr>
    </w:lvl>
    <w:lvl w:ilvl="4" w:tplc="041F0003" w:tentative="1">
      <w:start w:val="1"/>
      <w:numFmt w:val="bullet"/>
      <w:lvlText w:val="o"/>
      <w:lvlJc w:val="left"/>
      <w:pPr>
        <w:ind w:left="5081" w:hanging="360"/>
      </w:pPr>
      <w:rPr>
        <w:rFonts w:ascii="Courier New" w:hAnsi="Courier New" w:cs="Courier New" w:hint="default"/>
      </w:rPr>
    </w:lvl>
    <w:lvl w:ilvl="5" w:tplc="041F0005" w:tentative="1">
      <w:start w:val="1"/>
      <w:numFmt w:val="bullet"/>
      <w:lvlText w:val=""/>
      <w:lvlJc w:val="left"/>
      <w:pPr>
        <w:ind w:left="5801" w:hanging="360"/>
      </w:pPr>
      <w:rPr>
        <w:rFonts w:ascii="Wingdings" w:hAnsi="Wingdings" w:hint="default"/>
      </w:rPr>
    </w:lvl>
    <w:lvl w:ilvl="6" w:tplc="041F0001" w:tentative="1">
      <w:start w:val="1"/>
      <w:numFmt w:val="bullet"/>
      <w:lvlText w:val=""/>
      <w:lvlJc w:val="left"/>
      <w:pPr>
        <w:ind w:left="6521" w:hanging="360"/>
      </w:pPr>
      <w:rPr>
        <w:rFonts w:ascii="Symbol" w:hAnsi="Symbol" w:hint="default"/>
      </w:rPr>
    </w:lvl>
    <w:lvl w:ilvl="7" w:tplc="041F0003" w:tentative="1">
      <w:start w:val="1"/>
      <w:numFmt w:val="bullet"/>
      <w:lvlText w:val="o"/>
      <w:lvlJc w:val="left"/>
      <w:pPr>
        <w:ind w:left="7241" w:hanging="360"/>
      </w:pPr>
      <w:rPr>
        <w:rFonts w:ascii="Courier New" w:hAnsi="Courier New" w:cs="Courier New" w:hint="default"/>
      </w:rPr>
    </w:lvl>
    <w:lvl w:ilvl="8" w:tplc="041F0005" w:tentative="1">
      <w:start w:val="1"/>
      <w:numFmt w:val="bullet"/>
      <w:lvlText w:val=""/>
      <w:lvlJc w:val="left"/>
      <w:pPr>
        <w:ind w:left="7961" w:hanging="360"/>
      </w:pPr>
      <w:rPr>
        <w:rFonts w:ascii="Wingdings" w:hAnsi="Wingdings" w:hint="default"/>
      </w:rPr>
    </w:lvl>
  </w:abstractNum>
  <w:abstractNum w:abstractNumId="31">
    <w:nsid w:val="46E73D92"/>
    <w:multiLevelType w:val="hybridMultilevel"/>
    <w:tmpl w:val="B7A6F47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B8730A3"/>
    <w:multiLevelType w:val="hybridMultilevel"/>
    <w:tmpl w:val="D1B8312E"/>
    <w:lvl w:ilvl="0" w:tplc="041F0001">
      <w:start w:val="1"/>
      <w:numFmt w:val="bullet"/>
      <w:lvlText w:val=""/>
      <w:lvlJc w:val="left"/>
      <w:pPr>
        <w:ind w:left="1304" w:hanging="360"/>
      </w:pPr>
      <w:rPr>
        <w:rFonts w:ascii="Symbol" w:hAnsi="Symbol" w:hint="default"/>
      </w:rPr>
    </w:lvl>
    <w:lvl w:ilvl="1" w:tplc="041F0003" w:tentative="1">
      <w:start w:val="1"/>
      <w:numFmt w:val="bullet"/>
      <w:lvlText w:val="o"/>
      <w:lvlJc w:val="left"/>
      <w:pPr>
        <w:ind w:left="2024" w:hanging="360"/>
      </w:pPr>
      <w:rPr>
        <w:rFonts w:ascii="Courier New" w:hAnsi="Courier New" w:cs="Courier New" w:hint="default"/>
      </w:rPr>
    </w:lvl>
    <w:lvl w:ilvl="2" w:tplc="041F0005" w:tentative="1">
      <w:start w:val="1"/>
      <w:numFmt w:val="bullet"/>
      <w:lvlText w:val=""/>
      <w:lvlJc w:val="left"/>
      <w:pPr>
        <w:ind w:left="2744" w:hanging="360"/>
      </w:pPr>
      <w:rPr>
        <w:rFonts w:ascii="Wingdings" w:hAnsi="Wingdings" w:hint="default"/>
      </w:rPr>
    </w:lvl>
    <w:lvl w:ilvl="3" w:tplc="041F0001" w:tentative="1">
      <w:start w:val="1"/>
      <w:numFmt w:val="bullet"/>
      <w:lvlText w:val=""/>
      <w:lvlJc w:val="left"/>
      <w:pPr>
        <w:ind w:left="3464" w:hanging="360"/>
      </w:pPr>
      <w:rPr>
        <w:rFonts w:ascii="Symbol" w:hAnsi="Symbol" w:hint="default"/>
      </w:rPr>
    </w:lvl>
    <w:lvl w:ilvl="4" w:tplc="041F0003" w:tentative="1">
      <w:start w:val="1"/>
      <w:numFmt w:val="bullet"/>
      <w:lvlText w:val="o"/>
      <w:lvlJc w:val="left"/>
      <w:pPr>
        <w:ind w:left="4184" w:hanging="360"/>
      </w:pPr>
      <w:rPr>
        <w:rFonts w:ascii="Courier New" w:hAnsi="Courier New" w:cs="Courier New" w:hint="default"/>
      </w:rPr>
    </w:lvl>
    <w:lvl w:ilvl="5" w:tplc="041F0005" w:tentative="1">
      <w:start w:val="1"/>
      <w:numFmt w:val="bullet"/>
      <w:lvlText w:val=""/>
      <w:lvlJc w:val="left"/>
      <w:pPr>
        <w:ind w:left="4904" w:hanging="360"/>
      </w:pPr>
      <w:rPr>
        <w:rFonts w:ascii="Wingdings" w:hAnsi="Wingdings" w:hint="default"/>
      </w:rPr>
    </w:lvl>
    <w:lvl w:ilvl="6" w:tplc="041F0001" w:tentative="1">
      <w:start w:val="1"/>
      <w:numFmt w:val="bullet"/>
      <w:lvlText w:val=""/>
      <w:lvlJc w:val="left"/>
      <w:pPr>
        <w:ind w:left="5624" w:hanging="360"/>
      </w:pPr>
      <w:rPr>
        <w:rFonts w:ascii="Symbol" w:hAnsi="Symbol" w:hint="default"/>
      </w:rPr>
    </w:lvl>
    <w:lvl w:ilvl="7" w:tplc="041F0003" w:tentative="1">
      <w:start w:val="1"/>
      <w:numFmt w:val="bullet"/>
      <w:lvlText w:val="o"/>
      <w:lvlJc w:val="left"/>
      <w:pPr>
        <w:ind w:left="6344" w:hanging="360"/>
      </w:pPr>
      <w:rPr>
        <w:rFonts w:ascii="Courier New" w:hAnsi="Courier New" w:cs="Courier New" w:hint="default"/>
      </w:rPr>
    </w:lvl>
    <w:lvl w:ilvl="8" w:tplc="041F0005" w:tentative="1">
      <w:start w:val="1"/>
      <w:numFmt w:val="bullet"/>
      <w:lvlText w:val=""/>
      <w:lvlJc w:val="left"/>
      <w:pPr>
        <w:ind w:left="7064" w:hanging="360"/>
      </w:pPr>
      <w:rPr>
        <w:rFonts w:ascii="Wingdings" w:hAnsi="Wingdings" w:hint="default"/>
      </w:rPr>
    </w:lvl>
  </w:abstractNum>
  <w:abstractNum w:abstractNumId="33">
    <w:nsid w:val="4BBB0EF3"/>
    <w:multiLevelType w:val="hybridMultilevel"/>
    <w:tmpl w:val="E5769C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BFE1DDD"/>
    <w:multiLevelType w:val="hybridMultilevel"/>
    <w:tmpl w:val="97A883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E24046B"/>
    <w:multiLevelType w:val="hybridMultilevel"/>
    <w:tmpl w:val="532670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42F5C7B"/>
    <w:multiLevelType w:val="hybridMultilevel"/>
    <w:tmpl w:val="5E92610A"/>
    <w:lvl w:ilvl="0" w:tplc="041F000D">
      <w:start w:val="1"/>
      <w:numFmt w:val="bullet"/>
      <w:lvlText w:val=""/>
      <w:lvlJc w:val="left"/>
      <w:pPr>
        <w:ind w:left="810" w:hanging="360"/>
      </w:pPr>
      <w:rPr>
        <w:rFonts w:ascii="Wingdings" w:hAnsi="Wingdings" w:hint="default"/>
      </w:rPr>
    </w:lvl>
    <w:lvl w:ilvl="1" w:tplc="041F0003" w:tentative="1">
      <w:start w:val="1"/>
      <w:numFmt w:val="bullet"/>
      <w:lvlText w:val="o"/>
      <w:lvlJc w:val="left"/>
      <w:pPr>
        <w:ind w:left="1530" w:hanging="360"/>
      </w:pPr>
      <w:rPr>
        <w:rFonts w:ascii="Courier New" w:hAnsi="Courier New" w:cs="Courier New" w:hint="default"/>
      </w:rPr>
    </w:lvl>
    <w:lvl w:ilvl="2" w:tplc="041F0005" w:tentative="1">
      <w:start w:val="1"/>
      <w:numFmt w:val="bullet"/>
      <w:lvlText w:val=""/>
      <w:lvlJc w:val="left"/>
      <w:pPr>
        <w:ind w:left="2250" w:hanging="360"/>
      </w:pPr>
      <w:rPr>
        <w:rFonts w:ascii="Wingdings" w:hAnsi="Wingdings" w:hint="default"/>
      </w:rPr>
    </w:lvl>
    <w:lvl w:ilvl="3" w:tplc="041F0001" w:tentative="1">
      <w:start w:val="1"/>
      <w:numFmt w:val="bullet"/>
      <w:lvlText w:val=""/>
      <w:lvlJc w:val="left"/>
      <w:pPr>
        <w:ind w:left="2970" w:hanging="360"/>
      </w:pPr>
      <w:rPr>
        <w:rFonts w:ascii="Symbol" w:hAnsi="Symbol" w:hint="default"/>
      </w:rPr>
    </w:lvl>
    <w:lvl w:ilvl="4" w:tplc="041F0003" w:tentative="1">
      <w:start w:val="1"/>
      <w:numFmt w:val="bullet"/>
      <w:lvlText w:val="o"/>
      <w:lvlJc w:val="left"/>
      <w:pPr>
        <w:ind w:left="3690" w:hanging="360"/>
      </w:pPr>
      <w:rPr>
        <w:rFonts w:ascii="Courier New" w:hAnsi="Courier New" w:cs="Courier New" w:hint="default"/>
      </w:rPr>
    </w:lvl>
    <w:lvl w:ilvl="5" w:tplc="041F0005" w:tentative="1">
      <w:start w:val="1"/>
      <w:numFmt w:val="bullet"/>
      <w:lvlText w:val=""/>
      <w:lvlJc w:val="left"/>
      <w:pPr>
        <w:ind w:left="4410" w:hanging="360"/>
      </w:pPr>
      <w:rPr>
        <w:rFonts w:ascii="Wingdings" w:hAnsi="Wingdings" w:hint="default"/>
      </w:rPr>
    </w:lvl>
    <w:lvl w:ilvl="6" w:tplc="041F0001" w:tentative="1">
      <w:start w:val="1"/>
      <w:numFmt w:val="bullet"/>
      <w:lvlText w:val=""/>
      <w:lvlJc w:val="left"/>
      <w:pPr>
        <w:ind w:left="5130" w:hanging="360"/>
      </w:pPr>
      <w:rPr>
        <w:rFonts w:ascii="Symbol" w:hAnsi="Symbol" w:hint="default"/>
      </w:rPr>
    </w:lvl>
    <w:lvl w:ilvl="7" w:tplc="041F0003" w:tentative="1">
      <w:start w:val="1"/>
      <w:numFmt w:val="bullet"/>
      <w:lvlText w:val="o"/>
      <w:lvlJc w:val="left"/>
      <w:pPr>
        <w:ind w:left="5850" w:hanging="360"/>
      </w:pPr>
      <w:rPr>
        <w:rFonts w:ascii="Courier New" w:hAnsi="Courier New" w:cs="Courier New" w:hint="default"/>
      </w:rPr>
    </w:lvl>
    <w:lvl w:ilvl="8" w:tplc="041F0005" w:tentative="1">
      <w:start w:val="1"/>
      <w:numFmt w:val="bullet"/>
      <w:lvlText w:val=""/>
      <w:lvlJc w:val="left"/>
      <w:pPr>
        <w:ind w:left="6570" w:hanging="360"/>
      </w:pPr>
      <w:rPr>
        <w:rFonts w:ascii="Wingdings" w:hAnsi="Wingdings" w:hint="default"/>
      </w:rPr>
    </w:lvl>
  </w:abstractNum>
  <w:abstractNum w:abstractNumId="37">
    <w:nsid w:val="557A789E"/>
    <w:multiLevelType w:val="hybridMultilevel"/>
    <w:tmpl w:val="344217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84231A7"/>
    <w:multiLevelType w:val="hybridMultilevel"/>
    <w:tmpl w:val="021EB5F4"/>
    <w:lvl w:ilvl="0" w:tplc="041F0001">
      <w:start w:val="1"/>
      <w:numFmt w:val="bullet"/>
      <w:lvlText w:val=""/>
      <w:lvlJc w:val="left"/>
      <w:pPr>
        <w:ind w:left="924" w:hanging="360"/>
      </w:pPr>
      <w:rPr>
        <w:rFonts w:ascii="Symbol" w:hAnsi="Symbol" w:hint="default"/>
      </w:rPr>
    </w:lvl>
    <w:lvl w:ilvl="1" w:tplc="041F0003" w:tentative="1">
      <w:start w:val="1"/>
      <w:numFmt w:val="bullet"/>
      <w:lvlText w:val="o"/>
      <w:lvlJc w:val="left"/>
      <w:pPr>
        <w:ind w:left="1644" w:hanging="360"/>
      </w:pPr>
      <w:rPr>
        <w:rFonts w:ascii="Courier New" w:hAnsi="Courier New" w:cs="Courier New" w:hint="default"/>
      </w:rPr>
    </w:lvl>
    <w:lvl w:ilvl="2" w:tplc="041F0005" w:tentative="1">
      <w:start w:val="1"/>
      <w:numFmt w:val="bullet"/>
      <w:lvlText w:val=""/>
      <w:lvlJc w:val="left"/>
      <w:pPr>
        <w:ind w:left="2364" w:hanging="360"/>
      </w:pPr>
      <w:rPr>
        <w:rFonts w:ascii="Wingdings" w:hAnsi="Wingdings" w:hint="default"/>
      </w:rPr>
    </w:lvl>
    <w:lvl w:ilvl="3" w:tplc="041F0001" w:tentative="1">
      <w:start w:val="1"/>
      <w:numFmt w:val="bullet"/>
      <w:lvlText w:val=""/>
      <w:lvlJc w:val="left"/>
      <w:pPr>
        <w:ind w:left="3084" w:hanging="360"/>
      </w:pPr>
      <w:rPr>
        <w:rFonts w:ascii="Symbol" w:hAnsi="Symbol" w:hint="default"/>
      </w:rPr>
    </w:lvl>
    <w:lvl w:ilvl="4" w:tplc="041F0003" w:tentative="1">
      <w:start w:val="1"/>
      <w:numFmt w:val="bullet"/>
      <w:lvlText w:val="o"/>
      <w:lvlJc w:val="left"/>
      <w:pPr>
        <w:ind w:left="3804" w:hanging="360"/>
      </w:pPr>
      <w:rPr>
        <w:rFonts w:ascii="Courier New" w:hAnsi="Courier New" w:cs="Courier New" w:hint="default"/>
      </w:rPr>
    </w:lvl>
    <w:lvl w:ilvl="5" w:tplc="041F0005" w:tentative="1">
      <w:start w:val="1"/>
      <w:numFmt w:val="bullet"/>
      <w:lvlText w:val=""/>
      <w:lvlJc w:val="left"/>
      <w:pPr>
        <w:ind w:left="4524" w:hanging="360"/>
      </w:pPr>
      <w:rPr>
        <w:rFonts w:ascii="Wingdings" w:hAnsi="Wingdings" w:hint="default"/>
      </w:rPr>
    </w:lvl>
    <w:lvl w:ilvl="6" w:tplc="041F0001" w:tentative="1">
      <w:start w:val="1"/>
      <w:numFmt w:val="bullet"/>
      <w:lvlText w:val=""/>
      <w:lvlJc w:val="left"/>
      <w:pPr>
        <w:ind w:left="5244" w:hanging="360"/>
      </w:pPr>
      <w:rPr>
        <w:rFonts w:ascii="Symbol" w:hAnsi="Symbol" w:hint="default"/>
      </w:rPr>
    </w:lvl>
    <w:lvl w:ilvl="7" w:tplc="041F0003" w:tentative="1">
      <w:start w:val="1"/>
      <w:numFmt w:val="bullet"/>
      <w:lvlText w:val="o"/>
      <w:lvlJc w:val="left"/>
      <w:pPr>
        <w:ind w:left="5964" w:hanging="360"/>
      </w:pPr>
      <w:rPr>
        <w:rFonts w:ascii="Courier New" w:hAnsi="Courier New" w:cs="Courier New" w:hint="default"/>
      </w:rPr>
    </w:lvl>
    <w:lvl w:ilvl="8" w:tplc="041F0005" w:tentative="1">
      <w:start w:val="1"/>
      <w:numFmt w:val="bullet"/>
      <w:lvlText w:val=""/>
      <w:lvlJc w:val="left"/>
      <w:pPr>
        <w:ind w:left="6684" w:hanging="360"/>
      </w:pPr>
      <w:rPr>
        <w:rFonts w:ascii="Wingdings" w:hAnsi="Wingdings" w:hint="default"/>
      </w:rPr>
    </w:lvl>
  </w:abstractNum>
  <w:abstractNum w:abstractNumId="39">
    <w:nsid w:val="59C177E4"/>
    <w:multiLevelType w:val="hybridMultilevel"/>
    <w:tmpl w:val="32A435A4"/>
    <w:lvl w:ilvl="0" w:tplc="041F000D">
      <w:start w:val="1"/>
      <w:numFmt w:val="bullet"/>
      <w:lvlText w:val=""/>
      <w:lvlJc w:val="left"/>
      <w:pPr>
        <w:ind w:left="900" w:hanging="360"/>
      </w:pPr>
      <w:rPr>
        <w:rFonts w:ascii="Wingdings" w:hAnsi="Wingdings"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40">
    <w:nsid w:val="5A012B7E"/>
    <w:multiLevelType w:val="hybridMultilevel"/>
    <w:tmpl w:val="9DA42D2E"/>
    <w:lvl w:ilvl="0" w:tplc="041F0001">
      <w:start w:val="1"/>
      <w:numFmt w:val="bullet"/>
      <w:lvlText w:val=""/>
      <w:lvlJc w:val="left"/>
      <w:pPr>
        <w:ind w:left="2026" w:hanging="360"/>
      </w:pPr>
      <w:rPr>
        <w:rFonts w:ascii="Symbol" w:hAnsi="Symbol" w:hint="default"/>
      </w:rPr>
    </w:lvl>
    <w:lvl w:ilvl="1" w:tplc="041F0003" w:tentative="1">
      <w:start w:val="1"/>
      <w:numFmt w:val="bullet"/>
      <w:lvlText w:val="o"/>
      <w:lvlJc w:val="left"/>
      <w:pPr>
        <w:ind w:left="2746" w:hanging="360"/>
      </w:pPr>
      <w:rPr>
        <w:rFonts w:ascii="Courier New" w:hAnsi="Courier New" w:cs="Courier New" w:hint="default"/>
      </w:rPr>
    </w:lvl>
    <w:lvl w:ilvl="2" w:tplc="041F0005" w:tentative="1">
      <w:start w:val="1"/>
      <w:numFmt w:val="bullet"/>
      <w:lvlText w:val=""/>
      <w:lvlJc w:val="left"/>
      <w:pPr>
        <w:ind w:left="3466" w:hanging="360"/>
      </w:pPr>
      <w:rPr>
        <w:rFonts w:ascii="Wingdings" w:hAnsi="Wingdings" w:hint="default"/>
      </w:rPr>
    </w:lvl>
    <w:lvl w:ilvl="3" w:tplc="041F0001" w:tentative="1">
      <w:start w:val="1"/>
      <w:numFmt w:val="bullet"/>
      <w:lvlText w:val=""/>
      <w:lvlJc w:val="left"/>
      <w:pPr>
        <w:ind w:left="4186" w:hanging="360"/>
      </w:pPr>
      <w:rPr>
        <w:rFonts w:ascii="Symbol" w:hAnsi="Symbol" w:hint="default"/>
      </w:rPr>
    </w:lvl>
    <w:lvl w:ilvl="4" w:tplc="041F0003" w:tentative="1">
      <w:start w:val="1"/>
      <w:numFmt w:val="bullet"/>
      <w:lvlText w:val="o"/>
      <w:lvlJc w:val="left"/>
      <w:pPr>
        <w:ind w:left="4906" w:hanging="360"/>
      </w:pPr>
      <w:rPr>
        <w:rFonts w:ascii="Courier New" w:hAnsi="Courier New" w:cs="Courier New" w:hint="default"/>
      </w:rPr>
    </w:lvl>
    <w:lvl w:ilvl="5" w:tplc="041F0005" w:tentative="1">
      <w:start w:val="1"/>
      <w:numFmt w:val="bullet"/>
      <w:lvlText w:val=""/>
      <w:lvlJc w:val="left"/>
      <w:pPr>
        <w:ind w:left="5626" w:hanging="360"/>
      </w:pPr>
      <w:rPr>
        <w:rFonts w:ascii="Wingdings" w:hAnsi="Wingdings" w:hint="default"/>
      </w:rPr>
    </w:lvl>
    <w:lvl w:ilvl="6" w:tplc="041F0001" w:tentative="1">
      <w:start w:val="1"/>
      <w:numFmt w:val="bullet"/>
      <w:lvlText w:val=""/>
      <w:lvlJc w:val="left"/>
      <w:pPr>
        <w:ind w:left="6346" w:hanging="360"/>
      </w:pPr>
      <w:rPr>
        <w:rFonts w:ascii="Symbol" w:hAnsi="Symbol" w:hint="default"/>
      </w:rPr>
    </w:lvl>
    <w:lvl w:ilvl="7" w:tplc="041F0003" w:tentative="1">
      <w:start w:val="1"/>
      <w:numFmt w:val="bullet"/>
      <w:lvlText w:val="o"/>
      <w:lvlJc w:val="left"/>
      <w:pPr>
        <w:ind w:left="7066" w:hanging="360"/>
      </w:pPr>
      <w:rPr>
        <w:rFonts w:ascii="Courier New" w:hAnsi="Courier New" w:cs="Courier New" w:hint="default"/>
      </w:rPr>
    </w:lvl>
    <w:lvl w:ilvl="8" w:tplc="041F0005" w:tentative="1">
      <w:start w:val="1"/>
      <w:numFmt w:val="bullet"/>
      <w:lvlText w:val=""/>
      <w:lvlJc w:val="left"/>
      <w:pPr>
        <w:ind w:left="7786" w:hanging="360"/>
      </w:pPr>
      <w:rPr>
        <w:rFonts w:ascii="Wingdings" w:hAnsi="Wingdings" w:hint="default"/>
      </w:rPr>
    </w:lvl>
  </w:abstractNum>
  <w:abstractNum w:abstractNumId="41">
    <w:nsid w:val="6B305BD1"/>
    <w:multiLevelType w:val="hybridMultilevel"/>
    <w:tmpl w:val="77A43F4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2">
    <w:nsid w:val="74827D8A"/>
    <w:multiLevelType w:val="hybridMultilevel"/>
    <w:tmpl w:val="9BE4E198"/>
    <w:lvl w:ilvl="0" w:tplc="3D7E7192">
      <w:start w:val="1"/>
      <w:numFmt w:val="decimal"/>
      <w:lvlText w:val="%1."/>
      <w:lvlJc w:val="left"/>
      <w:pPr>
        <w:tabs>
          <w:tab w:val="num" w:pos="720"/>
        </w:tabs>
        <w:ind w:left="720" w:hanging="360"/>
      </w:pPr>
      <w:rPr>
        <w:rFonts w:hint="default"/>
        <w:b/>
      </w:rPr>
    </w:lvl>
    <w:lvl w:ilvl="1" w:tplc="5F8E42DE">
      <w:numFmt w:val="bullet"/>
      <w:lvlText w:val=""/>
      <w:lvlJc w:val="left"/>
      <w:pPr>
        <w:tabs>
          <w:tab w:val="num" w:pos="1440"/>
        </w:tabs>
        <w:ind w:left="1440" w:hanging="360"/>
      </w:pPr>
      <w:rPr>
        <w:rFonts w:ascii="Symbol" w:eastAsia="Times New Roman" w:hAnsi="Symbol" w:cs="Times New Roman"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nsid w:val="74F9520D"/>
    <w:multiLevelType w:val="hybridMultilevel"/>
    <w:tmpl w:val="D01EB1CC"/>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44">
    <w:nsid w:val="772E6D35"/>
    <w:multiLevelType w:val="hybridMultilevel"/>
    <w:tmpl w:val="B4B036F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79602AB"/>
    <w:multiLevelType w:val="hybridMultilevel"/>
    <w:tmpl w:val="9DFEBB46"/>
    <w:lvl w:ilvl="0" w:tplc="041F0001">
      <w:start w:val="1"/>
      <w:numFmt w:val="bullet"/>
      <w:lvlText w:val=""/>
      <w:lvlJc w:val="left"/>
      <w:pPr>
        <w:ind w:left="1535" w:hanging="360"/>
      </w:pPr>
      <w:rPr>
        <w:rFonts w:ascii="Symbol" w:hAnsi="Symbol" w:hint="default"/>
      </w:rPr>
    </w:lvl>
    <w:lvl w:ilvl="1" w:tplc="041F0003" w:tentative="1">
      <w:start w:val="1"/>
      <w:numFmt w:val="bullet"/>
      <w:lvlText w:val="o"/>
      <w:lvlJc w:val="left"/>
      <w:pPr>
        <w:ind w:left="2255" w:hanging="360"/>
      </w:pPr>
      <w:rPr>
        <w:rFonts w:ascii="Courier New" w:hAnsi="Courier New" w:cs="Courier New" w:hint="default"/>
      </w:rPr>
    </w:lvl>
    <w:lvl w:ilvl="2" w:tplc="041F0005" w:tentative="1">
      <w:start w:val="1"/>
      <w:numFmt w:val="bullet"/>
      <w:lvlText w:val=""/>
      <w:lvlJc w:val="left"/>
      <w:pPr>
        <w:ind w:left="2975" w:hanging="360"/>
      </w:pPr>
      <w:rPr>
        <w:rFonts w:ascii="Wingdings" w:hAnsi="Wingdings" w:hint="default"/>
      </w:rPr>
    </w:lvl>
    <w:lvl w:ilvl="3" w:tplc="041F0001" w:tentative="1">
      <w:start w:val="1"/>
      <w:numFmt w:val="bullet"/>
      <w:lvlText w:val=""/>
      <w:lvlJc w:val="left"/>
      <w:pPr>
        <w:ind w:left="3695" w:hanging="360"/>
      </w:pPr>
      <w:rPr>
        <w:rFonts w:ascii="Symbol" w:hAnsi="Symbol" w:hint="default"/>
      </w:rPr>
    </w:lvl>
    <w:lvl w:ilvl="4" w:tplc="041F0003" w:tentative="1">
      <w:start w:val="1"/>
      <w:numFmt w:val="bullet"/>
      <w:lvlText w:val="o"/>
      <w:lvlJc w:val="left"/>
      <w:pPr>
        <w:ind w:left="4415" w:hanging="360"/>
      </w:pPr>
      <w:rPr>
        <w:rFonts w:ascii="Courier New" w:hAnsi="Courier New" w:cs="Courier New" w:hint="default"/>
      </w:rPr>
    </w:lvl>
    <w:lvl w:ilvl="5" w:tplc="041F0005" w:tentative="1">
      <w:start w:val="1"/>
      <w:numFmt w:val="bullet"/>
      <w:lvlText w:val=""/>
      <w:lvlJc w:val="left"/>
      <w:pPr>
        <w:ind w:left="5135" w:hanging="360"/>
      </w:pPr>
      <w:rPr>
        <w:rFonts w:ascii="Wingdings" w:hAnsi="Wingdings" w:hint="default"/>
      </w:rPr>
    </w:lvl>
    <w:lvl w:ilvl="6" w:tplc="041F0001" w:tentative="1">
      <w:start w:val="1"/>
      <w:numFmt w:val="bullet"/>
      <w:lvlText w:val=""/>
      <w:lvlJc w:val="left"/>
      <w:pPr>
        <w:ind w:left="5855" w:hanging="360"/>
      </w:pPr>
      <w:rPr>
        <w:rFonts w:ascii="Symbol" w:hAnsi="Symbol" w:hint="default"/>
      </w:rPr>
    </w:lvl>
    <w:lvl w:ilvl="7" w:tplc="041F0003" w:tentative="1">
      <w:start w:val="1"/>
      <w:numFmt w:val="bullet"/>
      <w:lvlText w:val="o"/>
      <w:lvlJc w:val="left"/>
      <w:pPr>
        <w:ind w:left="6575" w:hanging="360"/>
      </w:pPr>
      <w:rPr>
        <w:rFonts w:ascii="Courier New" w:hAnsi="Courier New" w:cs="Courier New" w:hint="default"/>
      </w:rPr>
    </w:lvl>
    <w:lvl w:ilvl="8" w:tplc="041F0005" w:tentative="1">
      <w:start w:val="1"/>
      <w:numFmt w:val="bullet"/>
      <w:lvlText w:val=""/>
      <w:lvlJc w:val="left"/>
      <w:pPr>
        <w:ind w:left="7295" w:hanging="360"/>
      </w:pPr>
      <w:rPr>
        <w:rFonts w:ascii="Wingdings" w:hAnsi="Wingdings" w:hint="default"/>
      </w:rPr>
    </w:lvl>
  </w:abstractNum>
  <w:abstractNum w:abstractNumId="46">
    <w:nsid w:val="7F6C1DAE"/>
    <w:multiLevelType w:val="hybridMultilevel"/>
    <w:tmpl w:val="19706326"/>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num w:numId="1">
    <w:abstractNumId w:val="0"/>
  </w:num>
  <w:num w:numId="2">
    <w:abstractNumId w:val="25"/>
  </w:num>
  <w:num w:numId="3">
    <w:abstractNumId w:val="19"/>
  </w:num>
  <w:num w:numId="4">
    <w:abstractNumId w:val="18"/>
  </w:num>
  <w:num w:numId="5">
    <w:abstractNumId w:val="45"/>
  </w:num>
  <w:num w:numId="6">
    <w:abstractNumId w:val="10"/>
  </w:num>
  <w:num w:numId="7">
    <w:abstractNumId w:val="43"/>
  </w:num>
  <w:num w:numId="8">
    <w:abstractNumId w:val="32"/>
  </w:num>
  <w:num w:numId="9">
    <w:abstractNumId w:val="30"/>
  </w:num>
  <w:num w:numId="10">
    <w:abstractNumId w:val="22"/>
  </w:num>
  <w:num w:numId="11">
    <w:abstractNumId w:val="26"/>
  </w:num>
  <w:num w:numId="12">
    <w:abstractNumId w:val="7"/>
  </w:num>
  <w:num w:numId="13">
    <w:abstractNumId w:val="8"/>
  </w:num>
  <w:num w:numId="14">
    <w:abstractNumId w:val="12"/>
  </w:num>
  <w:num w:numId="15">
    <w:abstractNumId w:val="41"/>
  </w:num>
  <w:num w:numId="16">
    <w:abstractNumId w:val="40"/>
  </w:num>
  <w:num w:numId="17">
    <w:abstractNumId w:val="17"/>
  </w:num>
  <w:num w:numId="18">
    <w:abstractNumId w:val="20"/>
  </w:num>
  <w:num w:numId="19">
    <w:abstractNumId w:val="1"/>
  </w:num>
  <w:num w:numId="20">
    <w:abstractNumId w:val="3"/>
  </w:num>
  <w:num w:numId="21">
    <w:abstractNumId w:val="21"/>
  </w:num>
  <w:num w:numId="22">
    <w:abstractNumId w:val="36"/>
  </w:num>
  <w:num w:numId="23">
    <w:abstractNumId w:val="39"/>
  </w:num>
  <w:num w:numId="24">
    <w:abstractNumId w:val="13"/>
  </w:num>
  <w:num w:numId="25">
    <w:abstractNumId w:val="38"/>
  </w:num>
  <w:num w:numId="26">
    <w:abstractNumId w:val="15"/>
  </w:num>
  <w:num w:numId="27">
    <w:abstractNumId w:val="9"/>
  </w:num>
  <w:num w:numId="28">
    <w:abstractNumId w:val="37"/>
  </w:num>
  <w:num w:numId="29">
    <w:abstractNumId w:val="24"/>
  </w:num>
  <w:num w:numId="30">
    <w:abstractNumId w:val="4"/>
  </w:num>
  <w:num w:numId="31">
    <w:abstractNumId w:val="28"/>
  </w:num>
  <w:num w:numId="32">
    <w:abstractNumId w:val="5"/>
  </w:num>
  <w:num w:numId="33">
    <w:abstractNumId w:val="46"/>
  </w:num>
  <w:num w:numId="34">
    <w:abstractNumId w:val="16"/>
  </w:num>
  <w:num w:numId="35">
    <w:abstractNumId w:val="27"/>
  </w:num>
  <w:num w:numId="36">
    <w:abstractNumId w:val="23"/>
  </w:num>
  <w:num w:numId="37">
    <w:abstractNumId w:val="6"/>
  </w:num>
  <w:num w:numId="38">
    <w:abstractNumId w:val="33"/>
  </w:num>
  <w:num w:numId="39">
    <w:abstractNumId w:val="2"/>
  </w:num>
  <w:num w:numId="40">
    <w:abstractNumId w:val="44"/>
  </w:num>
  <w:num w:numId="41">
    <w:abstractNumId w:val="34"/>
  </w:num>
  <w:num w:numId="42">
    <w:abstractNumId w:val="35"/>
  </w:num>
  <w:num w:numId="43">
    <w:abstractNumId w:val="31"/>
  </w:num>
  <w:num w:numId="44">
    <w:abstractNumId w:val="29"/>
  </w:num>
  <w:num w:numId="45">
    <w:abstractNumId w:val="14"/>
  </w:num>
  <w:num w:numId="46">
    <w:abstractNumId w:val="11"/>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D30"/>
    <w:rsid w:val="00197F11"/>
    <w:rsid w:val="002037D9"/>
    <w:rsid w:val="00215DAA"/>
    <w:rsid w:val="003D6369"/>
    <w:rsid w:val="00407353"/>
    <w:rsid w:val="00487195"/>
    <w:rsid w:val="005F58A9"/>
    <w:rsid w:val="006A250C"/>
    <w:rsid w:val="00731D30"/>
    <w:rsid w:val="007474E6"/>
    <w:rsid w:val="00815D45"/>
    <w:rsid w:val="0086321C"/>
    <w:rsid w:val="008D70E4"/>
    <w:rsid w:val="00A537C8"/>
    <w:rsid w:val="00BA61FD"/>
    <w:rsid w:val="00E148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748CD9-E444-4A5C-B484-60565AC5F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731D30"/>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stbilgiChar">
    <w:name w:val="Üstbilgi Char"/>
    <w:basedOn w:val="VarsaylanParagrafYazTipi"/>
    <w:link w:val="stbilgi"/>
    <w:uiPriority w:val="99"/>
    <w:rsid w:val="00731D30"/>
    <w:rPr>
      <w:rFonts w:ascii="Times New Roman" w:eastAsia="Times New Roman" w:hAnsi="Times New Roman" w:cs="Times New Roman"/>
      <w:sz w:val="24"/>
      <w:szCs w:val="24"/>
      <w:lang w:val="x-none" w:eastAsia="x-none"/>
    </w:rPr>
  </w:style>
  <w:style w:type="paragraph" w:styleId="BalonMetni">
    <w:name w:val="Balloon Text"/>
    <w:basedOn w:val="Normal"/>
    <w:link w:val="BalonMetniChar"/>
    <w:uiPriority w:val="99"/>
    <w:semiHidden/>
    <w:unhideWhenUsed/>
    <w:rsid w:val="00731D3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1D30"/>
    <w:rPr>
      <w:rFonts w:ascii="Tahoma" w:hAnsi="Tahoma" w:cs="Tahoma"/>
      <w:sz w:val="16"/>
      <w:szCs w:val="16"/>
    </w:rPr>
  </w:style>
  <w:style w:type="paragraph" w:styleId="Altbilgi">
    <w:name w:val="footer"/>
    <w:basedOn w:val="Normal"/>
    <w:link w:val="AltbilgiChar"/>
    <w:uiPriority w:val="99"/>
    <w:rsid w:val="00731D30"/>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AltbilgiChar">
    <w:name w:val="Altbilgi Char"/>
    <w:basedOn w:val="VarsaylanParagrafYazTipi"/>
    <w:link w:val="Altbilgi"/>
    <w:uiPriority w:val="99"/>
    <w:rsid w:val="00731D30"/>
    <w:rPr>
      <w:rFonts w:ascii="Times New Roman" w:eastAsia="Times New Roman" w:hAnsi="Times New Roman" w:cs="Times New Roman"/>
      <w:sz w:val="24"/>
      <w:szCs w:val="24"/>
      <w:lang w:val="x-none" w:eastAsia="x-none"/>
    </w:rPr>
  </w:style>
  <w:style w:type="character" w:styleId="Kpr">
    <w:name w:val="Hyperlink"/>
    <w:uiPriority w:val="99"/>
    <w:rsid w:val="00731D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1602094">
      <w:bodyDiv w:val="1"/>
      <w:marLeft w:val="0"/>
      <w:marRight w:val="0"/>
      <w:marTop w:val="0"/>
      <w:marBottom w:val="0"/>
      <w:divBdr>
        <w:top w:val="none" w:sz="0" w:space="0" w:color="auto"/>
        <w:left w:val="none" w:sz="0" w:space="0" w:color="auto"/>
        <w:bottom w:val="none" w:sz="0" w:space="0" w:color="auto"/>
        <w:right w:val="none" w:sz="0" w:space="0" w:color="auto"/>
      </w:divBdr>
    </w:div>
    <w:div w:id="156868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28</Pages>
  <Words>3513</Words>
  <Characters>20028</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ilker_akpinar</cp:lastModifiedBy>
  <cp:revision>10</cp:revision>
  <dcterms:created xsi:type="dcterms:W3CDTF">2017-01-16T13:15:00Z</dcterms:created>
  <dcterms:modified xsi:type="dcterms:W3CDTF">2021-01-08T07:51:00Z</dcterms:modified>
</cp:coreProperties>
</file>